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Pr="00170DB6" w:rsidRDefault="009460BA" w:rsidP="009460BA">
      <w:pPr>
        <w:ind w:firstLine="708"/>
      </w:pPr>
      <w:r w:rsidRPr="00170DB6">
        <w:t xml:space="preserve">     </w:t>
      </w:r>
      <w:r w:rsidRPr="00170DB6">
        <w:rPr>
          <w:noProof/>
        </w:rPr>
        <w:drawing>
          <wp:inline distT="0" distB="0" distL="0" distR="0" wp14:anchorId="2E05A922" wp14:editId="2A36525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>REPUBLIKA HRVATSKA</w:t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>VA RAŽDINSKA ŽUPANIJA</w:t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 xml:space="preserve">      OPĆINA CESTICA</w:t>
      </w:r>
    </w:p>
    <w:p w:rsidR="009460BA" w:rsidRPr="00170DB6" w:rsidRDefault="00E5057E" w:rsidP="009460BA">
      <w:pPr>
        <w:rPr>
          <w:b/>
          <w:bCs/>
        </w:rPr>
      </w:pPr>
      <w:r w:rsidRPr="00170DB6">
        <w:rPr>
          <w:b/>
          <w:bCs/>
        </w:rPr>
        <w:t xml:space="preserve">       </w:t>
      </w:r>
      <w:r w:rsidR="009460BA" w:rsidRPr="00170DB6">
        <w:rPr>
          <w:b/>
          <w:bCs/>
        </w:rPr>
        <w:t xml:space="preserve"> Općinsk</w:t>
      </w:r>
      <w:r w:rsidRPr="00170DB6">
        <w:rPr>
          <w:b/>
          <w:bCs/>
        </w:rPr>
        <w:t>i</w:t>
      </w:r>
      <w:r w:rsidR="009460BA" w:rsidRPr="00170DB6">
        <w:rPr>
          <w:b/>
          <w:bCs/>
        </w:rPr>
        <w:t xml:space="preserve"> </w:t>
      </w:r>
      <w:r w:rsidRPr="00170DB6">
        <w:rPr>
          <w:b/>
          <w:bCs/>
        </w:rPr>
        <w:t>načelnik</w:t>
      </w:r>
    </w:p>
    <w:p w:rsidR="00662173" w:rsidRPr="00170DB6" w:rsidRDefault="00662173" w:rsidP="009460BA">
      <w:pPr>
        <w:rPr>
          <w:b/>
          <w:bCs/>
        </w:rPr>
      </w:pPr>
    </w:p>
    <w:p w:rsidR="009460BA" w:rsidRPr="00170DB6" w:rsidRDefault="00340F50" w:rsidP="009460BA">
      <w:pPr>
        <w:rPr>
          <w:b/>
          <w:bCs/>
        </w:rPr>
      </w:pPr>
      <w:r w:rsidRPr="00170DB6">
        <w:rPr>
          <w:b/>
          <w:bCs/>
        </w:rPr>
        <w:t xml:space="preserve">KLASA: </w:t>
      </w:r>
      <w:r w:rsidR="00BA6D80">
        <w:rPr>
          <w:b/>
          <w:bCs/>
        </w:rPr>
        <w:t>406-04/23-01/2</w:t>
      </w:r>
    </w:p>
    <w:p w:rsidR="00E0209A" w:rsidRDefault="00F46E85" w:rsidP="009460BA">
      <w:pPr>
        <w:rPr>
          <w:b/>
          <w:bCs/>
        </w:rPr>
      </w:pPr>
      <w:r w:rsidRPr="00170DB6">
        <w:rPr>
          <w:b/>
          <w:bCs/>
        </w:rPr>
        <w:t>URBROJ: 2186/03-01/1-2</w:t>
      </w:r>
      <w:r w:rsidR="00D154E7">
        <w:rPr>
          <w:b/>
          <w:bCs/>
        </w:rPr>
        <w:t>3-</w:t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 xml:space="preserve">Cestica, </w:t>
      </w:r>
      <w:r w:rsidR="007A70AB">
        <w:rPr>
          <w:b/>
          <w:bCs/>
        </w:rPr>
        <w:t>05.12</w:t>
      </w:r>
      <w:bookmarkStart w:id="0" w:name="_GoBack"/>
      <w:bookmarkEnd w:id="0"/>
      <w:r w:rsidR="00E0209A">
        <w:rPr>
          <w:b/>
          <w:bCs/>
        </w:rPr>
        <w:t>.2023.</w:t>
      </w:r>
    </w:p>
    <w:p w:rsidR="009460BA" w:rsidRPr="00170DB6" w:rsidRDefault="009460BA" w:rsidP="009460BA">
      <w:pPr>
        <w:rPr>
          <w:b/>
          <w:bCs/>
        </w:rPr>
      </w:pPr>
    </w:p>
    <w:p w:rsidR="00BF4DEC" w:rsidRPr="00170DB6" w:rsidRDefault="00BF4DEC" w:rsidP="009460BA">
      <w:pPr>
        <w:rPr>
          <w:b/>
          <w:bCs/>
        </w:rPr>
      </w:pPr>
    </w:p>
    <w:p w:rsidR="009460BA" w:rsidRPr="00170DB6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70DB6">
        <w:rPr>
          <w:color w:val="000000"/>
        </w:rPr>
        <w:t>Na temelju članka</w:t>
      </w:r>
      <w:r w:rsidR="001A00DB" w:rsidRPr="00170DB6">
        <w:rPr>
          <w:color w:val="000000"/>
        </w:rPr>
        <w:t xml:space="preserve"> </w:t>
      </w:r>
      <w:r w:rsidR="00EE5F3D" w:rsidRPr="00170DB6">
        <w:rPr>
          <w:color w:val="000000"/>
        </w:rPr>
        <w:t>9</w:t>
      </w:r>
      <w:r w:rsidR="00AD3CCC" w:rsidRPr="00170DB6">
        <w:rPr>
          <w:color w:val="000000"/>
        </w:rPr>
        <w:t xml:space="preserve">. </w:t>
      </w:r>
      <w:r w:rsidR="00BE6F3E" w:rsidRPr="00170DB6">
        <w:rPr>
          <w:color w:val="000000"/>
        </w:rPr>
        <w:t>Odluke o</w:t>
      </w:r>
      <w:r w:rsidR="00AD3CCC" w:rsidRPr="00170DB6">
        <w:rPr>
          <w:color w:val="000000"/>
        </w:rPr>
        <w:t xml:space="preserve"> uvjetima, načinu i postupku upravljanja nekretninama u vlasništvu Općine Cestica</w:t>
      </w:r>
      <w:r w:rsidR="00296092" w:rsidRPr="00170DB6">
        <w:rPr>
          <w:color w:val="000000"/>
        </w:rPr>
        <w:t xml:space="preserve"> („Službeni vjes</w:t>
      </w:r>
      <w:r w:rsidR="00BE6F3E" w:rsidRPr="00170DB6">
        <w:rPr>
          <w:color w:val="000000"/>
        </w:rPr>
        <w:t>nik Varaždinske županije“ br. 72/17</w:t>
      </w:r>
      <w:r w:rsidR="00010158">
        <w:rPr>
          <w:color w:val="000000"/>
        </w:rPr>
        <w:t>, 17/18</w:t>
      </w:r>
      <w:r w:rsidR="00296092" w:rsidRPr="00170DB6">
        <w:rPr>
          <w:color w:val="000000"/>
        </w:rPr>
        <w:t>)</w:t>
      </w:r>
      <w:r w:rsidR="00EE5F3D" w:rsidRPr="00170DB6">
        <w:rPr>
          <w:color w:val="000000"/>
        </w:rPr>
        <w:t xml:space="preserve">, </w:t>
      </w:r>
      <w:r w:rsidR="00BE6F3E" w:rsidRPr="00170DB6">
        <w:rPr>
          <w:color w:val="000000"/>
        </w:rPr>
        <w:t>članka 4</w:t>
      </w:r>
      <w:r w:rsidR="00E5057E" w:rsidRPr="00170DB6">
        <w:rPr>
          <w:color w:val="000000"/>
        </w:rPr>
        <w:t>4</w:t>
      </w:r>
      <w:r w:rsidR="009460BA" w:rsidRPr="00170DB6">
        <w:rPr>
          <w:color w:val="000000"/>
        </w:rPr>
        <w:t>. Statuta Općine Cestica (»Službeni vjesnik Varaždinske županije«</w:t>
      </w:r>
      <w:r w:rsidR="00296092" w:rsidRPr="00170DB6">
        <w:rPr>
          <w:color w:val="000000"/>
        </w:rPr>
        <w:t>, br.</w:t>
      </w:r>
      <w:r w:rsidR="009460BA" w:rsidRPr="00170DB6">
        <w:rPr>
          <w:color w:val="000000"/>
        </w:rPr>
        <w:t xml:space="preserve"> </w:t>
      </w:r>
      <w:r w:rsidR="00E5057E" w:rsidRPr="00170DB6">
        <w:rPr>
          <w:color w:val="000000"/>
        </w:rPr>
        <w:t>13/21</w:t>
      </w:r>
      <w:r w:rsidR="009460BA" w:rsidRPr="00170DB6">
        <w:rPr>
          <w:color w:val="000000"/>
        </w:rPr>
        <w:t>),</w:t>
      </w:r>
      <w:r w:rsidR="00BE6F3E" w:rsidRPr="00170DB6">
        <w:rPr>
          <w:color w:val="000000"/>
        </w:rPr>
        <w:t xml:space="preserve"> općinski načelnik</w:t>
      </w:r>
      <w:r w:rsidR="00E5057E" w:rsidRPr="00170DB6">
        <w:rPr>
          <w:color w:val="000000"/>
        </w:rPr>
        <w:t xml:space="preserve"> </w:t>
      </w:r>
      <w:r w:rsidR="009460BA" w:rsidRPr="00170DB6">
        <w:rPr>
          <w:color w:val="000000"/>
        </w:rPr>
        <w:t>donosi</w:t>
      </w:r>
    </w:p>
    <w:p w:rsidR="009460BA" w:rsidRPr="00170DB6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170DB6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170DB6">
        <w:rPr>
          <w:b/>
          <w:bCs/>
        </w:rPr>
        <w:t>O D L U K U</w:t>
      </w:r>
    </w:p>
    <w:p w:rsidR="009460BA" w:rsidRPr="00170DB6" w:rsidRDefault="009460BA" w:rsidP="00BF4DEC">
      <w:pPr>
        <w:autoSpaceDE w:val="0"/>
        <w:autoSpaceDN w:val="0"/>
        <w:adjustRightInd w:val="0"/>
        <w:jc w:val="center"/>
        <w:rPr>
          <w:b/>
          <w:bCs/>
        </w:rPr>
      </w:pPr>
      <w:r w:rsidRPr="00170DB6">
        <w:rPr>
          <w:b/>
          <w:bCs/>
        </w:rPr>
        <w:t xml:space="preserve">o </w:t>
      </w:r>
      <w:r w:rsidR="00EE5F3D" w:rsidRPr="00170DB6">
        <w:rPr>
          <w:b/>
          <w:bCs/>
        </w:rPr>
        <w:t>raspisivanju javnog natječaja za prodaju</w:t>
      </w:r>
      <w:r w:rsidR="00170DB6" w:rsidRPr="00170DB6">
        <w:rPr>
          <w:b/>
          <w:bCs/>
        </w:rPr>
        <w:t xml:space="preserve"> nekretnina</w:t>
      </w:r>
      <w:r w:rsidR="00C05A58" w:rsidRPr="00170DB6">
        <w:rPr>
          <w:b/>
          <w:bCs/>
        </w:rPr>
        <w:t xml:space="preserve"> u vlasništvu Općine Cestica</w:t>
      </w:r>
    </w:p>
    <w:p w:rsidR="009460BA" w:rsidRPr="00170DB6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BF4DEC" w:rsidRPr="00170DB6" w:rsidRDefault="00BF4DEC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170DB6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170DB6">
        <w:rPr>
          <w:color w:val="000000"/>
        </w:rPr>
        <w:t>Članak 1.</w:t>
      </w:r>
      <w:r w:rsidR="007D3B15" w:rsidRPr="00170DB6">
        <w:rPr>
          <w:color w:val="000000"/>
        </w:rPr>
        <w:t xml:space="preserve"> </w:t>
      </w:r>
    </w:p>
    <w:p w:rsidR="00E0209A" w:rsidRDefault="00EE5F3D" w:rsidP="00E0209A">
      <w:pPr>
        <w:jc w:val="both"/>
      </w:pPr>
      <w:r w:rsidRPr="00170DB6">
        <w:t>Raspisuje se javni natječaj za prodaju nekretnin</w:t>
      </w:r>
      <w:r w:rsidR="00170DB6" w:rsidRPr="00170DB6">
        <w:t>a</w:t>
      </w:r>
      <w:r w:rsidRPr="00170DB6">
        <w:t xml:space="preserve"> putem prikupljanja pismenih ponuda i to</w:t>
      </w:r>
      <w:r w:rsidR="00E5057E" w:rsidRPr="00170DB6">
        <w:t xml:space="preserve"> za</w:t>
      </w:r>
      <w:r w:rsidRPr="00170DB6">
        <w:t>:</w:t>
      </w:r>
    </w:p>
    <w:p w:rsidR="00E0209A" w:rsidRDefault="00E0209A" w:rsidP="00E0209A">
      <w:pPr>
        <w:jc w:val="both"/>
      </w:pPr>
    </w:p>
    <w:p w:rsidR="00E0209A" w:rsidRPr="00E0209A" w:rsidRDefault="00EE5F3D" w:rsidP="00E0209A">
      <w:pPr>
        <w:pStyle w:val="Odlomakpopisa"/>
        <w:numPr>
          <w:ilvl w:val="0"/>
          <w:numId w:val="7"/>
        </w:numPr>
        <w:jc w:val="both"/>
        <w:rPr>
          <w:b/>
        </w:rPr>
      </w:pPr>
      <w:r w:rsidRPr="00170DB6">
        <w:t xml:space="preserve"> </w:t>
      </w:r>
      <w:proofErr w:type="spellStart"/>
      <w:r w:rsidR="00E0209A" w:rsidRPr="00A52DBF">
        <w:rPr>
          <w:b/>
        </w:rPr>
        <w:t>Čkbr</w:t>
      </w:r>
      <w:proofErr w:type="spellEnd"/>
      <w:r w:rsidR="00E0209A" w:rsidRPr="00A52DBF">
        <w:rPr>
          <w:b/>
        </w:rPr>
        <w:t xml:space="preserve"> 1256/2</w:t>
      </w:r>
      <w:r w:rsidR="00E0209A" w:rsidRPr="00811EA5">
        <w:t xml:space="preserve"> – </w:t>
      </w:r>
      <w:proofErr w:type="spellStart"/>
      <w:r w:rsidR="00E0209A">
        <w:t>Falinić</w:t>
      </w:r>
      <w:proofErr w:type="spellEnd"/>
      <w:r w:rsidR="00E0209A">
        <w:t xml:space="preserve"> </w:t>
      </w:r>
      <w:proofErr w:type="spellStart"/>
      <w:r w:rsidR="00E0209A">
        <w:t>Breg</w:t>
      </w:r>
      <w:proofErr w:type="spellEnd"/>
      <w:r w:rsidR="00E0209A">
        <w:t xml:space="preserve"> livada i vinograd, upisano u zemljišnim knjigama Općinskog suda u Varaždinu, </w:t>
      </w:r>
      <w:proofErr w:type="spellStart"/>
      <w:r w:rsidR="00E0209A">
        <w:t>zk.ul</w:t>
      </w:r>
      <w:proofErr w:type="spellEnd"/>
      <w:r w:rsidR="00E0209A">
        <w:t xml:space="preserve">. broj: 280, k.o. </w:t>
      </w:r>
      <w:proofErr w:type="spellStart"/>
      <w:r w:rsidR="00E0209A">
        <w:t>Babinec</w:t>
      </w:r>
      <w:proofErr w:type="spellEnd"/>
      <w:r w:rsidR="00E0209A">
        <w:t xml:space="preserve">, ukupne površine 873 m2  u suvlasničkom dijelu 2/45, </w:t>
      </w:r>
      <w:r w:rsidR="00E0209A" w:rsidRPr="00E0209A">
        <w:rPr>
          <w:b/>
        </w:rPr>
        <w:t>po početnoj cijeni od 54,15 €</w:t>
      </w:r>
    </w:p>
    <w:p w:rsidR="00E0209A" w:rsidRPr="00E0209A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A52DBF">
        <w:rPr>
          <w:b/>
        </w:rPr>
        <w:t>Čkbr</w:t>
      </w:r>
      <w:proofErr w:type="spellEnd"/>
      <w:r w:rsidRPr="00A52DBF">
        <w:rPr>
          <w:b/>
        </w:rPr>
        <w:t xml:space="preserve"> 1256/4</w:t>
      </w:r>
      <w:r>
        <w:t xml:space="preserve"> – livada, upisano u zemljišnim knjigama Općinskog suda u Varaždinu, </w:t>
      </w:r>
      <w:proofErr w:type="spellStart"/>
      <w:r>
        <w:t>zk.ul</w:t>
      </w:r>
      <w:proofErr w:type="spellEnd"/>
      <w:r>
        <w:t xml:space="preserve"> broj: 280, ukupne površine 135 m2, k.o. </w:t>
      </w:r>
      <w:proofErr w:type="spellStart"/>
      <w:r>
        <w:t>Babinec</w:t>
      </w:r>
      <w:proofErr w:type="spellEnd"/>
      <w:r>
        <w:t xml:space="preserve">, u suvlasničkom dijelu 2/45, </w:t>
      </w:r>
      <w:r w:rsidRPr="00E0209A">
        <w:rPr>
          <w:b/>
        </w:rPr>
        <w:t>po početnoj cijeni od 2,52 €</w:t>
      </w:r>
    </w:p>
    <w:p w:rsidR="00E0209A" w:rsidRPr="00E0209A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A52DBF">
        <w:rPr>
          <w:b/>
        </w:rPr>
        <w:t>Čkbr</w:t>
      </w:r>
      <w:proofErr w:type="spellEnd"/>
      <w:r w:rsidRPr="00A52DBF">
        <w:rPr>
          <w:b/>
        </w:rPr>
        <w:t xml:space="preserve"> 2048</w:t>
      </w:r>
      <w:r>
        <w:t xml:space="preserve"> – šuma u </w:t>
      </w:r>
      <w:proofErr w:type="spellStart"/>
      <w:r>
        <w:t>Brezju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broj: 1217, ukupne površine 184 </w:t>
      </w:r>
      <w:proofErr w:type="spellStart"/>
      <w:r>
        <w:t>čhv</w:t>
      </w:r>
      <w:proofErr w:type="spellEnd"/>
      <w:r>
        <w:t xml:space="preserve"> odnosno 662,4 m2, k.o. </w:t>
      </w:r>
      <w:proofErr w:type="spellStart"/>
      <w:r>
        <w:t>Babinec</w:t>
      </w:r>
      <w:proofErr w:type="spellEnd"/>
      <w:r>
        <w:t>, u vlasništvu 1/</w:t>
      </w:r>
      <w:proofErr w:type="spellStart"/>
      <w:r>
        <w:t>1</w:t>
      </w:r>
      <w:proofErr w:type="spellEnd"/>
      <w:r>
        <w:t xml:space="preserve">, </w:t>
      </w:r>
      <w:r w:rsidRPr="00E0209A">
        <w:rPr>
          <w:b/>
        </w:rPr>
        <w:t>po početnoj cijeni od 300,00 €</w:t>
      </w:r>
    </w:p>
    <w:p w:rsidR="00E0209A" w:rsidRPr="00E0209A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8D2731">
        <w:rPr>
          <w:b/>
        </w:rPr>
        <w:t>Čkbr</w:t>
      </w:r>
      <w:proofErr w:type="spellEnd"/>
      <w:r w:rsidRPr="008D2731">
        <w:rPr>
          <w:b/>
        </w:rPr>
        <w:t xml:space="preserve"> 762/1 </w:t>
      </w:r>
      <w:r>
        <w:t xml:space="preserve">– šuma kod kuće, upisano u zemljišnim knjigama Općinskog suda u Varaždinu, </w:t>
      </w:r>
      <w:proofErr w:type="spellStart"/>
      <w:r>
        <w:t>zk.ul</w:t>
      </w:r>
      <w:proofErr w:type="spellEnd"/>
      <w:r>
        <w:t xml:space="preserve">. broj 1791, ukupne površine 157 </w:t>
      </w:r>
      <w:proofErr w:type="spellStart"/>
      <w:r>
        <w:t>čhv</w:t>
      </w:r>
      <w:proofErr w:type="spellEnd"/>
      <w:r>
        <w:t xml:space="preserve"> odnosno 564 m2, k.o. Vratno, u vlasništvu 1/</w:t>
      </w:r>
      <w:proofErr w:type="spellStart"/>
      <w:r>
        <w:t>1</w:t>
      </w:r>
      <w:proofErr w:type="spellEnd"/>
      <w:r>
        <w:t xml:space="preserve">, </w:t>
      </w:r>
      <w:r w:rsidRPr="00E0209A">
        <w:rPr>
          <w:b/>
        </w:rPr>
        <w:t>po početnoj cijeni od 148,43 €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766 </w:t>
      </w:r>
      <w:r>
        <w:t xml:space="preserve">– pašnjak u Vratnu </w:t>
      </w:r>
      <w:proofErr w:type="spellStart"/>
      <w:r>
        <w:t>Gor</w:t>
      </w:r>
      <w:proofErr w:type="spellEnd"/>
      <w:r>
        <w:t xml:space="preserve">., upisano u zemljišnim knjigama Općinskog suda u Varaždinu, </w:t>
      </w:r>
      <w:proofErr w:type="spellStart"/>
      <w:r>
        <w:t>zk.ul</w:t>
      </w:r>
      <w:proofErr w:type="spellEnd"/>
      <w:r>
        <w:t xml:space="preserve">. broj 1791, ukupne površine 335 </w:t>
      </w:r>
      <w:proofErr w:type="spellStart"/>
      <w:r>
        <w:t>čhv</w:t>
      </w:r>
      <w:proofErr w:type="spellEnd"/>
      <w:r>
        <w:t xml:space="preserve"> odnosno 1206 m2, k.o. Vratno, u vlasništvu 1/</w:t>
      </w:r>
      <w:proofErr w:type="spellStart"/>
      <w:r>
        <w:t>1</w:t>
      </w:r>
      <w:proofErr w:type="spellEnd"/>
      <w:r w:rsidRPr="00C26212">
        <w:rPr>
          <w:b/>
        </w:rPr>
        <w:t xml:space="preserve">, po početnoj cijeni od </w:t>
      </w:r>
      <w:r w:rsidR="00C26212" w:rsidRPr="00C26212">
        <w:rPr>
          <w:b/>
        </w:rPr>
        <w:t>316,56 €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1602 </w:t>
      </w:r>
      <w:r>
        <w:t xml:space="preserve">– kuća br. 70 sa dvorištem u </w:t>
      </w:r>
      <w:proofErr w:type="spellStart"/>
      <w:r>
        <w:t>Radovcu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broj 1774, k.o. </w:t>
      </w:r>
      <w:proofErr w:type="spellStart"/>
      <w:r>
        <w:t>Radovec</w:t>
      </w:r>
      <w:proofErr w:type="spellEnd"/>
      <w:r>
        <w:t xml:space="preserve">, ukupne površine 108 </w:t>
      </w:r>
      <w:proofErr w:type="spellStart"/>
      <w:r>
        <w:t>čhv</w:t>
      </w:r>
      <w:proofErr w:type="spellEnd"/>
      <w:r>
        <w:t xml:space="preserve"> odnosno 388,8m2, u suvlasničkom dijelu ½, te </w:t>
      </w:r>
      <w:proofErr w:type="spellStart"/>
      <w:r w:rsidRPr="004921D2">
        <w:rPr>
          <w:b/>
        </w:rPr>
        <w:t>čkbr</w:t>
      </w:r>
      <w:proofErr w:type="spellEnd"/>
      <w:r w:rsidRPr="004921D2">
        <w:rPr>
          <w:b/>
        </w:rPr>
        <w:t xml:space="preserve"> 1603 </w:t>
      </w:r>
      <w:r>
        <w:t xml:space="preserve">– oranica kod kuće u </w:t>
      </w:r>
      <w:proofErr w:type="spellStart"/>
      <w:r>
        <w:t>Radovcu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broj 1774 k.o. </w:t>
      </w:r>
      <w:proofErr w:type="spellStart"/>
      <w:r>
        <w:t>Radovec</w:t>
      </w:r>
      <w:proofErr w:type="spellEnd"/>
      <w:r>
        <w:t xml:space="preserve">, ukupne površine 579 </w:t>
      </w:r>
      <w:proofErr w:type="spellStart"/>
      <w:r>
        <w:t>čhv</w:t>
      </w:r>
      <w:proofErr w:type="spellEnd"/>
      <w:r>
        <w:t xml:space="preserve"> odnosno 2084,4m2, u suvlasničkom dijelu 1/2,</w:t>
      </w:r>
      <w:r w:rsidR="00C26212">
        <w:t xml:space="preserve"> </w:t>
      </w:r>
      <w:r w:rsidR="00C26212" w:rsidRPr="00C26212">
        <w:rPr>
          <w:b/>
        </w:rPr>
        <w:t>po početnoj cijeni od 18.412,50 €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1607/6 </w:t>
      </w:r>
      <w:r>
        <w:t xml:space="preserve">– pašnjak </w:t>
      </w:r>
      <w:proofErr w:type="spellStart"/>
      <w:r>
        <w:t>sipnica</w:t>
      </w:r>
      <w:proofErr w:type="spellEnd"/>
      <w:r>
        <w:t xml:space="preserve"> pod </w:t>
      </w:r>
      <w:proofErr w:type="spellStart"/>
      <w:r>
        <w:t>grabami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1126 k.o. </w:t>
      </w:r>
      <w:proofErr w:type="spellStart"/>
      <w:r>
        <w:t>Radovec</w:t>
      </w:r>
      <w:proofErr w:type="spellEnd"/>
      <w:r>
        <w:t xml:space="preserve">, ukupne površine 44 </w:t>
      </w:r>
      <w:proofErr w:type="spellStart"/>
      <w:r>
        <w:t>čhv</w:t>
      </w:r>
      <w:proofErr w:type="spellEnd"/>
      <w:r>
        <w:t xml:space="preserve"> odnosno 158,4m2, u suvlasničkom dijelu 1/2 , </w:t>
      </w:r>
      <w:r w:rsidR="00C26212" w:rsidRPr="00C26212">
        <w:rPr>
          <w:b/>
        </w:rPr>
        <w:t>po početnoj cijeni od 337,50 €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lastRenderedPageBreak/>
        <w:t>Čkbr</w:t>
      </w:r>
      <w:proofErr w:type="spellEnd"/>
      <w:r>
        <w:rPr>
          <w:b/>
        </w:rPr>
        <w:t xml:space="preserve"> 1701/1 </w:t>
      </w:r>
      <w:r>
        <w:t xml:space="preserve">– oranica široki put, upisano u zemljišnim knjigama Općinskog suda u Varaždinu, </w:t>
      </w:r>
      <w:proofErr w:type="spellStart"/>
      <w:r>
        <w:t>zk.ul</w:t>
      </w:r>
      <w:proofErr w:type="spellEnd"/>
      <w:r>
        <w:t xml:space="preserve">. 195 </w:t>
      </w:r>
      <w:proofErr w:type="spellStart"/>
      <w:r>
        <w:t>k.o</w:t>
      </w:r>
      <w:proofErr w:type="spellEnd"/>
      <w:r>
        <w:t xml:space="preserve"> </w:t>
      </w:r>
      <w:proofErr w:type="spellStart"/>
      <w:r>
        <w:t>Radovec</w:t>
      </w:r>
      <w:proofErr w:type="spellEnd"/>
      <w:r>
        <w:t xml:space="preserve">, ukupne površine 434 </w:t>
      </w:r>
      <w:proofErr w:type="spellStart"/>
      <w:r>
        <w:t>čhv</w:t>
      </w:r>
      <w:proofErr w:type="spellEnd"/>
      <w:r>
        <w:t xml:space="preserve"> odnosno 1562,4m2, u suvlasničkom dijelu 1/2 , </w:t>
      </w:r>
      <w:r w:rsidR="00C26212" w:rsidRPr="00C26212">
        <w:rPr>
          <w:b/>
        </w:rPr>
        <w:t>po početnoj cijeni od 269,51 €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DD13AE">
        <w:rPr>
          <w:b/>
        </w:rPr>
        <w:t>Čkbr</w:t>
      </w:r>
      <w:proofErr w:type="spellEnd"/>
      <w:r w:rsidRPr="00DD13AE">
        <w:rPr>
          <w:b/>
        </w:rPr>
        <w:t xml:space="preserve"> 2155</w:t>
      </w:r>
      <w:r>
        <w:t xml:space="preserve"> – šuma </w:t>
      </w:r>
      <w:proofErr w:type="spellStart"/>
      <w:r>
        <w:t>Tršćica</w:t>
      </w:r>
      <w:proofErr w:type="spellEnd"/>
      <w:r>
        <w:t xml:space="preserve"> u </w:t>
      </w:r>
      <w:proofErr w:type="spellStart"/>
      <w:r>
        <w:t>Pjeski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1206, k.o. </w:t>
      </w:r>
      <w:proofErr w:type="spellStart"/>
      <w:r>
        <w:t>Radovec</w:t>
      </w:r>
      <w:proofErr w:type="spellEnd"/>
      <w:r>
        <w:t xml:space="preserve">, ukupne površine 460 </w:t>
      </w:r>
      <w:proofErr w:type="spellStart"/>
      <w:r>
        <w:t>čhv</w:t>
      </w:r>
      <w:proofErr w:type="spellEnd"/>
      <w:r>
        <w:t xml:space="preserve"> odnosno 1656 m2, u suvlasničkom dijelu </w:t>
      </w:r>
      <w:r w:rsidR="00C26212">
        <w:t xml:space="preserve">½, </w:t>
      </w:r>
      <w:r w:rsidR="00C26212" w:rsidRPr="00C26212">
        <w:rPr>
          <w:b/>
        </w:rPr>
        <w:t>po početnoj cijeni od 285,66 €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1701/2 –</w:t>
      </w:r>
      <w:r>
        <w:t xml:space="preserve"> oranica Širok put, upisano u zemljišnim knjigama Općinskog suda u Varaždinu, </w:t>
      </w:r>
      <w:proofErr w:type="spellStart"/>
      <w:r>
        <w:t>zk</w:t>
      </w:r>
      <w:proofErr w:type="spellEnd"/>
      <w:r>
        <w:t xml:space="preserve">. ul. 2432 k.o. </w:t>
      </w:r>
      <w:proofErr w:type="spellStart"/>
      <w:r>
        <w:t>Radovec</w:t>
      </w:r>
      <w:proofErr w:type="spellEnd"/>
      <w:r>
        <w:t xml:space="preserve">, ukupne površine 434 </w:t>
      </w:r>
      <w:proofErr w:type="spellStart"/>
      <w:r>
        <w:t>čhv</w:t>
      </w:r>
      <w:proofErr w:type="spellEnd"/>
      <w:r>
        <w:t xml:space="preserve"> odnosno 1562,4 m2, u suvlasničkom dijelu </w:t>
      </w:r>
      <w:r w:rsidR="00C26212">
        <w:t xml:space="preserve">½, </w:t>
      </w:r>
      <w:r w:rsidR="00C26212" w:rsidRPr="00C26212">
        <w:rPr>
          <w:b/>
        </w:rPr>
        <w:t>po početnoj cijeni od 269,51 €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D11900">
        <w:rPr>
          <w:b/>
        </w:rPr>
        <w:t>Čkbr</w:t>
      </w:r>
      <w:proofErr w:type="spellEnd"/>
      <w:r w:rsidRPr="00D11900">
        <w:rPr>
          <w:b/>
        </w:rPr>
        <w:t xml:space="preserve"> 3080/16</w:t>
      </w:r>
      <w:r>
        <w:t xml:space="preserve"> – šuma </w:t>
      </w:r>
      <w:proofErr w:type="spellStart"/>
      <w:r>
        <w:t>Lešće</w:t>
      </w:r>
      <w:proofErr w:type="spellEnd"/>
      <w:r>
        <w:t xml:space="preserve"> u Otoku, upisano u zemljišnim knjigama Općinskog  suda u Varaždinu </w:t>
      </w:r>
      <w:proofErr w:type="spellStart"/>
      <w:r>
        <w:t>zk.ul</w:t>
      </w:r>
      <w:proofErr w:type="spellEnd"/>
      <w:r>
        <w:t xml:space="preserve"> 963 k.o. Vratno, ukupne površine 438 </w:t>
      </w:r>
      <w:proofErr w:type="spellStart"/>
      <w:r>
        <w:t>čhv</w:t>
      </w:r>
      <w:proofErr w:type="spellEnd"/>
      <w:r>
        <w:t xml:space="preserve"> odnosno 1576,8  m2, u suvlasničkom dijelu </w:t>
      </w:r>
      <w:r w:rsidR="00C26212">
        <w:t xml:space="preserve">½, </w:t>
      </w:r>
      <w:r w:rsidR="00C26212" w:rsidRPr="00C26212">
        <w:rPr>
          <w:b/>
        </w:rPr>
        <w:t>po početnoj cijeni od 189,21 €</w:t>
      </w:r>
    </w:p>
    <w:p w:rsidR="00E0209A" w:rsidRPr="00C26212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602/1 – </w:t>
      </w:r>
      <w:r w:rsidRPr="005560E7">
        <w:t xml:space="preserve">kuća od 120 m2 i dvorište od 186 m2, sveukupne površine 306 m2, </w:t>
      </w:r>
      <w:r>
        <w:t>sve upisano u zemljišnim knjigama Općinskog suda u Varaždinu zemljišnoknjiž</w:t>
      </w:r>
      <w:r w:rsidR="007A70AB">
        <w:t xml:space="preserve">nog odjela Varaždin </w:t>
      </w:r>
      <w:proofErr w:type="spellStart"/>
      <w:r w:rsidR="007A70AB">
        <w:t>zk.ul</w:t>
      </w:r>
      <w:proofErr w:type="spellEnd"/>
      <w:r w:rsidR="007A70AB">
        <w:t>. 2399</w:t>
      </w:r>
      <w:r>
        <w:t xml:space="preserve">, k.o. </w:t>
      </w:r>
      <w:proofErr w:type="spellStart"/>
      <w:r w:rsidR="00C26212">
        <w:t>Natkrižovljan</w:t>
      </w:r>
      <w:proofErr w:type="spellEnd"/>
      <w:r w:rsidR="00C26212">
        <w:t>, u vlasništvu 1/</w:t>
      </w:r>
      <w:proofErr w:type="spellStart"/>
      <w:r w:rsidR="00C26212">
        <w:t>1</w:t>
      </w:r>
      <w:proofErr w:type="spellEnd"/>
      <w:r w:rsidR="00C26212">
        <w:t xml:space="preserve">, </w:t>
      </w:r>
      <w:r w:rsidR="00C26212" w:rsidRPr="00C26212">
        <w:rPr>
          <w:b/>
        </w:rPr>
        <w:t>po početnoj cijeni od 7.576,86 €</w:t>
      </w:r>
    </w:p>
    <w:p w:rsidR="00E0209A" w:rsidRPr="007A70AB" w:rsidRDefault="00E0209A" w:rsidP="00E0209A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235421">
        <w:rPr>
          <w:b/>
        </w:rPr>
        <w:t>Čkbr</w:t>
      </w:r>
      <w:proofErr w:type="spellEnd"/>
      <w:r w:rsidRPr="00235421">
        <w:rPr>
          <w:b/>
        </w:rPr>
        <w:t xml:space="preserve"> 2866/3, </w:t>
      </w:r>
      <w:r w:rsidR="00235421">
        <w:rPr>
          <w:b/>
        </w:rPr>
        <w:t xml:space="preserve"> - </w:t>
      </w:r>
      <w:r w:rsidR="00235421" w:rsidRPr="00235421">
        <w:t xml:space="preserve">šuma u </w:t>
      </w:r>
      <w:proofErr w:type="spellStart"/>
      <w:r w:rsidR="00235421" w:rsidRPr="00235421">
        <w:t>Križanču</w:t>
      </w:r>
      <w:proofErr w:type="spellEnd"/>
      <w:r w:rsidR="00235421" w:rsidRPr="00235421">
        <w:t>, sveukupne površine 1352 m2</w:t>
      </w:r>
      <w:r w:rsidR="00235421">
        <w:rPr>
          <w:b/>
        </w:rPr>
        <w:t xml:space="preserve">, </w:t>
      </w:r>
      <w:proofErr w:type="spellStart"/>
      <w:r w:rsidR="00235421">
        <w:rPr>
          <w:b/>
        </w:rPr>
        <w:t>čkbr</w:t>
      </w:r>
      <w:proofErr w:type="spellEnd"/>
      <w:r w:rsidR="00235421">
        <w:rPr>
          <w:b/>
        </w:rPr>
        <w:t xml:space="preserve">. 2866/4 – </w:t>
      </w:r>
      <w:r w:rsidR="00235421" w:rsidRPr="00235421">
        <w:t xml:space="preserve">šuma u </w:t>
      </w:r>
      <w:proofErr w:type="spellStart"/>
      <w:r w:rsidR="00235421" w:rsidRPr="00235421">
        <w:t>Križanču</w:t>
      </w:r>
      <w:proofErr w:type="spellEnd"/>
      <w:r w:rsidR="00235421" w:rsidRPr="00235421">
        <w:t>, sveukupne površine 1349</w:t>
      </w:r>
      <w:r w:rsidR="00235421">
        <w:t xml:space="preserve"> m2</w:t>
      </w:r>
      <w:r w:rsidR="00235421">
        <w:rPr>
          <w:b/>
        </w:rPr>
        <w:t xml:space="preserve">,  te </w:t>
      </w:r>
      <w:proofErr w:type="spellStart"/>
      <w:r w:rsidR="00235421">
        <w:rPr>
          <w:b/>
        </w:rPr>
        <w:t>čkbr</w:t>
      </w:r>
      <w:proofErr w:type="spellEnd"/>
      <w:r w:rsidR="00235421">
        <w:rPr>
          <w:b/>
        </w:rPr>
        <w:t xml:space="preserve">. </w:t>
      </w:r>
      <w:r w:rsidRPr="00235421">
        <w:rPr>
          <w:b/>
        </w:rPr>
        <w:t>2866/5</w:t>
      </w:r>
      <w:r w:rsidR="00235421">
        <w:rPr>
          <w:b/>
        </w:rPr>
        <w:t xml:space="preserve"> – šuma u </w:t>
      </w:r>
      <w:proofErr w:type="spellStart"/>
      <w:r w:rsidR="00235421">
        <w:rPr>
          <w:b/>
        </w:rPr>
        <w:t>Križanču</w:t>
      </w:r>
      <w:proofErr w:type="spellEnd"/>
      <w:r w:rsidR="00235421">
        <w:rPr>
          <w:b/>
        </w:rPr>
        <w:t xml:space="preserve">, </w:t>
      </w:r>
      <w:r w:rsidR="00235421" w:rsidRPr="00235421">
        <w:t xml:space="preserve">sveukupne površine 1248 m2, sve upisano u </w:t>
      </w:r>
      <w:proofErr w:type="spellStart"/>
      <w:r w:rsidR="00235421" w:rsidRPr="00235421">
        <w:t>zk</w:t>
      </w:r>
      <w:proofErr w:type="spellEnd"/>
      <w:r w:rsidR="00235421" w:rsidRPr="00235421">
        <w:t xml:space="preserve"> </w:t>
      </w:r>
      <w:proofErr w:type="spellStart"/>
      <w:r w:rsidR="00235421" w:rsidRPr="00235421">
        <w:t>ul</w:t>
      </w:r>
      <w:proofErr w:type="spellEnd"/>
      <w:r w:rsidR="00235421" w:rsidRPr="00235421">
        <w:t xml:space="preserve"> 2765, u </w:t>
      </w:r>
      <w:r w:rsidRPr="00235421">
        <w:t xml:space="preserve"> k.o. </w:t>
      </w:r>
      <w:proofErr w:type="spellStart"/>
      <w:r w:rsidRPr="00235421">
        <w:t>Natkrižovljan</w:t>
      </w:r>
      <w:proofErr w:type="spellEnd"/>
      <w:r w:rsidR="00235421">
        <w:t xml:space="preserve">, u suvlasničkom dijelu 72/1280, </w:t>
      </w:r>
      <w:r w:rsidR="00235421" w:rsidRPr="007A70AB">
        <w:rPr>
          <w:b/>
        </w:rPr>
        <w:t xml:space="preserve">po početnoj cijeni od </w:t>
      </w:r>
      <w:r w:rsidR="007A70AB">
        <w:rPr>
          <w:b/>
        </w:rPr>
        <w:t>95,51 €.</w:t>
      </w:r>
    </w:p>
    <w:p w:rsidR="00E0209A" w:rsidRPr="005560E7" w:rsidRDefault="00E0209A" w:rsidP="007A70AB">
      <w:pPr>
        <w:ind w:left="360"/>
        <w:jc w:val="both"/>
      </w:pPr>
    </w:p>
    <w:p w:rsidR="004D2F6A" w:rsidRDefault="004D2F6A" w:rsidP="002A2AEC">
      <w:pPr>
        <w:ind w:firstLine="708"/>
        <w:jc w:val="both"/>
      </w:pPr>
    </w:p>
    <w:p w:rsidR="00EE5F3D" w:rsidRPr="00170DB6" w:rsidRDefault="00647613" w:rsidP="00EE5F3D">
      <w:pPr>
        <w:jc w:val="center"/>
      </w:pPr>
      <w:r>
        <w:t>Članak 2</w:t>
      </w:r>
      <w:r w:rsidR="00EE5F3D" w:rsidRPr="00170DB6">
        <w:t>.</w:t>
      </w:r>
    </w:p>
    <w:p w:rsidR="004D2F6A" w:rsidRPr="00170DB6" w:rsidRDefault="00EE5F3D" w:rsidP="00EE5F3D">
      <w:pPr>
        <w:jc w:val="both"/>
      </w:pPr>
      <w:r w:rsidRPr="00170DB6">
        <w:t xml:space="preserve"> </w:t>
      </w:r>
      <w:r w:rsidRPr="00170DB6">
        <w:tab/>
        <w:t xml:space="preserve">Javni natječaj za prodaju nekretnina provodi se prikupljanjem pismenih ponuda koje moraju sadržavati: 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ime  i  prezime, OIB  i  adresu  ponuditelja (fizička osoba) odnosno naziv i sjedište, MBS i OIB ponuditelja (pravna osoba) s naznakom odgovorne osobe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za fizičke osobe: original ili preslika domovnice ili osobne iskaznice, odnosno dokaz o državljanstvu članica EU, za obrtnike: original ili presliku obrtnice, a za pravne osobe original ili preslika izvatka iz sudskog registra ne stariji od 30 dana,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dokaz o uplati jamčevine koja se plaća u iznosu od 10% od početne cijene nekretnine,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iznos ponuđene cijene po četvornom metru te način plaćanja (jednokratno, u obrocima),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broj računa natjecatelja radi eventualnog povrata jamčevine</w:t>
      </w:r>
    </w:p>
    <w:p w:rsidR="00EE5F3D" w:rsidRPr="00170DB6" w:rsidRDefault="004D2F6A" w:rsidP="00EE5F3D">
      <w:pPr>
        <w:pStyle w:val="Odlomakpopisa"/>
        <w:numPr>
          <w:ilvl w:val="0"/>
          <w:numId w:val="2"/>
        </w:numPr>
        <w:jc w:val="both"/>
      </w:pPr>
      <w:r w:rsidRPr="00170DB6">
        <w:t>za ponuditelja državljanina države koja nije članica EU: dokaz o državljanstvu/sjedištu te suglasnost za stjecanje vlasništva nekretnina na području Republike Hrvatske izdanu od strane ministra nadležnog za poslove pravosuđa</w:t>
      </w:r>
    </w:p>
    <w:p w:rsidR="00BF4DEC" w:rsidRPr="00170DB6" w:rsidRDefault="00BF4DEC" w:rsidP="00BF4DEC">
      <w:pPr>
        <w:pStyle w:val="Odlomakpopisa"/>
        <w:jc w:val="both"/>
      </w:pPr>
    </w:p>
    <w:p w:rsidR="00664E5E" w:rsidRDefault="00EE5F3D" w:rsidP="00D305DD">
      <w:pPr>
        <w:ind w:firstLine="360"/>
        <w:jc w:val="both"/>
      </w:pPr>
      <w:r w:rsidRPr="00170DB6">
        <w:t xml:space="preserve">Jamčevina u visini od 10% od naznačene početne cijene uplaćuje se na žiro-račun Općine </w:t>
      </w:r>
      <w:r w:rsidR="004D2F6A" w:rsidRPr="00170DB6">
        <w:t>Cestica  IBAN: HR</w:t>
      </w:r>
      <w:r w:rsidR="00CB2079">
        <w:t>7623900011804800000</w:t>
      </w:r>
      <w:r w:rsidR="004D2F6A" w:rsidRPr="00170DB6">
        <w:t xml:space="preserve"> s pozivom na broj HR68  7706</w:t>
      </w:r>
      <w:r w:rsidRPr="00170DB6">
        <w:t xml:space="preserve"> – OIB   s naznakom “Jamčevina za natječaj- </w:t>
      </w:r>
      <w:r w:rsidR="00CB2079">
        <w:t xml:space="preserve">ponuda za nekretninu broj ______ </w:t>
      </w:r>
      <w:r w:rsidRPr="00170DB6">
        <w:t xml:space="preserve">” </w:t>
      </w:r>
      <w:r w:rsidR="00CB2079">
        <w:t xml:space="preserve">( upisati redni broj iz natječaja) </w:t>
      </w:r>
      <w:r w:rsidRPr="00170DB6">
        <w:t>u opisu uplatnice.</w:t>
      </w:r>
      <w:r w:rsidR="0064569F" w:rsidRPr="00170DB6">
        <w:tab/>
      </w:r>
      <w:r w:rsidR="0064569F" w:rsidRPr="00170DB6">
        <w:tab/>
      </w:r>
      <w:r w:rsidR="0064569F" w:rsidRPr="00170DB6">
        <w:tab/>
      </w:r>
      <w:r w:rsidR="0064569F" w:rsidRPr="00170DB6">
        <w:tab/>
      </w:r>
      <w:r w:rsidR="0064569F" w:rsidRPr="00170DB6">
        <w:tab/>
      </w:r>
    </w:p>
    <w:p w:rsidR="00EE5F3D" w:rsidRPr="00170DB6" w:rsidRDefault="00647613" w:rsidP="00664E5E">
      <w:pPr>
        <w:jc w:val="center"/>
      </w:pPr>
      <w:r>
        <w:t>Članak 3</w:t>
      </w:r>
      <w:r w:rsidR="00EE5F3D" w:rsidRPr="00170DB6">
        <w:t>.</w:t>
      </w:r>
    </w:p>
    <w:p w:rsidR="000A12C3" w:rsidRDefault="00EE5F3D" w:rsidP="0064569F">
      <w:pPr>
        <w:ind w:firstLine="708"/>
        <w:jc w:val="both"/>
      </w:pPr>
      <w:r w:rsidRPr="00170DB6">
        <w:t>Natječaj će se objaviti n</w:t>
      </w:r>
      <w:r w:rsidR="0064569F" w:rsidRPr="00170DB6">
        <w:t>a Oglasnoj ploči Općine Cestica</w:t>
      </w:r>
      <w:r w:rsidRPr="00170DB6">
        <w:t>, na web stranicama www.</w:t>
      </w:r>
      <w:r w:rsidR="0064569F" w:rsidRPr="00170DB6">
        <w:t>cestica.</w:t>
      </w:r>
      <w:r w:rsidRPr="00170DB6">
        <w:t>hr, a obavijest o ras</w:t>
      </w:r>
      <w:r w:rsidR="0064569F" w:rsidRPr="00170DB6">
        <w:t>pisanom natječaju u "Varaždinskim vijestima</w:t>
      </w:r>
      <w:r w:rsidRPr="00170DB6">
        <w:t>".</w:t>
      </w:r>
      <w:r w:rsidR="0064569F" w:rsidRPr="00170DB6">
        <w:t xml:space="preserve"> </w:t>
      </w:r>
      <w:r w:rsidRPr="00170DB6">
        <w:t xml:space="preserve">Povjerenstvo za provedbu  natječaja  javno će otvoriti pristigle ponude i sve podatke </w:t>
      </w:r>
      <w:r w:rsidR="0064569F" w:rsidRPr="00170DB6">
        <w:t xml:space="preserve">o ponudama unijeti u zapisnik. </w:t>
      </w:r>
    </w:p>
    <w:p w:rsidR="00EE5F3D" w:rsidRPr="00D305DD" w:rsidRDefault="00EE5F3D" w:rsidP="00D305DD">
      <w:pPr>
        <w:ind w:firstLine="708"/>
        <w:jc w:val="both"/>
        <w:rPr>
          <w:b/>
        </w:rPr>
      </w:pPr>
      <w:r w:rsidRPr="00170DB6">
        <w:t xml:space="preserve">Pismene ponude za natječaj mogu se dostaviti poštom  ili osobno predati  prijemnom uredu Općine </w:t>
      </w:r>
      <w:r w:rsidR="0064569F" w:rsidRPr="00170DB6">
        <w:t>Cestica</w:t>
      </w:r>
      <w:r w:rsidRPr="00170DB6">
        <w:t>, u zatvorenoj omotnici s naznakom “</w:t>
      </w:r>
      <w:r w:rsidR="0064569F" w:rsidRPr="00170DB6">
        <w:t xml:space="preserve"> Za n</w:t>
      </w:r>
      <w:r w:rsidRPr="00170DB6">
        <w:t xml:space="preserve">atječaj za prodaju nekretnina - ne otvaraj”,  na adresu: Općina </w:t>
      </w:r>
      <w:r w:rsidR="0064569F" w:rsidRPr="00170DB6">
        <w:t>Cestica</w:t>
      </w:r>
      <w:r w:rsidRPr="00170DB6">
        <w:t xml:space="preserve">, </w:t>
      </w:r>
      <w:r w:rsidR="0064569F" w:rsidRPr="00170DB6">
        <w:t>Dravs</w:t>
      </w:r>
      <w:r w:rsidR="00BF4DEC" w:rsidRPr="00170DB6">
        <w:t xml:space="preserve">ka </w:t>
      </w:r>
      <w:r w:rsidR="00D305DD">
        <w:t>1a, 42208 Cestica.</w:t>
      </w:r>
      <w:r w:rsidR="00D305DD" w:rsidRPr="00D305DD">
        <w:t xml:space="preserve"> Ponude će se zaprimati do </w:t>
      </w:r>
      <w:r w:rsidR="007A70AB">
        <w:rPr>
          <w:b/>
        </w:rPr>
        <w:lastRenderedPageBreak/>
        <w:t>18</w:t>
      </w:r>
      <w:r w:rsidR="00D305DD" w:rsidRPr="00D305DD">
        <w:rPr>
          <w:b/>
        </w:rPr>
        <w:t xml:space="preserve">. </w:t>
      </w:r>
      <w:r w:rsidR="00C26212">
        <w:rPr>
          <w:b/>
        </w:rPr>
        <w:t xml:space="preserve">prosinca 2023. godine. </w:t>
      </w:r>
      <w:r w:rsidR="00D305DD" w:rsidRPr="00D305DD">
        <w:t xml:space="preserve">Pisane ponude koje budu zaprimljene nakon navedenog roka za dostavu pisanih ponuda neće se razmatrati. Ponude će biti javno otvorene </w:t>
      </w:r>
      <w:r w:rsidR="007A70AB">
        <w:rPr>
          <w:b/>
        </w:rPr>
        <w:t>19</w:t>
      </w:r>
      <w:r w:rsidR="00D305DD" w:rsidRPr="00D305DD">
        <w:rPr>
          <w:b/>
        </w:rPr>
        <w:t xml:space="preserve">. </w:t>
      </w:r>
      <w:r w:rsidR="00C26212">
        <w:rPr>
          <w:b/>
        </w:rPr>
        <w:t>prosinca</w:t>
      </w:r>
      <w:r w:rsidR="00D305DD" w:rsidRPr="00D305DD">
        <w:rPr>
          <w:b/>
        </w:rPr>
        <w:t xml:space="preserve"> 2023. godine u 12,00 sati</w:t>
      </w:r>
      <w:r w:rsidR="00D305DD" w:rsidRPr="00D305DD">
        <w:t xml:space="preserve"> u zgradi Općine Cestica, Dravska 1a, 42208 Cestica. Otvaranju ponuda mogu biti nazočni natjecatelji, odnosno, njihovi ovlašteni predstavnici, uz predočenje valjane punomoći.</w:t>
      </w:r>
    </w:p>
    <w:p w:rsidR="00AD14EB" w:rsidRPr="00170DB6" w:rsidRDefault="00647613" w:rsidP="00EE5F3D">
      <w:pPr>
        <w:jc w:val="center"/>
      </w:pPr>
      <w:r>
        <w:t>Članak 4</w:t>
      </w:r>
      <w:r w:rsidR="00AD14EB" w:rsidRPr="00170DB6">
        <w:t xml:space="preserve">. </w:t>
      </w:r>
    </w:p>
    <w:p w:rsidR="00EE5F3D" w:rsidRPr="00170DB6" w:rsidRDefault="00EE5F3D" w:rsidP="00AD14EB">
      <w:pPr>
        <w:ind w:firstLine="708"/>
        <w:jc w:val="both"/>
      </w:pPr>
      <w:r w:rsidRPr="00170DB6">
        <w:t xml:space="preserve">Povjerenstvo  za provedbu  natječaja </w:t>
      </w:r>
      <w:r w:rsidR="00AD14EB" w:rsidRPr="00170DB6">
        <w:t xml:space="preserve">sastavlja zapisnik o svom radu te ga dostavlja nadležnom tijelu, koje nakon toga donosi Odluku o odabiru najpovoljnije ponude, a nakon čega se potpisuje Ugovor. </w:t>
      </w:r>
    </w:p>
    <w:p w:rsidR="00EE5F3D" w:rsidRPr="00170DB6" w:rsidRDefault="00EE5F3D" w:rsidP="00D305DD">
      <w:pPr>
        <w:ind w:firstLine="708"/>
        <w:jc w:val="both"/>
      </w:pPr>
      <w:r w:rsidRPr="00170DB6">
        <w:t xml:space="preserve">Natjecatelj koji je uspio s najpovoljnijom ponudom dužan  je iznos ponuđene cijene, umanjene za uplaćeni garantni polog, uplatiti na račun Općine </w:t>
      </w:r>
      <w:r w:rsidR="00AD14EB" w:rsidRPr="00170DB6">
        <w:t>Cestica</w:t>
      </w:r>
      <w:r w:rsidRPr="00170DB6">
        <w:t xml:space="preserve"> u roku od 10 dana od primitaka obavijesti da je najpovoljniji ponuditelj, te u istom roku potpisati kupoprodajni ugovor.</w:t>
      </w:r>
    </w:p>
    <w:p w:rsidR="00EE5F3D" w:rsidRPr="00170DB6" w:rsidRDefault="00647613" w:rsidP="00EE5F3D">
      <w:pPr>
        <w:jc w:val="center"/>
      </w:pPr>
      <w:r>
        <w:t>Članak 5</w:t>
      </w:r>
      <w:r w:rsidR="00AD14EB" w:rsidRPr="00170DB6">
        <w:t>.</w:t>
      </w:r>
    </w:p>
    <w:p w:rsidR="00EE5F3D" w:rsidRPr="00170DB6" w:rsidRDefault="00AD14EB" w:rsidP="00D305DD">
      <w:pPr>
        <w:ind w:firstLine="708"/>
        <w:jc w:val="both"/>
      </w:pPr>
      <w:r w:rsidRPr="00170DB6">
        <w:t>Ponuđaču koji nije uspio u natječaju, jamčevina se vraća u roku od 15 dana od dana donošenja Odluke o odabiru najpovoljnije ponude.</w:t>
      </w:r>
      <w:r w:rsidR="00BF4C6C" w:rsidRPr="00170DB6">
        <w:t xml:space="preserve"> </w:t>
      </w:r>
      <w:r w:rsidRPr="00170DB6">
        <w:t>Ponuđač koji uspije u natječaju jamčevina se u</w:t>
      </w:r>
      <w:r w:rsidR="00BF4C6C" w:rsidRPr="00170DB6">
        <w:t xml:space="preserve">računava u kupoprodajnu cijenu. </w:t>
      </w:r>
      <w:r w:rsidRPr="00170DB6">
        <w:t xml:space="preserve">Ponuđač koji je utvrđen kao najpovoljniji i koji odustane od sklapanja ugovora, </w:t>
      </w:r>
      <w:r w:rsidR="00BF4C6C" w:rsidRPr="00170DB6">
        <w:t xml:space="preserve">nema pravo na povrat jamčevine. </w:t>
      </w:r>
      <w:r w:rsidRPr="00170DB6">
        <w:t>Pravo na povrat jamčevine gubi se i u slučaju kada kupac zakasni s plaćanjem kupoprodajne cijene više od 30 dana u kojem slučaju Općina ima pravo raskinuti ugovor.</w:t>
      </w:r>
    </w:p>
    <w:p w:rsidR="00EE5F3D" w:rsidRPr="00170DB6" w:rsidRDefault="00647613" w:rsidP="00BF4C6C">
      <w:pPr>
        <w:jc w:val="center"/>
      </w:pPr>
      <w:r>
        <w:t>Članak 6</w:t>
      </w:r>
      <w:r w:rsidR="00BF4C6C" w:rsidRPr="00170DB6">
        <w:t>.</w:t>
      </w:r>
    </w:p>
    <w:p w:rsidR="00BF4C6C" w:rsidRPr="00170DB6" w:rsidRDefault="00BF4C6C" w:rsidP="00D305DD">
      <w:pPr>
        <w:ind w:firstLine="708"/>
        <w:jc w:val="both"/>
      </w:pPr>
      <w:r w:rsidRPr="00170DB6">
        <w:t>Općinski načelnik Općine Cestica može utvrditi mogućnost obročnog plaćanja cijene u najviše 12 obroka bez plaćanja kamata ukoliko kupac pravovremeno plati svaki obrok. U slučaju kašnjenja u plaćanju pojedinog obroka kod plaćanja sljedećeg obroka će se zaračunati zakonska zatezna kamata. Uvjeti plaćanja kupoprodajne cijene moraju biti objavljeni u Natječaju o prodaji nekretnina. Pravo vlasništva na kupljenoj nekretnini kupac stječe uknjižbom u zemljišnim knjigama nakon što je u potpunosti podmirio sve obveze prema Općini utvrđene kupoprodajnim ugovorom.</w:t>
      </w:r>
    </w:p>
    <w:p w:rsidR="00EE5F3D" w:rsidRPr="00170DB6" w:rsidRDefault="00BF4C6C" w:rsidP="00BF4C6C">
      <w:pPr>
        <w:jc w:val="center"/>
      </w:pPr>
      <w:r w:rsidRPr="00170DB6">
        <w:t xml:space="preserve">Članak </w:t>
      </w:r>
      <w:r w:rsidR="00647613">
        <w:t>7</w:t>
      </w:r>
      <w:r w:rsidRPr="00170DB6">
        <w:t>.</w:t>
      </w:r>
    </w:p>
    <w:p w:rsidR="00EE5F3D" w:rsidRPr="00170DB6" w:rsidRDefault="00EE5F3D" w:rsidP="00BF4C6C">
      <w:pPr>
        <w:jc w:val="both"/>
      </w:pPr>
      <w:r w:rsidRPr="00170DB6">
        <w:tab/>
        <w:t xml:space="preserve">Troškove ovjere ugovora kod javnog bilježnika, porez na promet nekretnina i troškove prijenosa vlasništva snosi kupac. </w:t>
      </w:r>
      <w:r w:rsidRPr="00170DB6">
        <w:tab/>
      </w:r>
      <w:r w:rsidRPr="00170DB6">
        <w:tab/>
      </w:r>
      <w:r w:rsidRPr="00170DB6">
        <w:tab/>
      </w:r>
      <w:r w:rsidRPr="00170DB6">
        <w:tab/>
      </w:r>
      <w:r w:rsidRPr="00170DB6">
        <w:tab/>
      </w:r>
      <w:r w:rsidRPr="00170DB6">
        <w:tab/>
      </w:r>
    </w:p>
    <w:p w:rsidR="00CB2079" w:rsidRDefault="00CB2079" w:rsidP="00BF4C6C">
      <w:pPr>
        <w:jc w:val="both"/>
      </w:pPr>
    </w:p>
    <w:p w:rsidR="00CB2079" w:rsidRPr="00170DB6" w:rsidRDefault="00CB2079" w:rsidP="00BF4C6C">
      <w:pPr>
        <w:jc w:val="both"/>
      </w:pPr>
    </w:p>
    <w:p w:rsidR="0077488B" w:rsidRPr="00170DB6" w:rsidRDefault="00BF4C6C" w:rsidP="00BF4C6C">
      <w:pPr>
        <w:jc w:val="center"/>
      </w:pPr>
      <w:r w:rsidRPr="00170DB6">
        <w:t xml:space="preserve">Članak </w:t>
      </w:r>
      <w:r w:rsidR="00647613">
        <w:t>8</w:t>
      </w:r>
      <w:r w:rsidRPr="00170DB6">
        <w:t>.</w:t>
      </w:r>
    </w:p>
    <w:p w:rsidR="00BF4DEC" w:rsidRPr="00170DB6" w:rsidRDefault="0077488B" w:rsidP="00600EBE">
      <w:pPr>
        <w:ind w:firstLine="708"/>
        <w:jc w:val="both"/>
        <w:rPr>
          <w:color w:val="000000"/>
        </w:rPr>
      </w:pPr>
      <w:r w:rsidRPr="00170DB6">
        <w:t xml:space="preserve">Sukladno Odluci o </w:t>
      </w:r>
      <w:r w:rsidRPr="00170DB6">
        <w:rPr>
          <w:color w:val="000000"/>
        </w:rPr>
        <w:t>uvjetima, načinu i postupku upravljanja nekretninama u vlasništvu Općine Cestica („Službeni vjesnik Varaždinske županije“ br. 72/17</w:t>
      </w:r>
      <w:r w:rsidR="00CB2079">
        <w:rPr>
          <w:color w:val="000000"/>
        </w:rPr>
        <w:t xml:space="preserve">, </w:t>
      </w:r>
      <w:r w:rsidR="008E3982">
        <w:rPr>
          <w:color w:val="000000"/>
        </w:rPr>
        <w:t>17/18</w:t>
      </w:r>
      <w:r w:rsidRPr="00170DB6">
        <w:rPr>
          <w:color w:val="000000"/>
        </w:rPr>
        <w:t xml:space="preserve">), a na temelju ove Odluke </w:t>
      </w:r>
      <w:r w:rsidR="00BF4DEC" w:rsidRPr="00170DB6">
        <w:rPr>
          <w:color w:val="000000"/>
        </w:rPr>
        <w:t>Jedinstveni upravni odjel Općine Cestica</w:t>
      </w:r>
      <w:r w:rsidRPr="00170DB6">
        <w:rPr>
          <w:color w:val="000000"/>
        </w:rPr>
        <w:t xml:space="preserve"> će </w:t>
      </w:r>
      <w:r w:rsidR="00BF4DEC" w:rsidRPr="00170DB6">
        <w:rPr>
          <w:color w:val="000000"/>
        </w:rPr>
        <w:t xml:space="preserve">pripremiti i objaviti natječaj o </w:t>
      </w:r>
      <w:r w:rsidR="00720D6C" w:rsidRPr="00170DB6">
        <w:rPr>
          <w:color w:val="000000"/>
        </w:rPr>
        <w:t>p</w:t>
      </w:r>
      <w:r w:rsidR="00BF4DEC" w:rsidRPr="00170DB6">
        <w:rPr>
          <w:color w:val="000000"/>
        </w:rPr>
        <w:t>rodaji nekretnine</w:t>
      </w:r>
      <w:r w:rsidRPr="00170DB6">
        <w:rPr>
          <w:color w:val="000000"/>
        </w:rPr>
        <w:t>.</w:t>
      </w:r>
    </w:p>
    <w:p w:rsidR="00BF4DEC" w:rsidRPr="00170DB6" w:rsidRDefault="00BF4DEC" w:rsidP="0077488B">
      <w:pPr>
        <w:rPr>
          <w:color w:val="000000"/>
        </w:rPr>
      </w:pPr>
    </w:p>
    <w:p w:rsidR="0077488B" w:rsidRPr="00170DB6" w:rsidRDefault="0077488B" w:rsidP="0077488B">
      <w:pPr>
        <w:jc w:val="center"/>
        <w:rPr>
          <w:color w:val="000000"/>
        </w:rPr>
      </w:pPr>
      <w:r w:rsidRPr="00170DB6">
        <w:rPr>
          <w:color w:val="000000"/>
        </w:rPr>
        <w:t xml:space="preserve">Članak </w:t>
      </w:r>
      <w:r w:rsidR="00647613">
        <w:rPr>
          <w:color w:val="000000"/>
        </w:rPr>
        <w:t>9</w:t>
      </w:r>
      <w:r w:rsidRPr="00170DB6">
        <w:rPr>
          <w:color w:val="000000"/>
        </w:rPr>
        <w:t xml:space="preserve">. </w:t>
      </w:r>
    </w:p>
    <w:p w:rsidR="0077488B" w:rsidRPr="00170DB6" w:rsidRDefault="00426628" w:rsidP="0077488B">
      <w:r w:rsidRPr="00170DB6">
        <w:tab/>
        <w:t>Pri odabiru najpovoljnije ponude Povjerenstvo nadležno za razmatranje ponuda  voditi će se kriterijem najviše ponuđene cijene.</w:t>
      </w:r>
    </w:p>
    <w:p w:rsidR="00BF4DEC" w:rsidRPr="00170DB6" w:rsidRDefault="00BF4DEC" w:rsidP="0077488B"/>
    <w:p w:rsidR="00426628" w:rsidRPr="00170DB6" w:rsidRDefault="00426628" w:rsidP="00426628">
      <w:pPr>
        <w:jc w:val="center"/>
      </w:pPr>
      <w:r w:rsidRPr="00170DB6">
        <w:t xml:space="preserve">Članak </w:t>
      </w:r>
      <w:r w:rsidR="00BF4DEC" w:rsidRPr="00170DB6">
        <w:t>1</w:t>
      </w:r>
      <w:r w:rsidR="00647613">
        <w:t>0</w:t>
      </w:r>
      <w:r w:rsidRPr="00170DB6">
        <w:t>.</w:t>
      </w:r>
    </w:p>
    <w:p w:rsidR="00426628" w:rsidRPr="00170DB6" w:rsidRDefault="00426628" w:rsidP="00DD341A">
      <w:pPr>
        <w:jc w:val="both"/>
      </w:pPr>
      <w:r w:rsidRPr="00170DB6">
        <w:tab/>
        <w:t xml:space="preserve">Ova Odluka stupa na snagu </w:t>
      </w:r>
      <w:r w:rsidR="00DD341A" w:rsidRPr="00170DB6">
        <w:t>danom donošenja, a objaviti će se na službenim stranicama Općine Cestica.</w:t>
      </w:r>
    </w:p>
    <w:p w:rsidR="00426628" w:rsidRPr="00170DB6" w:rsidRDefault="00426628" w:rsidP="00DD341A">
      <w:pPr>
        <w:jc w:val="both"/>
      </w:pPr>
    </w:p>
    <w:p w:rsidR="00DD341A" w:rsidRPr="00170DB6" w:rsidRDefault="00DD341A" w:rsidP="00426628"/>
    <w:p w:rsidR="00426628" w:rsidRPr="00170DB6" w:rsidRDefault="00DD341A" w:rsidP="00426628">
      <w:pPr>
        <w:jc w:val="right"/>
      </w:pPr>
      <w:r w:rsidRPr="00170DB6">
        <w:t>Načelnik</w:t>
      </w:r>
      <w:r w:rsidR="00426628" w:rsidRPr="00170DB6">
        <w:t>:</w:t>
      </w:r>
    </w:p>
    <w:p w:rsidR="00426628" w:rsidRPr="00170DB6" w:rsidRDefault="00DD341A" w:rsidP="00426628">
      <w:pPr>
        <w:jc w:val="right"/>
      </w:pPr>
      <w:r w:rsidRPr="00170DB6">
        <w:t>Mirko Korotaj</w:t>
      </w:r>
    </w:p>
    <w:sectPr w:rsidR="00426628" w:rsidRPr="0017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EC"/>
    <w:multiLevelType w:val="hybridMultilevel"/>
    <w:tmpl w:val="11B0DAE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35111"/>
    <w:multiLevelType w:val="hybridMultilevel"/>
    <w:tmpl w:val="649E6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5EB0"/>
    <w:multiLevelType w:val="hybridMultilevel"/>
    <w:tmpl w:val="A80A2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2954"/>
    <w:multiLevelType w:val="hybridMultilevel"/>
    <w:tmpl w:val="BA28FEA4"/>
    <w:lvl w:ilvl="0" w:tplc="C334333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6034D"/>
    <w:multiLevelType w:val="hybridMultilevel"/>
    <w:tmpl w:val="687E1C34"/>
    <w:lvl w:ilvl="0" w:tplc="90604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E3075B"/>
    <w:multiLevelType w:val="hybridMultilevel"/>
    <w:tmpl w:val="9126DD6A"/>
    <w:lvl w:ilvl="0" w:tplc="72BE5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8B0829"/>
    <w:multiLevelType w:val="hybridMultilevel"/>
    <w:tmpl w:val="8E9C6F30"/>
    <w:lvl w:ilvl="0" w:tplc="E542C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010158"/>
    <w:rsid w:val="000A12C3"/>
    <w:rsid w:val="00161E0E"/>
    <w:rsid w:val="00170DB6"/>
    <w:rsid w:val="00195172"/>
    <w:rsid w:val="001A00DB"/>
    <w:rsid w:val="001C1957"/>
    <w:rsid w:val="001D0E85"/>
    <w:rsid w:val="00211F74"/>
    <w:rsid w:val="00235421"/>
    <w:rsid w:val="00296092"/>
    <w:rsid w:val="002A2AEC"/>
    <w:rsid w:val="00340F50"/>
    <w:rsid w:val="00394E8C"/>
    <w:rsid w:val="00426628"/>
    <w:rsid w:val="00461E36"/>
    <w:rsid w:val="004D2F6A"/>
    <w:rsid w:val="005E14BB"/>
    <w:rsid w:val="00600EBE"/>
    <w:rsid w:val="00607BE2"/>
    <w:rsid w:val="0064569F"/>
    <w:rsid w:val="00647613"/>
    <w:rsid w:val="00662173"/>
    <w:rsid w:val="00664E5E"/>
    <w:rsid w:val="00720D6C"/>
    <w:rsid w:val="0077488B"/>
    <w:rsid w:val="007A70AB"/>
    <w:rsid w:val="007D3B15"/>
    <w:rsid w:val="00807A5F"/>
    <w:rsid w:val="008D7410"/>
    <w:rsid w:val="008E3982"/>
    <w:rsid w:val="009416FB"/>
    <w:rsid w:val="009460BA"/>
    <w:rsid w:val="0094780F"/>
    <w:rsid w:val="00971656"/>
    <w:rsid w:val="00A3432A"/>
    <w:rsid w:val="00A77CF1"/>
    <w:rsid w:val="00A8644B"/>
    <w:rsid w:val="00AD14EB"/>
    <w:rsid w:val="00AD3CCC"/>
    <w:rsid w:val="00BA6D80"/>
    <w:rsid w:val="00BE6F3E"/>
    <w:rsid w:val="00BF4C6C"/>
    <w:rsid w:val="00BF4DEC"/>
    <w:rsid w:val="00C05A58"/>
    <w:rsid w:val="00C26212"/>
    <w:rsid w:val="00C4751C"/>
    <w:rsid w:val="00C50EEA"/>
    <w:rsid w:val="00C64FF0"/>
    <w:rsid w:val="00CB2079"/>
    <w:rsid w:val="00D154E7"/>
    <w:rsid w:val="00D305DD"/>
    <w:rsid w:val="00D95558"/>
    <w:rsid w:val="00DA51EA"/>
    <w:rsid w:val="00DC6CEC"/>
    <w:rsid w:val="00DD341A"/>
    <w:rsid w:val="00E0209A"/>
    <w:rsid w:val="00E5057E"/>
    <w:rsid w:val="00EE5F3D"/>
    <w:rsid w:val="00F46E85"/>
    <w:rsid w:val="00F6548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Karmen</cp:lastModifiedBy>
  <cp:revision>9</cp:revision>
  <cp:lastPrinted>2023-12-04T12:57:00Z</cp:lastPrinted>
  <dcterms:created xsi:type="dcterms:W3CDTF">2023-06-29T10:47:00Z</dcterms:created>
  <dcterms:modified xsi:type="dcterms:W3CDTF">2023-12-04T12:57:00Z</dcterms:modified>
</cp:coreProperties>
</file>