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38413" w14:textId="77777777" w:rsidR="009B0B85" w:rsidRPr="004D5476" w:rsidRDefault="009B0B85" w:rsidP="007C69EB">
      <w:pPr>
        <w:pStyle w:val="Tijeloteksta"/>
        <w:spacing w:before="78" w:line="276" w:lineRule="auto"/>
        <w:ind w:left="116" w:right="108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Na temelju članka 18. stavka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476">
        <w:rPr>
          <w:rFonts w:ascii="Times New Roman" w:hAnsi="Times New Roman" w:cs="Times New Roman"/>
          <w:sz w:val="24"/>
          <w:szCs w:val="24"/>
        </w:rPr>
        <w:t>Zakona o turističkim zajednicama i promicanju hrvatskog turizma (NN 52/19 i 42/20)</w:t>
      </w:r>
      <w:r>
        <w:rPr>
          <w:rFonts w:ascii="Times New Roman" w:hAnsi="Times New Roman" w:cs="Times New Roman"/>
          <w:sz w:val="24"/>
          <w:szCs w:val="24"/>
        </w:rPr>
        <w:t xml:space="preserve"> te č</w:t>
      </w:r>
      <w:r w:rsidRPr="004D5476">
        <w:rPr>
          <w:rFonts w:ascii="Times New Roman" w:hAnsi="Times New Roman" w:cs="Times New Roman"/>
          <w:sz w:val="24"/>
          <w:szCs w:val="24"/>
        </w:rPr>
        <w:t xml:space="preserve">lanka </w:t>
      </w:r>
      <w:r>
        <w:rPr>
          <w:rFonts w:ascii="Times New Roman" w:hAnsi="Times New Roman" w:cs="Times New Roman"/>
          <w:sz w:val="24"/>
          <w:szCs w:val="24"/>
        </w:rPr>
        <w:t xml:space="preserve">22. točke 6. </w:t>
      </w:r>
      <w:r w:rsidRPr="004D5476">
        <w:rPr>
          <w:rFonts w:ascii="Times New Roman" w:hAnsi="Times New Roman" w:cs="Times New Roman"/>
          <w:sz w:val="24"/>
          <w:szCs w:val="24"/>
        </w:rPr>
        <w:t xml:space="preserve">Statuta Turističke </w:t>
      </w:r>
      <w:r>
        <w:rPr>
          <w:rFonts w:ascii="Times New Roman" w:hAnsi="Times New Roman" w:cs="Times New Roman"/>
          <w:sz w:val="24"/>
          <w:szCs w:val="24"/>
        </w:rPr>
        <w:t xml:space="preserve">zajednice područja Sjever </w:t>
      </w:r>
      <w:r w:rsidRPr="00F85D11">
        <w:rPr>
          <w:rFonts w:ascii="Times New Roman" w:hAnsi="Times New Roman" w:cs="Times New Roman"/>
          <w:sz w:val="24"/>
          <w:szCs w:val="24"/>
        </w:rPr>
        <w:t>Zagorja („Službeni vjesnik Varaždinske županije“ 17/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85D11">
        <w:rPr>
          <w:rFonts w:ascii="Times New Roman" w:hAnsi="Times New Roman" w:cs="Times New Roman"/>
          <w:sz w:val="24"/>
          <w:szCs w:val="24"/>
        </w:rPr>
        <w:t>) Turističko</w:t>
      </w:r>
      <w:r w:rsidRPr="004D5476">
        <w:rPr>
          <w:rFonts w:ascii="Times New Roman" w:hAnsi="Times New Roman" w:cs="Times New Roman"/>
          <w:sz w:val="24"/>
          <w:szCs w:val="24"/>
        </w:rPr>
        <w:t xml:space="preserve"> vijeće Turističke zajednice </w:t>
      </w:r>
      <w:r>
        <w:rPr>
          <w:rFonts w:ascii="Times New Roman" w:hAnsi="Times New Roman" w:cs="Times New Roman"/>
          <w:sz w:val="24"/>
          <w:szCs w:val="24"/>
        </w:rPr>
        <w:t>područja Sjever Zagorja raspisuje sljedeći</w:t>
      </w:r>
    </w:p>
    <w:p w14:paraId="439E95A8" w14:textId="77777777" w:rsidR="009B0B85" w:rsidRPr="004D5476" w:rsidRDefault="009B0B85" w:rsidP="009B0B85">
      <w:pPr>
        <w:pStyle w:val="Naslov1"/>
        <w:spacing w:before="200"/>
        <w:ind w:right="285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NATJEČAJ</w:t>
      </w:r>
    </w:p>
    <w:p w14:paraId="35E0362F" w14:textId="1F9FAC35" w:rsidR="009B0B85" w:rsidRPr="004D5476" w:rsidRDefault="009B0B85" w:rsidP="009B0B85">
      <w:pPr>
        <w:spacing w:line="265" w:lineRule="exact"/>
        <w:ind w:left="287" w:right="287"/>
        <w:jc w:val="center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 xml:space="preserve">za izbor </w:t>
      </w:r>
      <w:r w:rsidR="00306C63">
        <w:rPr>
          <w:rFonts w:ascii="Times New Roman" w:hAnsi="Times New Roman" w:cs="Times New Roman"/>
          <w:sz w:val="24"/>
          <w:szCs w:val="24"/>
        </w:rPr>
        <w:t xml:space="preserve">i imenovanje </w:t>
      </w:r>
      <w:r w:rsidRPr="004D5476">
        <w:rPr>
          <w:rFonts w:ascii="Times New Roman" w:hAnsi="Times New Roman" w:cs="Times New Roman"/>
          <w:sz w:val="24"/>
          <w:szCs w:val="24"/>
        </w:rPr>
        <w:t>direktora</w:t>
      </w:r>
      <w:r w:rsidR="00306C63">
        <w:rPr>
          <w:rFonts w:ascii="Times New Roman" w:hAnsi="Times New Roman" w:cs="Times New Roman"/>
          <w:sz w:val="24"/>
          <w:szCs w:val="24"/>
        </w:rPr>
        <w:t xml:space="preserve">/direktorice </w:t>
      </w:r>
      <w:r w:rsidRPr="004D5476">
        <w:rPr>
          <w:rFonts w:ascii="Times New Roman" w:hAnsi="Times New Roman" w:cs="Times New Roman"/>
          <w:sz w:val="24"/>
          <w:szCs w:val="24"/>
        </w:rPr>
        <w:t xml:space="preserve">Turističke zajednice </w:t>
      </w:r>
      <w:r>
        <w:rPr>
          <w:rFonts w:ascii="Times New Roman" w:hAnsi="Times New Roman" w:cs="Times New Roman"/>
          <w:sz w:val="24"/>
          <w:szCs w:val="24"/>
        </w:rPr>
        <w:t>područja Sjever Zagorja</w:t>
      </w:r>
    </w:p>
    <w:p w14:paraId="758B6EFB" w14:textId="04C87DFA" w:rsidR="009B0B85" w:rsidRPr="004D5476" w:rsidRDefault="009B0B85" w:rsidP="009B0B85">
      <w:pPr>
        <w:pStyle w:val="Naslov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 xml:space="preserve">broj izvršitelja: 1 izvršitelj (m/ž), na </w:t>
      </w:r>
      <w:r>
        <w:rPr>
          <w:rFonts w:ascii="Times New Roman" w:hAnsi="Times New Roman" w:cs="Times New Roman"/>
          <w:sz w:val="24"/>
          <w:szCs w:val="24"/>
        </w:rPr>
        <w:t>puno radno</w:t>
      </w:r>
      <w:r w:rsidRPr="004D5476">
        <w:rPr>
          <w:rFonts w:ascii="Times New Roman" w:hAnsi="Times New Roman" w:cs="Times New Roman"/>
          <w:sz w:val="24"/>
          <w:szCs w:val="24"/>
        </w:rPr>
        <w:t xml:space="preserve"> vrijeme na </w:t>
      </w:r>
      <w:r w:rsidR="00EA028A">
        <w:rPr>
          <w:rFonts w:ascii="Times New Roman" w:hAnsi="Times New Roman" w:cs="Times New Roman"/>
          <w:sz w:val="24"/>
          <w:szCs w:val="24"/>
        </w:rPr>
        <w:t>određeno (</w:t>
      </w:r>
      <w:r w:rsidRPr="004D5476">
        <w:rPr>
          <w:rFonts w:ascii="Times New Roman" w:hAnsi="Times New Roman" w:cs="Times New Roman"/>
          <w:sz w:val="24"/>
          <w:szCs w:val="24"/>
        </w:rPr>
        <w:t>4 godine</w:t>
      </w:r>
      <w:r w:rsidR="00EA028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012D7F16" w14:textId="77777777" w:rsidR="009B0B85" w:rsidRPr="004D5476" w:rsidRDefault="009B0B85" w:rsidP="009B0B85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497111AF" w14:textId="77777777" w:rsidR="009B0B85" w:rsidRPr="004D5476" w:rsidRDefault="009B0B85" w:rsidP="009B0B85">
      <w:pPr>
        <w:pStyle w:val="Tijeloteksta"/>
        <w:spacing w:before="197"/>
        <w:ind w:left="116" w:right="109" w:firstLine="909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Uz opće uvjete propisane Zakonom o radu (NN 93/14, 127/17 i 98/19), kandidati moraju ispunjavati posebne uvjete sukladno odredbi članka 21. i 23. Zakona o turističkim zajednicama i promicanju hrvatskog turizma (NN 52/19 i 42/20), te odredbi članka 3. Pravilnika o posebnim uvjetima koje moraju ispunjavati zaposleni u turističkim zajednicama (NN 13/22) kako slijedi:</w:t>
      </w:r>
    </w:p>
    <w:p w14:paraId="11C0443D" w14:textId="77777777" w:rsidR="009B0B85" w:rsidRPr="004D5476" w:rsidRDefault="009B0B85" w:rsidP="009B0B85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1806990D" w14:textId="77777777" w:rsidR="009B0B85" w:rsidRPr="004D5476" w:rsidRDefault="009B0B85" w:rsidP="009B0B85">
      <w:pPr>
        <w:pStyle w:val="Odlomakpopisa"/>
        <w:numPr>
          <w:ilvl w:val="0"/>
          <w:numId w:val="2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da ima završen najmanje stručni studij ili preddiplomski sveučilišni studij,</w:t>
      </w:r>
    </w:p>
    <w:p w14:paraId="502A46BD" w14:textId="77777777" w:rsidR="009B0B85" w:rsidRPr="004D5476" w:rsidRDefault="009B0B85" w:rsidP="009B0B85">
      <w:pPr>
        <w:pStyle w:val="Odlomakpopisa"/>
        <w:numPr>
          <w:ilvl w:val="0"/>
          <w:numId w:val="2"/>
        </w:numPr>
        <w:tabs>
          <w:tab w:val="left" w:pos="837"/>
        </w:tabs>
        <w:spacing w:before="1"/>
        <w:ind w:right="276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da ima najmanje dvije godine radnog iskustva na poslovima koji odgovaraju stupnju stečene stručne spreme iz točke 1., ili jedna godina radnog iskustva na rukovodećim poslovima u turizmu,</w:t>
      </w:r>
    </w:p>
    <w:p w14:paraId="00E8914A" w14:textId="77777777" w:rsidR="009B0B85" w:rsidRPr="004D5476" w:rsidRDefault="009B0B85" w:rsidP="009B0B85">
      <w:pPr>
        <w:pStyle w:val="Odlomakpopisa"/>
        <w:numPr>
          <w:ilvl w:val="0"/>
          <w:numId w:val="2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znanje jednog stranog jezika,</w:t>
      </w:r>
    </w:p>
    <w:p w14:paraId="751A6213" w14:textId="77777777" w:rsidR="009B0B85" w:rsidRPr="004D5476" w:rsidRDefault="009B0B85" w:rsidP="009B0B85">
      <w:pPr>
        <w:pStyle w:val="Odlomakpopisa"/>
        <w:numPr>
          <w:ilvl w:val="0"/>
          <w:numId w:val="2"/>
        </w:numPr>
        <w:tabs>
          <w:tab w:val="left" w:pos="837"/>
        </w:tabs>
        <w:spacing w:before="1" w:line="265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znanje rada na osobnom računalu,</w:t>
      </w:r>
    </w:p>
    <w:p w14:paraId="10317AD4" w14:textId="77777777" w:rsidR="009B0B85" w:rsidRPr="004D5476" w:rsidRDefault="009B0B85" w:rsidP="009B0B85">
      <w:pPr>
        <w:pStyle w:val="Odlomakpopisa"/>
        <w:numPr>
          <w:ilvl w:val="0"/>
          <w:numId w:val="2"/>
        </w:numPr>
        <w:tabs>
          <w:tab w:val="left" w:pos="837"/>
        </w:tabs>
        <w:ind w:right="193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 xml:space="preserve">da izradi prijedlog četverogodišnjeg programa rada Turističke zajednice </w:t>
      </w:r>
      <w:r>
        <w:rPr>
          <w:rFonts w:ascii="Times New Roman" w:hAnsi="Times New Roman" w:cs="Times New Roman"/>
          <w:sz w:val="24"/>
          <w:szCs w:val="24"/>
        </w:rPr>
        <w:t>područja Sjever Zagorja</w:t>
      </w:r>
      <w:r w:rsidRPr="004D5476">
        <w:rPr>
          <w:rFonts w:ascii="Times New Roman" w:hAnsi="Times New Roman" w:cs="Times New Roman"/>
          <w:sz w:val="24"/>
          <w:szCs w:val="24"/>
        </w:rPr>
        <w:t>, na temelju strateških dokumenata koji se odnose na područje na kojem djeluje turistička zajednica,</w:t>
      </w:r>
    </w:p>
    <w:p w14:paraId="5541C2B3" w14:textId="77777777" w:rsidR="009B0B85" w:rsidRPr="004D5476" w:rsidRDefault="009B0B85" w:rsidP="009B0B85">
      <w:pPr>
        <w:pStyle w:val="Odlomakpopisa"/>
        <w:numPr>
          <w:ilvl w:val="0"/>
          <w:numId w:val="2"/>
        </w:numPr>
        <w:tabs>
          <w:tab w:val="left" w:pos="83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da ima položen stručni ispit za rad u turističkom uredu, a ako nema, dužan je u roku</w:t>
      </w:r>
    </w:p>
    <w:p w14:paraId="56D722E5" w14:textId="77777777" w:rsidR="009B0B85" w:rsidRPr="004D5476" w:rsidRDefault="009B0B85" w:rsidP="009B0B85">
      <w:pPr>
        <w:pStyle w:val="Tijeloteksta"/>
        <w:spacing w:before="1"/>
        <w:ind w:left="836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od jedne godine od dana stupanja na rad položiti stručni ispit.</w:t>
      </w:r>
    </w:p>
    <w:p w14:paraId="16628B2D" w14:textId="77777777" w:rsidR="009B0B85" w:rsidRPr="004D5476" w:rsidRDefault="009B0B85" w:rsidP="009B0B85">
      <w:pPr>
        <w:pStyle w:val="Tijeloteksta"/>
        <w:spacing w:before="196"/>
        <w:ind w:left="116" w:right="110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Osim uvjeta iz prethodnog stavka, kandidat za direktora mora ispunjavati uvjet da mu pravomoćnom sudskom presudom ili rješenjem o prekršaju nije izrečena sigurnosna mjera ili zaštitna mjera zabrane obavljanja poslova iz područja gospodarstva, dok ta mjera traje, sukladno odredbi članka 21. stavka 3. Zakona o turističkim zajednicama i promociji hrvatskog turizma (NN 52/19 i 42/20).</w:t>
      </w:r>
    </w:p>
    <w:p w14:paraId="5D820AF9" w14:textId="77777777" w:rsidR="009B0B85" w:rsidRPr="004D5476" w:rsidRDefault="009B0B85" w:rsidP="009B0B85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0EBD330" w14:textId="77777777" w:rsidR="009B0B85" w:rsidRPr="004D5476" w:rsidRDefault="009B0B85" w:rsidP="009B0B85">
      <w:pPr>
        <w:pStyle w:val="Tijeloteksta"/>
        <w:spacing w:before="200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Prijava na natječaj mora sadržavati:</w:t>
      </w:r>
    </w:p>
    <w:p w14:paraId="5211C562" w14:textId="77777777" w:rsidR="009B0B85" w:rsidRPr="004D5476" w:rsidRDefault="009B0B85" w:rsidP="009B0B85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0ECE1E7D" w14:textId="3FBE1338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line="267" w:lineRule="exact"/>
        <w:ind w:left="824" w:hanging="349"/>
        <w:jc w:val="left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ime i prezime kandidata, OIB</w:t>
      </w:r>
      <w:r w:rsidR="002A24E4">
        <w:rPr>
          <w:rFonts w:ascii="Times New Roman" w:hAnsi="Times New Roman" w:cs="Times New Roman"/>
          <w:sz w:val="24"/>
          <w:szCs w:val="24"/>
        </w:rPr>
        <w:t>,</w:t>
      </w:r>
    </w:p>
    <w:p w14:paraId="14746BBE" w14:textId="77777777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line="265" w:lineRule="exact"/>
        <w:ind w:left="824" w:hanging="349"/>
        <w:jc w:val="left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adresu,</w:t>
      </w:r>
    </w:p>
    <w:p w14:paraId="515612B1" w14:textId="77777777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line="265" w:lineRule="exact"/>
        <w:ind w:left="824" w:hanging="349"/>
        <w:jc w:val="left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broj telefona/mobitela i adresu elektroničke pošte,</w:t>
      </w:r>
    </w:p>
    <w:p w14:paraId="6E17F2C1" w14:textId="77777777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jc w:val="left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naznaku kako je riječ o prijavi na predmetni natječaj,</w:t>
      </w:r>
    </w:p>
    <w:p w14:paraId="27C8C9E1" w14:textId="77777777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line="265" w:lineRule="exact"/>
        <w:ind w:left="824" w:hanging="349"/>
        <w:jc w:val="left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specifikaciju priloga/priloženih dokaza uz prijavu,</w:t>
      </w:r>
    </w:p>
    <w:p w14:paraId="5CF588A4" w14:textId="79F4312B" w:rsidR="009B0B85" w:rsidRPr="007642AE" w:rsidRDefault="009B0B85" w:rsidP="009B0B85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line="265" w:lineRule="exact"/>
        <w:ind w:left="824" w:hanging="349"/>
        <w:jc w:val="left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potpis kandidata</w:t>
      </w:r>
      <w:r w:rsidR="002A24E4">
        <w:rPr>
          <w:rFonts w:ascii="Times New Roman" w:hAnsi="Times New Roman" w:cs="Times New Roman"/>
          <w:sz w:val="24"/>
          <w:szCs w:val="24"/>
        </w:rPr>
        <w:t>.</w:t>
      </w:r>
    </w:p>
    <w:p w14:paraId="5287D57E" w14:textId="77777777" w:rsidR="009B0B85" w:rsidRDefault="009B0B85" w:rsidP="009B0B85">
      <w:pPr>
        <w:rPr>
          <w:rFonts w:ascii="Times New Roman" w:hAnsi="Times New Roman" w:cs="Times New Roman"/>
          <w:sz w:val="24"/>
          <w:szCs w:val="24"/>
        </w:rPr>
      </w:pPr>
    </w:p>
    <w:p w14:paraId="678DB6F6" w14:textId="77777777" w:rsidR="009B0B85" w:rsidRPr="004D5476" w:rsidRDefault="009B0B85" w:rsidP="009B0B85">
      <w:pPr>
        <w:pStyle w:val="Tijeloteksta"/>
        <w:spacing w:before="85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Uz vlastoručno potpisanu prijavu na natječaj, kandidati moraju dostaviti:</w:t>
      </w:r>
    </w:p>
    <w:p w14:paraId="42B0F6C6" w14:textId="77777777" w:rsidR="009B0B85" w:rsidRPr="004D5476" w:rsidRDefault="009B0B85" w:rsidP="009B0B85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14:paraId="19F7E9FE" w14:textId="77777777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5"/>
        </w:tabs>
        <w:spacing w:line="267" w:lineRule="exact"/>
        <w:ind w:left="824" w:hanging="349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životopis;</w:t>
      </w:r>
    </w:p>
    <w:p w14:paraId="56D86381" w14:textId="77777777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5"/>
        </w:tabs>
        <w:ind w:right="114" w:hanging="360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presliku diplome kojom se potvrđuje ispunjavanje uvjeta stupnja obrazovanja određenog ovim natječajem;</w:t>
      </w:r>
    </w:p>
    <w:p w14:paraId="466E2879" w14:textId="77777777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5"/>
        </w:tabs>
        <w:ind w:right="110" w:hanging="360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 xml:space="preserve">dokaze iz kojih je vidljivo da kandidat ima najmanje dvije godine radnog iskustva </w:t>
      </w:r>
      <w:r w:rsidRPr="004D5476">
        <w:rPr>
          <w:rFonts w:ascii="Times New Roman" w:hAnsi="Times New Roman" w:cs="Times New Roman"/>
          <w:sz w:val="24"/>
          <w:szCs w:val="24"/>
        </w:rPr>
        <w:lastRenderedPageBreak/>
        <w:t>na poslovima koji odgovaraju stupnju stečene stručne spreme odnosno jednu godinu radnog iskustva na rukovodećim poslovima u turizmu - izvornik ili presliku elektroničkog zapisa/potvrde Hrvatskog zavoda za mirovinsko osiguranje o prijavama i odjavama na mirovinsko osiguranje iz kojeg je razvidan mirovinski staž i stručna sprema i izvornik ili preslika potvrde ranijeg poslodavca odnosno druga isprava (preslika Ugovora o radu, rješenja i slično) iz koje je vidljivo ostvareno radno iskustvo u odgovarajućoj stručnoj spremi, na kojim poslovima i u kojem trajanju;</w:t>
      </w:r>
    </w:p>
    <w:p w14:paraId="0B139748" w14:textId="77777777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5"/>
        </w:tabs>
        <w:spacing w:line="264" w:lineRule="exact"/>
        <w:ind w:left="824" w:hanging="349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presliku uvjerenja o položenom stručnom ispitu ukoliko kandidat ima položen stručni</w:t>
      </w:r>
    </w:p>
    <w:p w14:paraId="099F5929" w14:textId="77777777" w:rsidR="009B0B85" w:rsidRPr="004D5476" w:rsidRDefault="009B0B85" w:rsidP="009B0B85">
      <w:pPr>
        <w:pStyle w:val="Tijeloteksta"/>
        <w:spacing w:line="264" w:lineRule="exact"/>
        <w:ind w:left="836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ispit;</w:t>
      </w:r>
    </w:p>
    <w:p w14:paraId="412C2F9E" w14:textId="77777777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line="267" w:lineRule="exact"/>
        <w:ind w:left="824" w:hanging="349"/>
        <w:jc w:val="left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dokaz o poznavanju jednog stranog jezika (preslika odgovarajuće potvrde, uvjerenja,</w:t>
      </w:r>
    </w:p>
    <w:p w14:paraId="572BA34D" w14:textId="77777777" w:rsidR="009B0B85" w:rsidRPr="004D5476" w:rsidRDefault="009B0B85" w:rsidP="009B0B85">
      <w:pPr>
        <w:pStyle w:val="Tijeloteksta"/>
        <w:spacing w:line="265" w:lineRule="exact"/>
        <w:ind w:left="836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certifikata, svjedodžbe ili indeksa);</w:t>
      </w:r>
    </w:p>
    <w:p w14:paraId="4024B82F" w14:textId="77777777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5"/>
        </w:tabs>
        <w:ind w:right="112" w:hanging="360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dokaz o poznavanju rada na osobnom računalu (preslika odgovarajuće potvrde, uvjerenja, certifikata, svjedodžbe ili indeksa ili potpisana izjava da poznaje rad na osobnom računalu);</w:t>
      </w:r>
    </w:p>
    <w:p w14:paraId="5BBABC8A" w14:textId="77777777" w:rsidR="009B0B85" w:rsidRPr="004D5476" w:rsidRDefault="009B0B85" w:rsidP="009B0B85">
      <w:pPr>
        <w:pStyle w:val="Odlomakpopisa"/>
        <w:numPr>
          <w:ilvl w:val="0"/>
          <w:numId w:val="1"/>
        </w:numPr>
        <w:tabs>
          <w:tab w:val="left" w:pos="825"/>
        </w:tabs>
        <w:ind w:right="111" w:hanging="360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potpisanu izjavu da protiv kandidata nije donesena pravomoćna sudska presuda ili rješenje o prekršaju te nije izrečena sigurnosna mjera ili zaštitna mjera zabrane obavljanja poslova iz područja gospodarstva, dok ta mjera traje sukladno članku 21. stavak 3. Zakona o turističkim zajednicama i promicanju hrvatskog turizma (NN br. 52/19 i 42/20),</w:t>
      </w:r>
    </w:p>
    <w:p w14:paraId="25DFCF54" w14:textId="45939E9F" w:rsidR="009B0B85" w:rsidRPr="004D6DB3" w:rsidRDefault="009B0B85" w:rsidP="009B0B85">
      <w:pPr>
        <w:pStyle w:val="Odlomakpopisa"/>
        <w:numPr>
          <w:ilvl w:val="0"/>
          <w:numId w:val="1"/>
        </w:numPr>
        <w:tabs>
          <w:tab w:val="left" w:pos="825"/>
        </w:tabs>
        <w:spacing w:line="265" w:lineRule="exact"/>
        <w:ind w:left="824" w:hanging="349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 xml:space="preserve">prijedlog četverogodišnjeg   programa   rada   Turističke   </w:t>
      </w:r>
      <w:r>
        <w:rPr>
          <w:rFonts w:ascii="Times New Roman" w:hAnsi="Times New Roman" w:cs="Times New Roman"/>
          <w:sz w:val="24"/>
          <w:szCs w:val="24"/>
        </w:rPr>
        <w:t>zajednice područja Sjever Zagorja</w:t>
      </w:r>
      <w:r w:rsidR="008A3249">
        <w:rPr>
          <w:rFonts w:ascii="Times New Roman" w:hAnsi="Times New Roman" w:cs="Times New Roman"/>
          <w:sz w:val="24"/>
          <w:szCs w:val="24"/>
        </w:rPr>
        <w:t>.</w:t>
      </w:r>
    </w:p>
    <w:p w14:paraId="16219126" w14:textId="77777777" w:rsidR="009B0B85" w:rsidRPr="004D5476" w:rsidRDefault="009B0B85" w:rsidP="009B0B85">
      <w:pPr>
        <w:spacing w:before="230" w:line="230" w:lineRule="auto"/>
        <w:ind w:left="116" w:right="111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Napomena: U skladu s odredbom članka 23. Zakona o turističkim zajednicama i promicanju hrvatskog turizma, direktorom može biti imenovana i osoba koja u trenutku sklapanja ugovora o radu nema položen stručni ispit za rad u turističkom uredu uz uvjet da stručni ispit položi u roku od jedne godine od dana stupanja na rad ili osoba koja ima odgovarajuću stručnu spremu i najmanje 5 godina radnog staža na poslovima u turizmu u toj stručnoj spremi.</w:t>
      </w:r>
    </w:p>
    <w:p w14:paraId="20CA2B29" w14:textId="77777777" w:rsidR="009B0B85" w:rsidRPr="004D5476" w:rsidRDefault="009B0B85" w:rsidP="009B0B85">
      <w:pPr>
        <w:pStyle w:val="Tijeloteksta"/>
        <w:spacing w:before="10"/>
        <w:rPr>
          <w:rFonts w:ascii="Times New Roman" w:hAnsi="Times New Roman" w:cs="Times New Roman"/>
          <w:sz w:val="24"/>
          <w:szCs w:val="24"/>
        </w:rPr>
      </w:pPr>
    </w:p>
    <w:p w14:paraId="5305631B" w14:textId="6B0CA06E" w:rsidR="009B0B85" w:rsidRPr="004D5476" w:rsidRDefault="009B0B85" w:rsidP="002A24E4">
      <w:pPr>
        <w:pStyle w:val="Tijeloteksta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Isprave kojima se dokazuje ispunjavanje pojedinog uvjeta, prilažu se u neovjerenoj preslici, a</w:t>
      </w:r>
      <w:r w:rsidR="002A24E4">
        <w:rPr>
          <w:rFonts w:ascii="Times New Roman" w:hAnsi="Times New Roman" w:cs="Times New Roman"/>
          <w:sz w:val="24"/>
          <w:szCs w:val="24"/>
        </w:rPr>
        <w:t xml:space="preserve"> </w:t>
      </w:r>
      <w:r w:rsidRPr="004D5476">
        <w:rPr>
          <w:rFonts w:ascii="Times New Roman" w:hAnsi="Times New Roman" w:cs="Times New Roman"/>
          <w:sz w:val="24"/>
          <w:szCs w:val="24"/>
        </w:rPr>
        <w:t xml:space="preserve">izvornik će kandidat predočiti prije </w:t>
      </w:r>
      <w:r>
        <w:rPr>
          <w:rFonts w:ascii="Times New Roman" w:hAnsi="Times New Roman" w:cs="Times New Roman"/>
          <w:sz w:val="24"/>
          <w:szCs w:val="24"/>
        </w:rPr>
        <w:t xml:space="preserve">otpočinjanja s radom. </w:t>
      </w:r>
    </w:p>
    <w:p w14:paraId="10B7DA54" w14:textId="77777777" w:rsidR="009B0B85" w:rsidRPr="004D5476" w:rsidRDefault="009B0B85" w:rsidP="009B0B85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14:paraId="783F81FC" w14:textId="77777777" w:rsidR="009B0B85" w:rsidRPr="004D5476" w:rsidRDefault="009B0B85" w:rsidP="009B0B85">
      <w:pPr>
        <w:pStyle w:val="Tijeloteksta"/>
        <w:ind w:left="116" w:right="111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Kandidati prijavom na natječaj pristaju da se njihovi osobni podaci obrađuju u potrebnom obimu i u svrhu provedbe Natječaja, od strane ovlaštenih osoba za provedbu natječaja sukladno Uredbi (EU) 2016/679 Europskog parlamenta i vijeća o zaštiti pojedinca u vezi s obradom osobnih podataka i o slobodnom kretanju takvih podataka te o stavljanju izvan snage Direktive 95/46 EZ od 27. 04.2016. godine (Službeni list Europske unije, L119/1).</w:t>
      </w:r>
    </w:p>
    <w:p w14:paraId="376A869A" w14:textId="77777777" w:rsidR="009B0B85" w:rsidRPr="004D5476" w:rsidRDefault="009B0B85" w:rsidP="009B0B85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0CBA84B6" w14:textId="77777777" w:rsidR="009B0B85" w:rsidRPr="004D5476" w:rsidRDefault="009B0B85" w:rsidP="009B0B85">
      <w:pPr>
        <w:pStyle w:val="Tijeloteksta"/>
        <w:ind w:left="116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Potpunom prijavom smatra se prijava koja sadržava sve podatke i priloge navedene u</w:t>
      </w:r>
    </w:p>
    <w:p w14:paraId="6A81E785" w14:textId="77777777" w:rsidR="009B0B85" w:rsidRPr="004D5476" w:rsidRDefault="009B0B85" w:rsidP="009B0B85">
      <w:pPr>
        <w:pStyle w:val="Tijeloteksta"/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Natječaju.</w:t>
      </w:r>
    </w:p>
    <w:p w14:paraId="149BDC5E" w14:textId="77777777" w:rsidR="009B0B85" w:rsidRPr="004D5476" w:rsidRDefault="009B0B85" w:rsidP="009B0B85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3A61D013" w14:textId="77777777" w:rsidR="009B0B85" w:rsidRPr="004D5476" w:rsidRDefault="009B0B85" w:rsidP="009B0B85">
      <w:pPr>
        <w:pStyle w:val="Tijeloteksta"/>
        <w:ind w:left="116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Nepotpune i nepravodobne prijave na Natječaj neće se razmatrati, niti će podnositelji nepotpunih prijava biti pozvani na dopunu prijave.</w:t>
      </w:r>
    </w:p>
    <w:p w14:paraId="69C55113" w14:textId="426E331E" w:rsidR="00F37B75" w:rsidRDefault="009B0B85">
      <w:r>
        <w:t xml:space="preserve">  </w:t>
      </w:r>
    </w:p>
    <w:p w14:paraId="151AA2AE" w14:textId="77777777" w:rsidR="009B0B85" w:rsidRPr="004D5476" w:rsidRDefault="009B0B85" w:rsidP="009B0B85">
      <w:pPr>
        <w:pStyle w:val="Tijeloteksta"/>
        <w:spacing w:before="78"/>
        <w:ind w:left="116" w:right="116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Osobe koje podnesu nepotpune i/ili nepravodobne prijave na Natječaj ili ne ispunjavaju uvjete Natječaja, ne smatraju se kandidatima prijavljenim na Natječaj.</w:t>
      </w:r>
    </w:p>
    <w:p w14:paraId="39DFA555" w14:textId="77777777" w:rsidR="009B0B85" w:rsidRPr="004D5476" w:rsidRDefault="009B0B85" w:rsidP="009B0B85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53D68997" w14:textId="77777777" w:rsidR="009B0B85" w:rsidRPr="004D5476" w:rsidRDefault="009B0B85" w:rsidP="009B0B85">
      <w:pPr>
        <w:pStyle w:val="Tijeloteksta"/>
        <w:ind w:left="116" w:right="111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Administrativnu provjeru i pregled pristiglih prijava izvršiti će tročlano Povjerenstvo za provedbu natječaja, kojeg imenuje Turističko vijeće.</w:t>
      </w:r>
    </w:p>
    <w:p w14:paraId="68694C48" w14:textId="77777777" w:rsidR="009B0B85" w:rsidRPr="004D5476" w:rsidRDefault="009B0B85" w:rsidP="009B0B85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2AA04B9C" w14:textId="77777777" w:rsidR="009B0B85" w:rsidRPr="004D5476" w:rsidRDefault="009B0B85" w:rsidP="009B0B85">
      <w:pPr>
        <w:pStyle w:val="Tijeloteksta"/>
        <w:ind w:left="116" w:right="112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lastRenderedPageBreak/>
        <w:t>Povjerenstvo će provesti intervju s kandidatima koji ispunjavaju formalne uvjete Natječaja. Kandidat će biti obaviješten o vremenu i mjestu održavanja intervjua telefonskim putem i putem elektronske pošte.</w:t>
      </w:r>
    </w:p>
    <w:p w14:paraId="62817743" w14:textId="77777777" w:rsidR="009B0B85" w:rsidRPr="004D5476" w:rsidRDefault="009B0B85" w:rsidP="009B0B85">
      <w:pPr>
        <w:pStyle w:val="Tijeloteksta"/>
        <w:spacing w:before="4"/>
        <w:rPr>
          <w:rFonts w:ascii="Times New Roman" w:hAnsi="Times New Roman" w:cs="Times New Roman"/>
          <w:sz w:val="24"/>
          <w:szCs w:val="24"/>
        </w:rPr>
      </w:pPr>
    </w:p>
    <w:p w14:paraId="1BC92C25" w14:textId="77777777" w:rsidR="009B0B85" w:rsidRPr="004D5476" w:rsidRDefault="009B0B85" w:rsidP="009B0B85">
      <w:pPr>
        <w:pStyle w:val="Tijeloteksta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Za kandidata koji ne pristupi razgovoru smatrat će se da je povukao prijavu na Natječaj.</w:t>
      </w:r>
    </w:p>
    <w:p w14:paraId="0FAF4303" w14:textId="77777777" w:rsidR="009B0B85" w:rsidRPr="004D5476" w:rsidRDefault="009B0B85" w:rsidP="009B0B85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14:paraId="51AA8D13" w14:textId="77777777" w:rsidR="009B0B85" w:rsidRPr="004D5476" w:rsidRDefault="009B0B85" w:rsidP="009B0B85">
      <w:pPr>
        <w:pStyle w:val="Tijeloteksta"/>
        <w:ind w:left="116" w:right="112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Na temelju provedenih intervjua, Povjerenstvo predlaže kandidata/e za izbor, te prijedlog kandidata podnosi Turističkom vijeću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5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2FA94" w14:textId="77777777" w:rsidR="009B0B85" w:rsidRPr="004D5476" w:rsidRDefault="009B0B85" w:rsidP="009B0B85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0283D018" w14:textId="77777777" w:rsidR="009B0B85" w:rsidRPr="004D5476" w:rsidRDefault="009B0B85" w:rsidP="009B0B85">
      <w:pPr>
        <w:pStyle w:val="Tijeloteksta"/>
        <w:ind w:left="116" w:right="112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 xml:space="preserve">Turističko vijeće donosi Odluku od izboru kandidata i imenuje izabranog kandidata za direktora Turističke zajednice </w:t>
      </w:r>
      <w:r>
        <w:rPr>
          <w:rFonts w:ascii="Times New Roman" w:hAnsi="Times New Roman" w:cs="Times New Roman"/>
          <w:sz w:val="24"/>
          <w:szCs w:val="24"/>
        </w:rPr>
        <w:t>područja Sjever Zagorja</w:t>
      </w:r>
      <w:r w:rsidRPr="004D5476">
        <w:rPr>
          <w:rFonts w:ascii="Times New Roman" w:hAnsi="Times New Roman" w:cs="Times New Roman"/>
          <w:sz w:val="24"/>
          <w:szCs w:val="24"/>
        </w:rPr>
        <w:t xml:space="preserve"> na mandat od četiri (4) godine.</w:t>
      </w:r>
    </w:p>
    <w:p w14:paraId="15D2D168" w14:textId="77777777" w:rsidR="009B0B85" w:rsidRPr="004D5476" w:rsidRDefault="009B0B85" w:rsidP="009B0B85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53B84E76" w14:textId="77777777" w:rsidR="009B0B85" w:rsidRPr="004D5476" w:rsidRDefault="009B0B85" w:rsidP="009B0B85">
      <w:pPr>
        <w:pStyle w:val="Tijeloteksta"/>
        <w:ind w:left="116" w:right="111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Nakon donošenja Odluke o izboru kandidata, o rezultatima natječaja kandidati s kojima je obavljen intervju bit će obaviješteni elektroničkom poštom.</w:t>
      </w:r>
    </w:p>
    <w:p w14:paraId="60A6E0E1" w14:textId="77777777" w:rsidR="009B0B85" w:rsidRPr="004D5476" w:rsidRDefault="009B0B85" w:rsidP="009B0B85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7D0DF3AC" w14:textId="77777777" w:rsidR="009B0B85" w:rsidRPr="004D5476" w:rsidRDefault="009B0B85" w:rsidP="009B0B85">
      <w:pPr>
        <w:pStyle w:val="Tijeloteksta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Riječi i pojmovi koji imaju rodno značenje korišteni u ovom Natječaju odnose se jednako na</w:t>
      </w:r>
    </w:p>
    <w:p w14:paraId="1B4A08D2" w14:textId="77777777" w:rsidR="009B0B85" w:rsidRPr="004D5476" w:rsidRDefault="009B0B85" w:rsidP="009B0B85">
      <w:pPr>
        <w:pStyle w:val="Tijeloteksta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>muški i ženski rod bez obzira jesu li korišteni u muškom ili ženskom rodu.</w:t>
      </w:r>
    </w:p>
    <w:p w14:paraId="0241132B" w14:textId="77777777" w:rsidR="009B0B85" w:rsidRPr="004D5476" w:rsidRDefault="009B0B85" w:rsidP="009B0B85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4B9E279F" w14:textId="1D18DC04" w:rsidR="00306C63" w:rsidRDefault="009B0B85" w:rsidP="009B0B85">
      <w:pPr>
        <w:pStyle w:val="Tijeloteksta"/>
        <w:ind w:left="116" w:right="111"/>
        <w:jc w:val="both"/>
        <w:rPr>
          <w:rFonts w:ascii="Times New Roman" w:hAnsi="Times New Roman" w:cs="Times New Roman"/>
          <w:sz w:val="24"/>
          <w:szCs w:val="24"/>
        </w:rPr>
      </w:pPr>
      <w:r w:rsidRPr="004D5476">
        <w:rPr>
          <w:rFonts w:ascii="Times New Roman" w:hAnsi="Times New Roman" w:cs="Times New Roman"/>
          <w:sz w:val="24"/>
          <w:szCs w:val="24"/>
        </w:rPr>
        <w:t xml:space="preserve">Prijave na natječaj s potrebnom dokumentacijom dostavljaju se </w:t>
      </w:r>
      <w:r w:rsidR="00306C63">
        <w:rPr>
          <w:rFonts w:ascii="Times New Roman" w:hAnsi="Times New Roman" w:cs="Times New Roman"/>
          <w:sz w:val="24"/>
          <w:szCs w:val="24"/>
        </w:rPr>
        <w:t>osobno ili preporučenom pošiljkom u zatvorenoj omotnici na adresu</w:t>
      </w:r>
      <w:r w:rsidRPr="004D54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5E77DE" w14:textId="77777777" w:rsidR="00306C63" w:rsidRDefault="00306C63" w:rsidP="009B0B85">
      <w:pPr>
        <w:pStyle w:val="Tijeloteksta"/>
        <w:ind w:left="116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472964BA" w14:textId="2A909B35" w:rsidR="00306C63" w:rsidRPr="00306C63" w:rsidRDefault="00306C63" w:rsidP="009B0B85">
      <w:pPr>
        <w:pStyle w:val="Tijeloteksta"/>
        <w:ind w:left="116" w:righ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C63">
        <w:rPr>
          <w:rFonts w:ascii="Times New Roman" w:hAnsi="Times New Roman" w:cs="Times New Roman"/>
          <w:b/>
          <w:sz w:val="24"/>
          <w:szCs w:val="24"/>
        </w:rPr>
        <w:t>Turistička zajednica područja Sjever Zagorja</w:t>
      </w:r>
    </w:p>
    <w:p w14:paraId="0EE2249F" w14:textId="1AD9BEA9" w:rsidR="00306C63" w:rsidRPr="00306C63" w:rsidRDefault="00306C63" w:rsidP="009B0B85">
      <w:pPr>
        <w:pStyle w:val="Tijeloteksta"/>
        <w:ind w:left="116" w:right="1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Dravska 1a, Cestica</w:t>
      </w:r>
      <w:r w:rsidRPr="00306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F8ABBA" w14:textId="14A3A176" w:rsidR="00306C63" w:rsidRPr="00306C63" w:rsidRDefault="00306C63" w:rsidP="009B0B85">
      <w:pPr>
        <w:pStyle w:val="Tijeloteksta"/>
        <w:ind w:left="116" w:righ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C63">
        <w:rPr>
          <w:rFonts w:ascii="Times New Roman" w:hAnsi="Times New Roman" w:cs="Times New Roman"/>
          <w:b/>
          <w:sz w:val="24"/>
          <w:szCs w:val="24"/>
        </w:rPr>
        <w:t>42208 Cestica</w:t>
      </w:r>
    </w:p>
    <w:p w14:paraId="183CCDB2" w14:textId="77777777" w:rsidR="00306C63" w:rsidRPr="00306C63" w:rsidRDefault="00306C63" w:rsidP="009B0B85">
      <w:pPr>
        <w:pStyle w:val="Tijeloteksta"/>
        <w:ind w:left="116" w:right="1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BC0B4" w14:textId="29528508" w:rsidR="00306C63" w:rsidRPr="00306C63" w:rsidRDefault="00306C63" w:rsidP="009B0B85">
      <w:pPr>
        <w:pStyle w:val="Tijeloteksta"/>
        <w:ind w:left="116" w:righ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C63">
        <w:rPr>
          <w:rFonts w:ascii="Times New Roman" w:hAnsi="Times New Roman" w:cs="Times New Roman"/>
          <w:b/>
          <w:sz w:val="24"/>
          <w:szCs w:val="24"/>
        </w:rPr>
        <w:t xml:space="preserve">S naznakom </w:t>
      </w:r>
      <w:r w:rsidR="009B0B85" w:rsidRPr="00306C63">
        <w:rPr>
          <w:rFonts w:ascii="Times New Roman" w:hAnsi="Times New Roman" w:cs="Times New Roman"/>
          <w:b/>
          <w:sz w:val="24"/>
          <w:szCs w:val="24"/>
        </w:rPr>
        <w:t>„Natječaj za radno mjesto direktora</w:t>
      </w:r>
      <w:r w:rsidRPr="00306C63">
        <w:rPr>
          <w:rFonts w:ascii="Times New Roman" w:hAnsi="Times New Roman" w:cs="Times New Roman"/>
          <w:b/>
          <w:sz w:val="24"/>
          <w:szCs w:val="24"/>
        </w:rPr>
        <w:t xml:space="preserve"> – ne otvaraj</w:t>
      </w:r>
      <w:r w:rsidR="009B0B85" w:rsidRPr="00306C63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12A3D113" w14:textId="77777777" w:rsidR="00306C63" w:rsidRDefault="00306C63" w:rsidP="009B0B85">
      <w:pPr>
        <w:pStyle w:val="Tijeloteksta"/>
        <w:ind w:left="116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158918EA" w14:textId="40056077" w:rsidR="009B0B85" w:rsidRPr="004D5476" w:rsidRDefault="00306C63" w:rsidP="009B0B85">
      <w:pPr>
        <w:pStyle w:val="Tijeloteksta"/>
        <w:ind w:left="116"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B0B85" w:rsidRPr="002A24E4">
        <w:rPr>
          <w:rFonts w:ascii="Times New Roman" w:hAnsi="Times New Roman" w:cs="Times New Roman"/>
          <w:sz w:val="24"/>
          <w:szCs w:val="24"/>
        </w:rPr>
        <w:t xml:space="preserve">rajnji rok za dostavu prijava je </w:t>
      </w:r>
      <w:r w:rsidR="002A24E4" w:rsidRPr="002A24E4">
        <w:rPr>
          <w:rFonts w:ascii="Times New Roman" w:hAnsi="Times New Roman" w:cs="Times New Roman"/>
          <w:sz w:val="24"/>
          <w:szCs w:val="24"/>
        </w:rPr>
        <w:t>19</w:t>
      </w:r>
      <w:r w:rsidR="009B0B85" w:rsidRPr="002A24E4">
        <w:rPr>
          <w:rFonts w:ascii="Times New Roman" w:hAnsi="Times New Roman" w:cs="Times New Roman"/>
          <w:sz w:val="24"/>
          <w:szCs w:val="24"/>
        </w:rPr>
        <w:t>.</w:t>
      </w:r>
      <w:r w:rsidR="002A24E4" w:rsidRPr="002A24E4">
        <w:rPr>
          <w:rFonts w:ascii="Times New Roman" w:hAnsi="Times New Roman" w:cs="Times New Roman"/>
          <w:sz w:val="24"/>
          <w:szCs w:val="24"/>
        </w:rPr>
        <w:t>04</w:t>
      </w:r>
      <w:r w:rsidR="009B0B85" w:rsidRPr="002A24E4">
        <w:rPr>
          <w:rFonts w:ascii="Times New Roman" w:hAnsi="Times New Roman" w:cs="Times New Roman"/>
          <w:sz w:val="24"/>
          <w:szCs w:val="24"/>
        </w:rPr>
        <w:t xml:space="preserve">.2022. do </w:t>
      </w:r>
      <w:r w:rsidR="002A24E4" w:rsidRPr="002A24E4">
        <w:rPr>
          <w:rFonts w:ascii="Times New Roman" w:hAnsi="Times New Roman" w:cs="Times New Roman"/>
          <w:sz w:val="24"/>
          <w:szCs w:val="24"/>
        </w:rPr>
        <w:t>15</w:t>
      </w:r>
      <w:r w:rsidR="009B0B85" w:rsidRPr="002A24E4">
        <w:rPr>
          <w:rFonts w:ascii="Times New Roman" w:hAnsi="Times New Roman" w:cs="Times New Roman"/>
          <w:sz w:val="24"/>
          <w:szCs w:val="24"/>
        </w:rPr>
        <w:t xml:space="preserve">:00 </w:t>
      </w:r>
      <w:r w:rsidR="002A24E4" w:rsidRPr="002A24E4">
        <w:rPr>
          <w:rFonts w:ascii="Times New Roman" w:hAnsi="Times New Roman" w:cs="Times New Roman"/>
          <w:sz w:val="24"/>
          <w:szCs w:val="24"/>
        </w:rPr>
        <w:t>sati</w:t>
      </w:r>
      <w:r w:rsidR="009B0B85" w:rsidRPr="002A24E4">
        <w:rPr>
          <w:rFonts w:ascii="Times New Roman" w:hAnsi="Times New Roman" w:cs="Times New Roman"/>
          <w:sz w:val="24"/>
          <w:szCs w:val="24"/>
        </w:rPr>
        <w:t>.</w:t>
      </w:r>
    </w:p>
    <w:p w14:paraId="18ABE270" w14:textId="77777777" w:rsidR="009B0B85" w:rsidRDefault="009B0B85"/>
    <w:sectPr w:rsidR="009B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517"/>
    <w:multiLevelType w:val="hybridMultilevel"/>
    <w:tmpl w:val="2ED8851C"/>
    <w:lvl w:ilvl="0" w:tplc="FA1A58AE">
      <w:start w:val="1"/>
      <w:numFmt w:val="decimal"/>
      <w:lvlText w:val="%1."/>
      <w:lvlJc w:val="left"/>
      <w:pPr>
        <w:ind w:left="83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hr-HR" w:eastAsia="en-US" w:bidi="ar-SA"/>
      </w:rPr>
    </w:lvl>
    <w:lvl w:ilvl="1" w:tplc="990CDF9A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E8E5BA0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A73E7BA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1B90EAF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BE94ABE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DB7A8D4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1244F58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643A97AC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">
    <w:nsid w:val="6AFC173C"/>
    <w:multiLevelType w:val="hybridMultilevel"/>
    <w:tmpl w:val="3362A934"/>
    <w:lvl w:ilvl="0" w:tplc="CA6C3080">
      <w:numFmt w:val="bullet"/>
      <w:lvlText w:val="-"/>
      <w:lvlJc w:val="left"/>
      <w:pPr>
        <w:ind w:left="836" w:hanging="348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en-US" w:bidi="ar-SA"/>
      </w:rPr>
    </w:lvl>
    <w:lvl w:ilvl="1" w:tplc="14124E2C">
      <w:numFmt w:val="bullet"/>
      <w:lvlText w:val="•"/>
      <w:lvlJc w:val="left"/>
      <w:pPr>
        <w:ind w:left="1686" w:hanging="348"/>
      </w:pPr>
      <w:rPr>
        <w:rFonts w:hint="default"/>
        <w:lang w:val="hr-HR" w:eastAsia="en-US" w:bidi="ar-SA"/>
      </w:rPr>
    </w:lvl>
    <w:lvl w:ilvl="2" w:tplc="6706C196">
      <w:numFmt w:val="bullet"/>
      <w:lvlText w:val="•"/>
      <w:lvlJc w:val="left"/>
      <w:pPr>
        <w:ind w:left="2533" w:hanging="348"/>
      </w:pPr>
      <w:rPr>
        <w:rFonts w:hint="default"/>
        <w:lang w:val="hr-HR" w:eastAsia="en-US" w:bidi="ar-SA"/>
      </w:rPr>
    </w:lvl>
    <w:lvl w:ilvl="3" w:tplc="51CC7B14">
      <w:numFmt w:val="bullet"/>
      <w:lvlText w:val="•"/>
      <w:lvlJc w:val="left"/>
      <w:pPr>
        <w:ind w:left="3379" w:hanging="348"/>
      </w:pPr>
      <w:rPr>
        <w:rFonts w:hint="default"/>
        <w:lang w:val="hr-HR" w:eastAsia="en-US" w:bidi="ar-SA"/>
      </w:rPr>
    </w:lvl>
    <w:lvl w:ilvl="4" w:tplc="44224FBC">
      <w:numFmt w:val="bullet"/>
      <w:lvlText w:val="•"/>
      <w:lvlJc w:val="left"/>
      <w:pPr>
        <w:ind w:left="4226" w:hanging="348"/>
      </w:pPr>
      <w:rPr>
        <w:rFonts w:hint="default"/>
        <w:lang w:val="hr-HR" w:eastAsia="en-US" w:bidi="ar-SA"/>
      </w:rPr>
    </w:lvl>
    <w:lvl w:ilvl="5" w:tplc="586ECB60">
      <w:numFmt w:val="bullet"/>
      <w:lvlText w:val="•"/>
      <w:lvlJc w:val="left"/>
      <w:pPr>
        <w:ind w:left="5073" w:hanging="348"/>
      </w:pPr>
      <w:rPr>
        <w:rFonts w:hint="default"/>
        <w:lang w:val="hr-HR" w:eastAsia="en-US" w:bidi="ar-SA"/>
      </w:rPr>
    </w:lvl>
    <w:lvl w:ilvl="6" w:tplc="97286994">
      <w:numFmt w:val="bullet"/>
      <w:lvlText w:val="•"/>
      <w:lvlJc w:val="left"/>
      <w:pPr>
        <w:ind w:left="5919" w:hanging="348"/>
      </w:pPr>
      <w:rPr>
        <w:rFonts w:hint="default"/>
        <w:lang w:val="hr-HR" w:eastAsia="en-US" w:bidi="ar-SA"/>
      </w:rPr>
    </w:lvl>
    <w:lvl w:ilvl="7" w:tplc="E618D064">
      <w:numFmt w:val="bullet"/>
      <w:lvlText w:val="•"/>
      <w:lvlJc w:val="left"/>
      <w:pPr>
        <w:ind w:left="6766" w:hanging="348"/>
      </w:pPr>
      <w:rPr>
        <w:rFonts w:hint="default"/>
        <w:lang w:val="hr-HR" w:eastAsia="en-US" w:bidi="ar-SA"/>
      </w:rPr>
    </w:lvl>
    <w:lvl w:ilvl="8" w:tplc="1F520F9C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A4"/>
    <w:rsid w:val="002A24E4"/>
    <w:rsid w:val="00306C63"/>
    <w:rsid w:val="007C69EB"/>
    <w:rsid w:val="008A3249"/>
    <w:rsid w:val="009B0B85"/>
    <w:rsid w:val="00C370A4"/>
    <w:rsid w:val="00EA028A"/>
    <w:rsid w:val="00F37B75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0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slov1">
    <w:name w:val="heading 1"/>
    <w:basedOn w:val="Normal"/>
    <w:link w:val="Naslov1Char"/>
    <w:uiPriority w:val="9"/>
    <w:qFormat/>
    <w:rsid w:val="009B0B85"/>
    <w:pPr>
      <w:spacing w:line="265" w:lineRule="exact"/>
      <w:ind w:left="288" w:right="287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0B85"/>
    <w:rPr>
      <w:rFonts w:ascii="Tahoma" w:eastAsia="Tahoma" w:hAnsi="Tahoma" w:cs="Tahoma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9B0B85"/>
  </w:style>
  <w:style w:type="character" w:customStyle="1" w:styleId="TijelotekstaChar">
    <w:name w:val="Tijelo teksta Char"/>
    <w:basedOn w:val="Zadanifontodlomka"/>
    <w:link w:val="Tijeloteksta"/>
    <w:uiPriority w:val="1"/>
    <w:rsid w:val="009B0B85"/>
    <w:rPr>
      <w:rFonts w:ascii="Tahoma" w:eastAsia="Tahoma" w:hAnsi="Tahoma" w:cs="Tahoma"/>
    </w:rPr>
  </w:style>
  <w:style w:type="paragraph" w:styleId="Odlomakpopisa">
    <w:name w:val="List Paragraph"/>
    <w:basedOn w:val="Normal"/>
    <w:uiPriority w:val="1"/>
    <w:qFormat/>
    <w:rsid w:val="009B0B85"/>
    <w:pPr>
      <w:ind w:left="824" w:hanging="349"/>
      <w:jc w:val="both"/>
    </w:pPr>
  </w:style>
  <w:style w:type="character" w:styleId="Hiperveza">
    <w:name w:val="Hyperlink"/>
    <w:basedOn w:val="Zadanifontodlomka"/>
    <w:uiPriority w:val="99"/>
    <w:unhideWhenUsed/>
    <w:rsid w:val="009B0B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slov1">
    <w:name w:val="heading 1"/>
    <w:basedOn w:val="Normal"/>
    <w:link w:val="Naslov1Char"/>
    <w:uiPriority w:val="9"/>
    <w:qFormat/>
    <w:rsid w:val="009B0B85"/>
    <w:pPr>
      <w:spacing w:line="265" w:lineRule="exact"/>
      <w:ind w:left="288" w:right="287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0B85"/>
    <w:rPr>
      <w:rFonts w:ascii="Tahoma" w:eastAsia="Tahoma" w:hAnsi="Tahoma" w:cs="Tahoma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9B0B85"/>
  </w:style>
  <w:style w:type="character" w:customStyle="1" w:styleId="TijelotekstaChar">
    <w:name w:val="Tijelo teksta Char"/>
    <w:basedOn w:val="Zadanifontodlomka"/>
    <w:link w:val="Tijeloteksta"/>
    <w:uiPriority w:val="1"/>
    <w:rsid w:val="009B0B85"/>
    <w:rPr>
      <w:rFonts w:ascii="Tahoma" w:eastAsia="Tahoma" w:hAnsi="Tahoma" w:cs="Tahoma"/>
    </w:rPr>
  </w:style>
  <w:style w:type="paragraph" w:styleId="Odlomakpopisa">
    <w:name w:val="List Paragraph"/>
    <w:basedOn w:val="Normal"/>
    <w:uiPriority w:val="1"/>
    <w:qFormat/>
    <w:rsid w:val="009B0B85"/>
    <w:pPr>
      <w:ind w:left="824" w:hanging="349"/>
      <w:jc w:val="both"/>
    </w:pPr>
  </w:style>
  <w:style w:type="character" w:styleId="Hiperveza">
    <w:name w:val="Hyperlink"/>
    <w:basedOn w:val="Zadanifontodlomka"/>
    <w:uiPriority w:val="99"/>
    <w:unhideWhenUsed/>
    <w:rsid w:val="009B0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Županijski savez poljoprivrednih udruga</dc:creator>
  <cp:lastModifiedBy>Win7</cp:lastModifiedBy>
  <cp:revision>4</cp:revision>
  <dcterms:created xsi:type="dcterms:W3CDTF">2022-03-24T12:59:00Z</dcterms:created>
  <dcterms:modified xsi:type="dcterms:W3CDTF">2022-03-25T07:06:00Z</dcterms:modified>
</cp:coreProperties>
</file>