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B" w:rsidRPr="00822F9B" w:rsidRDefault="00822F9B" w:rsidP="00822F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2F9B">
        <w:rPr>
          <w:rFonts w:ascii="Times New Roman" w:hAnsi="Times New Roman" w:cs="Times New Roman"/>
          <w:sz w:val="24"/>
          <w:szCs w:val="24"/>
        </w:rPr>
        <w:t xml:space="preserve">    </w:t>
      </w:r>
      <w:r w:rsidRPr="00822F9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B394C3" wp14:editId="4E5EEE6F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6A0C42">
        <w:rPr>
          <w:rFonts w:ascii="Times New Roman" w:hAnsi="Times New Roman" w:cs="Times New Roman"/>
          <w:b/>
          <w:bCs/>
          <w:sz w:val="24"/>
          <w:szCs w:val="24"/>
        </w:rPr>
        <w:t>007-01/</w:t>
      </w:r>
      <w:r w:rsidR="000C2E29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5A1C53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</w:p>
    <w:p w:rsidR="00822F9B" w:rsidRPr="00822F9B" w:rsidRDefault="000C2E29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2186/03-04/1-20</w:t>
      </w:r>
      <w:r w:rsidR="00822F9B" w:rsidRPr="00822F9B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9B">
        <w:rPr>
          <w:rFonts w:ascii="Times New Roman" w:hAnsi="Times New Roman" w:cs="Times New Roman"/>
          <w:b/>
          <w:sz w:val="24"/>
          <w:szCs w:val="24"/>
        </w:rPr>
        <w:t xml:space="preserve">Cestica, </w:t>
      </w:r>
      <w:r w:rsidR="000C2E29">
        <w:rPr>
          <w:rFonts w:ascii="Times New Roman" w:hAnsi="Times New Roman" w:cs="Times New Roman"/>
          <w:b/>
          <w:sz w:val="24"/>
          <w:szCs w:val="24"/>
        </w:rPr>
        <w:t>15.09.2020.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33. Zakona o udrugama (Narodne novine br. 74/14</w:t>
      </w:r>
      <w:r w:rsidR="001546AD">
        <w:rPr>
          <w:rFonts w:ascii="Times New Roman" w:eastAsia="Times New Roman" w:hAnsi="Times New Roman" w:cs="Times New Roman"/>
          <w:sz w:val="24"/>
          <w:szCs w:val="24"/>
          <w:lang w:eastAsia="hr-HR"/>
        </w:rPr>
        <w:t>, 70/17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="003D14C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3D14CA">
        <w:rPr>
          <w:rFonts w:ascii="Times New Roman" w:eastAsia="Times New Roman" w:hAnsi="Times New Roman" w:cs="Times New Roman"/>
          <w:sz w:val="24"/>
          <w:szCs w:val="24"/>
          <w:lang w:eastAsia="hr-HR"/>
        </w:rPr>
        <w:t>17/18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Općinski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 POZIV UDRUGAMA ZA SUFINANCIRANJE PROGRAMA IZ</w:t>
      </w: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</w:t>
      </w:r>
      <w:r w:rsidR="000C2E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</w:t>
      </w: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udruge iz područja športa, kulture, tehničke kulture, socijalne skrbi, udruge mladeži i djece, gospodarske udruge, braniteljske udruge, vatrogasci i druge udruge s područja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drugih područja koje djeluju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i zajednice udruga, koje imaju pripremljene programe za koje očekuju sufinanciranje iz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2021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da prijave svoje programe za sufinanciranje iz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2021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Programi se prijavljuju na prijavnici koja je sastavni dio ovog javnog poziva.                  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Prijavnicu je potrebno u cijelosti popuniti sa svim podacima koji se traže. </w:t>
      </w:r>
    </w:p>
    <w:p w:rsidR="00822F9B" w:rsidRPr="0070633D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Svaka prijavnica mora biti ovjerena i potpisana od odgovorne osobe.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0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Udruge koje nisu registrirane u registru neprofitnih organizacija (RNO broj) koji se vodi u Ministarstvu financija ne mogu sudjelovati u ovom javnom pozivu i ne mogu biti financirane iz javnih proračuna, pa tako niti iz proračuna Općine Cestica.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22F9B" w:rsidRPr="00DA1B6D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prijavnicu su podnositelji dužni dostaviti</w:t>
      </w:r>
      <w:r w:rsidR="00DA1B6D"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D39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D3900" w:rsidRPr="00BD39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IZVJEŠĆE I DOKAZ</w:t>
      </w:r>
      <w:r w:rsidRPr="00BD39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</w:t>
      </w: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pravdanju sredstava odobrenih iz Proračuna Općine Cestica za 20</w:t>
      </w:r>
      <w:r w:rsidR="005A1C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godinu, a koja su isplaćena do dana do</w:t>
      </w:r>
      <w:r w:rsidR="001E0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stave prijavnice za proračun 202</w:t>
      </w:r>
      <w:r w:rsidR="005A1C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1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(izvodi sa žiro-računa, preslike računa, blagajničkih izvještaja i sl.).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Prijavnice se dostavljaju Jedinstvenom upravnom odjelu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Dravska 1a, 42208 Cestica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u zatvorenoj omotnici, s naznakom «PRIJAVNICE ZA FI</w:t>
      </w:r>
      <w:r w:rsidR="001E07FB">
        <w:rPr>
          <w:rFonts w:ascii="Times New Roman" w:eastAsia="Times New Roman" w:hAnsi="Times New Roman" w:cs="Times New Roman"/>
          <w:sz w:val="24"/>
          <w:szCs w:val="24"/>
          <w:lang w:eastAsia="hr-HR"/>
        </w:rPr>
        <w:t>NANCIRANJE UDRUGA – PRORAČUN 202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» najkasnije do 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6B50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07FB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6B50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Nepravodobne, nepotpune i neobrazložene prijavnice, kao i prijavnice bez odgovarajućih priloga kojima se dokazuje opravdanost financiranja programa neće se uzimati u razmatranje prilikom odabira programa.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programa koji će se sufinancirati iz proračuna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1E07F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kao i visina odobrenih sredstava kojom će se pojedina udruga financirati utvrdit će Općinsko vijeće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usvajanjem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0C2E29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na temelju prijedloga Općinskog načelnika.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VI.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Kriteriji za izbor programa su sljedeći: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 programa za razvoj djelatnosti iz područja djelovanja udruge na području Općine,</w:t>
      </w:r>
    </w:p>
    <w:p w:rsid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Osiguranje sredstava iz drugih izvora financiranja (vlastita sredstva, županijski proračun, državni proračun, fondovi …);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mladih u programu 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Poštivanje preuzetih obaveza u realizaciji dosadašnjih projekata;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Poštivanje pravodobnog izvještavanja o realizaciji ranije provedenih programa i izvještavanja o utrošku proračunskih sredstava;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članova udruge s prebivalištem na području Općine </w:t>
      </w:r>
    </w:p>
    <w:p w:rsidR="00822F9B" w:rsidRPr="00822F9B" w:rsidRDefault="00822F9B" w:rsidP="00822F9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 imaju programi čiji su rezultati u protekloj godini pokazali posebnu vrijednost. </w:t>
      </w:r>
    </w:p>
    <w:p w:rsidR="00822F9B" w:rsidRPr="00822F9B" w:rsidRDefault="00822F9B" w:rsidP="00822F9B">
      <w:pPr>
        <w:pStyle w:val="Odlomakpopisa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:rsidR="006B505D" w:rsidRDefault="00822F9B" w:rsidP="006B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 i zajednice koje će sudjelovati u ovom javnom pozivu, kao i svi zainteresirani građani informaciju o izboru programa i visini dodijeljenih sredstava udrugama dobit će putem javno objavljenog proračuna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internetskim stranicama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B505D" w:rsidRDefault="006B505D" w:rsidP="006B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505D" w:rsidRDefault="006B505D" w:rsidP="006B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6B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VIII.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javni poziv objavit će se na internetskoj stranici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Cestice,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344DBC" w:rsidRPr="004B642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www.cestica.hr</w:t>
        </w:r>
      </w:hyperlink>
      <w:r w:rsidR="00344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4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proofErr w:type="spellEnd"/>
      <w:r w:rsidR="00344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p w:rsidR="00A70ABD" w:rsidRPr="00822F9B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ABD" w:rsidRPr="0082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0C2E29"/>
    <w:rsid w:val="001546AD"/>
    <w:rsid w:val="001E07FB"/>
    <w:rsid w:val="00344DBC"/>
    <w:rsid w:val="003D14CA"/>
    <w:rsid w:val="005A1122"/>
    <w:rsid w:val="005A1C53"/>
    <w:rsid w:val="006A0C42"/>
    <w:rsid w:val="006B505D"/>
    <w:rsid w:val="0070633D"/>
    <w:rsid w:val="00822F9B"/>
    <w:rsid w:val="00914313"/>
    <w:rsid w:val="0099235F"/>
    <w:rsid w:val="00A70ABD"/>
    <w:rsid w:val="00BD3900"/>
    <w:rsid w:val="00BF029F"/>
    <w:rsid w:val="00C55B6A"/>
    <w:rsid w:val="00CC3CC8"/>
    <w:rsid w:val="00D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4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4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A687-9294-441D-A31F-E13BAAD6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3</cp:revision>
  <cp:lastPrinted>2019-09-09T09:56:00Z</cp:lastPrinted>
  <dcterms:created xsi:type="dcterms:W3CDTF">2020-09-15T06:47:00Z</dcterms:created>
  <dcterms:modified xsi:type="dcterms:W3CDTF">2020-09-15T11:11:00Z</dcterms:modified>
</cp:coreProperties>
</file>