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59888" w14:textId="77777777" w:rsidR="00D1659A" w:rsidRPr="00A66B67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A66B6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F4E4D84" wp14:editId="5A00B611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6FE1" w14:textId="77777777" w:rsidR="00D1659A" w:rsidRPr="00A66B67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2AC5AF61" w14:textId="77777777" w:rsidR="00D1659A" w:rsidRPr="00A66B67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7CE5EF42" w14:textId="77777777" w:rsidR="00D1659A" w:rsidRPr="00A66B67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1C18A636" w14:textId="77777777" w:rsidR="00D1659A" w:rsidRPr="00A66B67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Općinski načelnik</w:t>
      </w:r>
    </w:p>
    <w:p w14:paraId="78AD1EC9" w14:textId="77777777" w:rsidR="00D1659A" w:rsidRPr="00A66B67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82F590" w14:textId="60BEA3B3" w:rsidR="00D1659A" w:rsidRPr="00A66B67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A66B67"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311-08/19-03</w:t>
      </w:r>
      <w:r w:rsidR="003742F0" w:rsidRPr="00A66B67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4F13688F" w14:textId="423E7327" w:rsidR="00D1659A" w:rsidRPr="00A66B67" w:rsidRDefault="00A66B67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D1659A" w:rsidRPr="00A66B6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369F0839" w14:textId="22D40C29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A66B67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0E0B371F" w14:textId="77777777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DC1D7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E998DFD" w14:textId="7ECBCAAB" w:rsidR="00187C20" w:rsidRPr="00187C20" w:rsidRDefault="00187C20" w:rsidP="00187C20">
      <w:pPr>
        <w:spacing w:line="276" w:lineRule="auto"/>
        <w:jc w:val="both"/>
        <w:rPr>
          <w:rFonts w:ascii="Arial Narrow" w:hAnsi="Arial Narrow"/>
          <w:sz w:val="24"/>
        </w:rPr>
      </w:pPr>
      <w:r w:rsidRPr="00187C20">
        <w:rPr>
          <w:rFonts w:ascii="Arial Narrow" w:hAnsi="Arial Narrow"/>
          <w:sz w:val="24"/>
        </w:rPr>
        <w:t xml:space="preserve">Temeljem članka 46. Statuta Općine Cestica ( „Službeni vjesnik Varaždinske županije“ broj 17/18), članka 30. Programa poticanja razvoja malog i srednjeg poduzetništva na području Općine Cestica za razdoblje 2018. – 2021. ( „Službeni vjesnik Varaždinske županije“ broj 33/18) te Odluke o izmjenama i dopunama Programa poticanja razvoja malog i srednjeg poduzetništva Općine Cestica za razdoblje 2018. – 2021. (Službeni vjesnik Varaždinske županije broj 18/19 ), Općinski </w:t>
      </w:r>
      <w:r w:rsidR="006D24A0">
        <w:rPr>
          <w:rFonts w:ascii="Arial Narrow" w:hAnsi="Arial Narrow"/>
          <w:sz w:val="24"/>
        </w:rPr>
        <w:t>načelnik Općine Cestica, dana 21.10</w:t>
      </w:r>
      <w:r w:rsidRPr="00187C20">
        <w:rPr>
          <w:rFonts w:ascii="Arial Narrow" w:hAnsi="Arial Narrow"/>
          <w:sz w:val="24"/>
        </w:rPr>
        <w:t>.2019. godine objavljuje</w:t>
      </w:r>
    </w:p>
    <w:p w14:paraId="6DA98B3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C4E90AE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0D1112A5" w14:textId="3AE199D0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42B4A">
        <w:rPr>
          <w:rFonts w:ascii="Arial Narrow" w:hAnsi="Arial Narrow"/>
          <w:b/>
          <w:sz w:val="28"/>
        </w:rPr>
        <w:t>1.</w:t>
      </w:r>
      <w:r w:rsidR="00F16002">
        <w:rPr>
          <w:rFonts w:ascii="Arial Narrow" w:hAnsi="Arial Narrow"/>
          <w:b/>
          <w:sz w:val="28"/>
        </w:rPr>
        <w:t>1</w:t>
      </w:r>
      <w:r w:rsidR="00C42B4A">
        <w:rPr>
          <w:rFonts w:ascii="Arial Narrow" w:hAnsi="Arial Narrow"/>
          <w:b/>
          <w:sz w:val="28"/>
        </w:rPr>
        <w:t xml:space="preserve">. </w:t>
      </w:r>
      <w:r w:rsidR="00F16002">
        <w:rPr>
          <w:rFonts w:ascii="Arial Narrow" w:hAnsi="Arial Narrow"/>
          <w:b/>
          <w:sz w:val="28"/>
        </w:rPr>
        <w:t>Potpore početnicima – START UP</w:t>
      </w:r>
    </w:p>
    <w:p w14:paraId="6304F697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074F6F7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32334217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D066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1D066E">
        <w:rPr>
          <w:rFonts w:ascii="Arial Narrow" w:hAnsi="Arial Narrow"/>
          <w:sz w:val="24"/>
        </w:rPr>
        <w:t>za malo i srednje poduzetništvo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737B3675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D86D78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58E518FE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3E352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67FCB717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6508DFFE" w14:textId="62316428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3E3525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.</w:t>
      </w:r>
      <w:r w:rsidR="00233A20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. </w:t>
      </w:r>
      <w:r w:rsidR="00233A20">
        <w:rPr>
          <w:rFonts w:ascii="Arial Narrow" w:hAnsi="Arial Narrow"/>
          <w:sz w:val="24"/>
        </w:rPr>
        <w:t xml:space="preserve">Potpore početnicima – START UP a kojima </w:t>
      </w:r>
      <w:r w:rsidR="0026664A">
        <w:rPr>
          <w:rFonts w:ascii="Arial Narrow" w:hAnsi="Arial Narrow"/>
          <w:sz w:val="24"/>
        </w:rPr>
        <w:t xml:space="preserve">se nastoji povećati broj uspješnih poslovnih poduhvata na području Općine Cestica </w:t>
      </w:r>
      <w:r w:rsidR="00104EED">
        <w:rPr>
          <w:rFonts w:ascii="Arial Narrow" w:hAnsi="Arial Narrow"/>
          <w:sz w:val="24"/>
        </w:rPr>
        <w:t xml:space="preserve">i potaknuti stvaranje novih radnih mjesta. </w:t>
      </w:r>
    </w:p>
    <w:p w14:paraId="20861008" w14:textId="664610CD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</w:t>
      </w:r>
      <w:r w:rsidR="00104EED">
        <w:rPr>
          <w:rFonts w:ascii="Arial Narrow" w:hAnsi="Arial Narrow"/>
          <w:sz w:val="24"/>
        </w:rPr>
        <w:t xml:space="preserve">sufinanciranje dijela troškova početnih ulaganja </w:t>
      </w:r>
      <w:r w:rsidR="004B7566">
        <w:rPr>
          <w:rFonts w:ascii="Arial Narrow" w:hAnsi="Arial Narrow"/>
          <w:sz w:val="24"/>
        </w:rPr>
        <w:t xml:space="preserve">poduzetnicima početnicima sa prebivalištem/sjedištem na području Općine Cestica, </w:t>
      </w:r>
      <w:r w:rsidR="00704735">
        <w:rPr>
          <w:rFonts w:ascii="Arial Narrow" w:hAnsi="Arial Narrow"/>
          <w:sz w:val="24"/>
        </w:rPr>
        <w:t xml:space="preserve">povećati razvojne kapacitete subjekta u fazi razvoja te potaknuti novo zapošljavanje kroz samozapošljavanje u vlastitim gospodarskim subjektima. </w:t>
      </w:r>
    </w:p>
    <w:p w14:paraId="5221C6F1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74D9E2B1" w14:textId="44E29EE2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D9460A">
        <w:rPr>
          <w:rFonts w:ascii="Arial Narrow" w:hAnsi="Arial Narrow"/>
          <w:sz w:val="24"/>
        </w:rPr>
        <w:t>:</w:t>
      </w:r>
    </w:p>
    <w:p w14:paraId="638427FD" w14:textId="6D07A69B" w:rsidR="00D9460A" w:rsidRDefault="00F07E1B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F81FB6">
        <w:rPr>
          <w:rFonts w:ascii="Arial Narrow" w:hAnsi="Arial Narrow"/>
          <w:sz w:val="24"/>
        </w:rPr>
        <w:t>. Mikro i mala poduzeća (obrti i trgovačka društva</w:t>
      </w:r>
      <w:r w:rsidR="0014723D">
        <w:rPr>
          <w:rFonts w:ascii="Arial Narrow" w:hAnsi="Arial Narrow"/>
          <w:sz w:val="24"/>
        </w:rPr>
        <w:t>, OPG-ovi i d</w:t>
      </w:r>
      <w:r w:rsidR="00703990">
        <w:rPr>
          <w:rFonts w:ascii="Arial Narrow" w:hAnsi="Arial Narrow"/>
          <w:sz w:val="24"/>
        </w:rPr>
        <w:t>rugi pravno ustrojstveni oblici izvan sektora primarne poljoprivredne proizvodnje</w:t>
      </w:r>
      <w:r w:rsidR="00703990">
        <w:rPr>
          <w:rStyle w:val="Referencafusnote"/>
          <w:rFonts w:ascii="Arial Narrow" w:hAnsi="Arial Narrow"/>
          <w:sz w:val="24"/>
        </w:rPr>
        <w:footnoteReference w:id="1"/>
      </w:r>
      <w:r w:rsidR="00F81FB6">
        <w:rPr>
          <w:rFonts w:ascii="Arial Narrow" w:hAnsi="Arial Narrow"/>
          <w:sz w:val="24"/>
        </w:rPr>
        <w:t>) koj</w:t>
      </w:r>
      <w:r w:rsidR="00947785">
        <w:rPr>
          <w:rFonts w:ascii="Arial Narrow" w:hAnsi="Arial Narrow"/>
          <w:sz w:val="24"/>
        </w:rPr>
        <w:t>i</w:t>
      </w:r>
      <w:r w:rsidR="00F81FB6">
        <w:rPr>
          <w:rFonts w:ascii="Arial Narrow" w:hAnsi="Arial Narrow"/>
          <w:sz w:val="24"/>
        </w:rPr>
        <w:t xml:space="preserve"> gospodarsku djelatnost obavljaju najduže 12 mjeseci od dana registracije do datuma podnošenja prijave </w:t>
      </w:r>
      <w:r w:rsidR="001C102B">
        <w:rPr>
          <w:rFonts w:ascii="Arial Narrow" w:hAnsi="Arial Narrow"/>
          <w:sz w:val="24"/>
        </w:rPr>
        <w:t>te imaju poslovni nastan na području Općine Cestica</w:t>
      </w:r>
    </w:p>
    <w:p w14:paraId="598F825E" w14:textId="04B35B01" w:rsidR="00F07E1B" w:rsidRDefault="008760A9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</w:t>
      </w:r>
      <w:r w:rsidR="00F07E1B">
        <w:rPr>
          <w:rFonts w:ascii="Arial Narrow" w:hAnsi="Arial Narrow"/>
          <w:sz w:val="24"/>
        </w:rPr>
        <w:t>Prijavitelji mogu biti i nezaposlene osobe s prebivalištem na području Općine Cestica koje planiranju samozapošljavanje pokretanjem gospodarske djelatnosti na području Općine Cestica a status korisnika stječu dostavom dokaza o registraciji gospodarskog subjekta.</w:t>
      </w:r>
    </w:p>
    <w:p w14:paraId="65DA83A7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0AF9987B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245B4EFF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DF25BD6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5B9FA5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AC658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66320F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97D97E7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52394F3C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7BA19439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0C05056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sektorima ribarstva i akvakulture, kako je obuhvaćeno Uredbom (EZ) br. 104/2000</w:t>
      </w:r>
    </w:p>
    <w:p w14:paraId="6CD6B002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primarnoj proizvodnji poljoprivrednih proizvod</w:t>
      </w:r>
      <w:r>
        <w:rPr>
          <w:rFonts w:ascii="Arial Narrow" w:hAnsi="Arial Narrow"/>
          <w:sz w:val="24"/>
        </w:rPr>
        <w:t>a</w:t>
      </w:r>
    </w:p>
    <w:p w14:paraId="032B227C" w14:textId="77777777" w:rsidR="001634E4" w:rsidRPr="001634E4" w:rsidRDefault="00D52489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1634E4" w:rsidRPr="001634E4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28D6A153" w14:textId="77777777" w:rsidR="001634E4" w:rsidRPr="00D52489" w:rsidRDefault="001634E4" w:rsidP="00D52489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4CF7C26C" w14:textId="77777777" w:rsidR="001634E4" w:rsidRDefault="001634E4" w:rsidP="00D5248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57EA8ED6" w14:textId="77777777" w:rsidR="00BC7C59" w:rsidRDefault="00D5248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Z</w:t>
      </w:r>
      <w:r w:rsidRPr="00D52489">
        <w:rPr>
          <w:rFonts w:ascii="Arial Narrow" w:hAnsi="Arial Narrow"/>
          <w:sz w:val="24"/>
        </w:rPr>
        <w:t>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4B166EA0" w14:textId="55C8E73C" w:rsidR="00277CD4" w:rsidRPr="00583780" w:rsidRDefault="00BC7C59" w:rsidP="00F4306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C7C59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  <w:bookmarkEnd w:id="1"/>
    </w:p>
    <w:p w14:paraId="369ED2CE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60A0B25" w14:textId="14978930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187C20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6F0FBC">
        <w:rPr>
          <w:rFonts w:ascii="Arial Narrow" w:hAnsi="Arial Narrow"/>
          <w:sz w:val="24"/>
        </w:rPr>
        <w:t>1.</w:t>
      </w:r>
      <w:r w:rsidR="00703990">
        <w:rPr>
          <w:rFonts w:ascii="Arial Narrow" w:hAnsi="Arial Narrow"/>
          <w:sz w:val="24"/>
        </w:rPr>
        <w:t>1</w:t>
      </w:r>
      <w:r w:rsidR="00BC600F">
        <w:rPr>
          <w:rFonts w:ascii="Arial Narrow" w:hAnsi="Arial Narrow"/>
          <w:sz w:val="24"/>
        </w:rPr>
        <w:t xml:space="preserve">. </w:t>
      </w:r>
      <w:r w:rsidR="00703990">
        <w:rPr>
          <w:rFonts w:ascii="Arial Narrow" w:hAnsi="Arial Narrow"/>
          <w:sz w:val="24"/>
        </w:rPr>
        <w:t>Potpora početnicima – START UP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187C20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6F0FBC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6F0FBC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486F52">
        <w:rPr>
          <w:rFonts w:ascii="Arial Narrow" w:hAnsi="Arial Narrow"/>
          <w:sz w:val="24"/>
        </w:rPr>
        <w:t>10</w:t>
      </w:r>
      <w:r w:rsidR="00BC600F" w:rsidRPr="00BC600F">
        <w:rPr>
          <w:rFonts w:ascii="Arial Narrow" w:hAnsi="Arial Narrow"/>
          <w:sz w:val="24"/>
        </w:rPr>
        <w:t>.000,00 kn.</w:t>
      </w:r>
    </w:p>
    <w:p w14:paraId="4A5A49E8" w14:textId="27A92473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</w:t>
      </w:r>
      <w:r w:rsidR="00187C20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0BBCD7E5" w14:textId="364D964F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1729C2">
        <w:rPr>
          <w:rFonts w:ascii="Arial Narrow" w:hAnsi="Arial Narrow"/>
          <w:sz w:val="24"/>
        </w:rPr>
        <w:t xml:space="preserve">50 % </w:t>
      </w:r>
      <w:r w:rsidR="00486F52">
        <w:rPr>
          <w:rFonts w:ascii="Arial Narrow" w:hAnsi="Arial Narrow"/>
          <w:sz w:val="24"/>
        </w:rPr>
        <w:t>prihvatljivih troškova</w:t>
      </w:r>
      <w:r w:rsidR="001575CA">
        <w:rPr>
          <w:rFonts w:ascii="Arial Narrow" w:hAnsi="Arial Narrow"/>
          <w:sz w:val="24"/>
        </w:rPr>
        <w:t>, najviše do 4.000,00 kn godišnje po korisniku</w:t>
      </w:r>
      <w:r w:rsidR="0071654B">
        <w:rPr>
          <w:rFonts w:ascii="Arial Narrow" w:hAnsi="Arial Narrow"/>
          <w:sz w:val="24"/>
        </w:rPr>
        <w:t xml:space="preserve"> sukladno listi prihvatljivih troškova</w:t>
      </w:r>
      <w:r w:rsidR="001729C2">
        <w:rPr>
          <w:rFonts w:ascii="Arial Narrow" w:hAnsi="Arial Narrow"/>
          <w:sz w:val="24"/>
        </w:rPr>
        <w:t xml:space="preserve">. </w:t>
      </w:r>
      <w:r w:rsidR="00812B68">
        <w:rPr>
          <w:rFonts w:ascii="Arial Narrow" w:hAnsi="Arial Narrow"/>
          <w:sz w:val="24"/>
        </w:rPr>
        <w:t xml:space="preserve"> </w:t>
      </w:r>
    </w:p>
    <w:p w14:paraId="66B329A1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217A5EB7" w14:textId="6731E674" w:rsidR="00047D79" w:rsidRPr="00047D79" w:rsidRDefault="00047D79" w:rsidP="00047D79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047D79">
        <w:rPr>
          <w:rFonts w:ascii="Arial Narrow" w:eastAsia="Calibri" w:hAnsi="Arial Narrow" w:cs="Times New Roman"/>
          <w:sz w:val="24"/>
        </w:rPr>
        <w:t xml:space="preserve">Potpora se dodjeljuje za troškove kupnje </w:t>
      </w:r>
      <w:r w:rsidR="00CD12EC">
        <w:rPr>
          <w:rFonts w:ascii="Arial Narrow" w:eastAsia="Calibri" w:hAnsi="Arial Narrow" w:cs="Times New Roman"/>
          <w:sz w:val="24"/>
        </w:rPr>
        <w:t xml:space="preserve">nove opreme i strojeva, adaptacije te opremanja prostora i nabave nove IKT opreme i </w:t>
      </w:r>
      <w:proofErr w:type="spellStart"/>
      <w:r w:rsidR="00CD12EC">
        <w:rPr>
          <w:rFonts w:ascii="Arial Narrow" w:eastAsia="Calibri" w:hAnsi="Arial Narrow" w:cs="Times New Roman"/>
          <w:sz w:val="24"/>
        </w:rPr>
        <w:t>softwera</w:t>
      </w:r>
      <w:proofErr w:type="spellEnd"/>
      <w:r w:rsidR="00CD12EC">
        <w:rPr>
          <w:rFonts w:ascii="Arial Narrow" w:eastAsia="Calibri" w:hAnsi="Arial Narrow" w:cs="Times New Roman"/>
          <w:sz w:val="24"/>
        </w:rPr>
        <w:t xml:space="preserve"> </w:t>
      </w:r>
      <w:r w:rsidRPr="00047D79">
        <w:rPr>
          <w:rFonts w:ascii="Arial Narrow" w:eastAsia="Calibri" w:hAnsi="Arial Narrow" w:cs="Times New Roman"/>
          <w:sz w:val="24"/>
        </w:rPr>
        <w:t>sukladno listi prihvatljivih troškova za troškove nastale u 201</w:t>
      </w:r>
      <w:r w:rsidR="00A550DE">
        <w:rPr>
          <w:rFonts w:ascii="Arial Narrow" w:eastAsia="Calibri" w:hAnsi="Arial Narrow" w:cs="Times New Roman"/>
          <w:sz w:val="24"/>
        </w:rPr>
        <w:t>9</w:t>
      </w:r>
      <w:r w:rsidRPr="00047D79">
        <w:rPr>
          <w:rFonts w:ascii="Arial Narrow" w:eastAsia="Calibri" w:hAnsi="Arial Narrow" w:cs="Times New Roman"/>
          <w:sz w:val="24"/>
        </w:rPr>
        <w:t>. godini a za koje korisnik raspolaže računom</w:t>
      </w:r>
      <w:r w:rsidR="00CD12EC">
        <w:rPr>
          <w:rFonts w:ascii="Arial Narrow" w:eastAsia="Calibri" w:hAnsi="Arial Narrow" w:cs="Times New Roman"/>
          <w:sz w:val="24"/>
        </w:rPr>
        <w:t xml:space="preserve"> i dokazom o plaćanju. </w:t>
      </w:r>
      <w:r w:rsidR="00967C85">
        <w:rPr>
          <w:rFonts w:ascii="Arial Narrow" w:eastAsia="Calibri" w:hAnsi="Arial Narrow" w:cs="Times New Roman"/>
          <w:sz w:val="24"/>
        </w:rPr>
        <w:t xml:space="preserve">Ukoliko zahtjev za potporu podnosi fizička osoba, sredstva potpore se isplaćuju po dostavi dokaza o registraciji poslovnog subjekta i </w:t>
      </w:r>
      <w:r w:rsidR="00314B25">
        <w:rPr>
          <w:rFonts w:ascii="Arial Narrow" w:eastAsia="Calibri" w:hAnsi="Arial Narrow" w:cs="Times New Roman"/>
          <w:sz w:val="24"/>
        </w:rPr>
        <w:t xml:space="preserve">ostale dokumentacije propisane pozivom. </w:t>
      </w:r>
    </w:p>
    <w:p w14:paraId="2D495604" w14:textId="77777777" w:rsidR="005E14D1" w:rsidRPr="005E14D1" w:rsidRDefault="005E14D1" w:rsidP="005E14D1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5E14D1">
        <w:rPr>
          <w:rFonts w:ascii="Arial Narrow" w:eastAsia="Calibri" w:hAnsi="Arial Narrow" w:cs="Times New Roman"/>
          <w:sz w:val="24"/>
        </w:rPr>
        <w:t>Trošak PDV-a za korisnike kojima je PDV povrativ predstavlja neprihvatljiv trošak za financiranje.</w:t>
      </w:r>
    </w:p>
    <w:p w14:paraId="1D011CEA" w14:textId="2572E1C6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</w:t>
      </w:r>
      <w:r w:rsidR="008351AA">
        <w:rPr>
          <w:rFonts w:ascii="Arial Narrow" w:hAnsi="Arial Narrow"/>
          <w:b/>
          <w:sz w:val="24"/>
        </w:rPr>
        <w:t xml:space="preserve">I TROŠKOVI I </w:t>
      </w:r>
      <w:r w:rsidR="005E14D1">
        <w:rPr>
          <w:rFonts w:ascii="Arial Narrow" w:hAnsi="Arial Narrow"/>
          <w:b/>
          <w:sz w:val="24"/>
        </w:rPr>
        <w:t>INTENZITET POTPORE</w:t>
      </w:r>
    </w:p>
    <w:p w14:paraId="4DDD404F" w14:textId="43B9FC46" w:rsidR="00500856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9B394F">
        <w:rPr>
          <w:rFonts w:ascii="Arial Narrow" w:hAnsi="Arial Narrow"/>
          <w:sz w:val="24"/>
        </w:rPr>
        <w:t xml:space="preserve">i troškovi po ovom pozivu su troškovi nabave isključivo nove opreme i strojeva, IKT opreme i </w:t>
      </w:r>
      <w:proofErr w:type="spellStart"/>
      <w:r w:rsidR="009B394F">
        <w:rPr>
          <w:rFonts w:ascii="Arial Narrow" w:hAnsi="Arial Narrow"/>
          <w:sz w:val="24"/>
        </w:rPr>
        <w:t>softwera</w:t>
      </w:r>
      <w:proofErr w:type="spellEnd"/>
      <w:r w:rsidR="009B394F">
        <w:rPr>
          <w:rFonts w:ascii="Arial Narrow" w:hAnsi="Arial Narrow"/>
          <w:sz w:val="24"/>
        </w:rPr>
        <w:t xml:space="preserve"> te troškovi adaptacije poslovnih prostora</w:t>
      </w:r>
      <w:r w:rsidR="00500856">
        <w:rPr>
          <w:rFonts w:ascii="Arial Narrow" w:hAnsi="Arial Narrow"/>
          <w:sz w:val="24"/>
        </w:rPr>
        <w:t xml:space="preserve"> sukladno listi prihvatljivih troškova: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00856" w14:paraId="0A5B0A83" w14:textId="77777777" w:rsidTr="00500856">
        <w:tc>
          <w:tcPr>
            <w:tcW w:w="7225" w:type="dxa"/>
            <w:vAlign w:val="center"/>
          </w:tcPr>
          <w:p w14:paraId="4273552B" w14:textId="35BE08CF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PRIHVATLJIV TROŠAK</w:t>
            </w:r>
          </w:p>
        </w:tc>
        <w:tc>
          <w:tcPr>
            <w:tcW w:w="1837" w:type="dxa"/>
            <w:vAlign w:val="center"/>
          </w:tcPr>
          <w:p w14:paraId="5D97245E" w14:textId="1F3655B2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INTENZITET POTPORE</w:t>
            </w:r>
          </w:p>
        </w:tc>
      </w:tr>
      <w:tr w:rsidR="00500856" w14:paraId="6988392E" w14:textId="77777777" w:rsidTr="00500856">
        <w:tc>
          <w:tcPr>
            <w:tcW w:w="7225" w:type="dxa"/>
          </w:tcPr>
          <w:p w14:paraId="61AEE754" w14:textId="7DDE3FCC" w:rsidR="00500856" w:rsidRDefault="00D15113" w:rsidP="00607CF7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1. </w:t>
            </w:r>
            <w:r w:rsidR="006F4F43">
              <w:rPr>
                <w:rFonts w:ascii="Arial Narrow" w:hAnsi="Arial Narrow"/>
                <w:sz w:val="24"/>
              </w:rPr>
              <w:t>Novi p</w:t>
            </w:r>
            <w:r>
              <w:rPr>
                <w:rFonts w:ascii="Arial Narrow" w:hAnsi="Arial Narrow"/>
                <w:sz w:val="24"/>
              </w:rPr>
              <w:t xml:space="preserve">okretni i nepokretni strojevi </w:t>
            </w:r>
            <w:r w:rsidR="006F4F43">
              <w:rPr>
                <w:rFonts w:ascii="Arial Narrow" w:hAnsi="Arial Narrow"/>
                <w:sz w:val="24"/>
              </w:rPr>
              <w:t>te oprema za obavljanje registrirane djelatnosti</w:t>
            </w:r>
            <w:r w:rsidR="008A0988">
              <w:rPr>
                <w:rFonts w:ascii="Arial Narrow" w:hAnsi="Arial Narrow"/>
                <w:sz w:val="24"/>
              </w:rPr>
              <w:t>, mjerni uređaji, alat</w:t>
            </w:r>
            <w:r w:rsidR="007E32CF">
              <w:rPr>
                <w:rFonts w:ascii="Arial Narrow" w:hAnsi="Arial Narrow"/>
                <w:sz w:val="24"/>
              </w:rPr>
              <w:t>i</w:t>
            </w:r>
          </w:p>
        </w:tc>
        <w:tc>
          <w:tcPr>
            <w:tcW w:w="1837" w:type="dxa"/>
            <w:vAlign w:val="center"/>
          </w:tcPr>
          <w:p w14:paraId="0DED7402" w14:textId="07FE275F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50 %</w:t>
            </w:r>
          </w:p>
        </w:tc>
      </w:tr>
      <w:tr w:rsidR="00500856" w14:paraId="24724964" w14:textId="77777777" w:rsidTr="00500856">
        <w:tc>
          <w:tcPr>
            <w:tcW w:w="7225" w:type="dxa"/>
          </w:tcPr>
          <w:p w14:paraId="2A068C5A" w14:textId="33ECE691" w:rsidR="00500856" w:rsidRDefault="00907AE3" w:rsidP="0050085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 Nova informacijsko komunikacijsko tehnologija</w:t>
            </w:r>
            <w:r w:rsidR="00A126CE">
              <w:rPr>
                <w:rFonts w:ascii="Arial Narrow" w:hAnsi="Arial Narrow"/>
                <w:sz w:val="24"/>
              </w:rPr>
              <w:t xml:space="preserve"> - IKT</w:t>
            </w:r>
            <w:r>
              <w:rPr>
                <w:rFonts w:ascii="Arial Narrow" w:hAnsi="Arial Narrow"/>
                <w:sz w:val="24"/>
              </w:rPr>
              <w:t xml:space="preserve"> (računala, pisači, skeneri, mrežna</w:t>
            </w:r>
            <w:r w:rsidR="008C0F1E">
              <w:rPr>
                <w:rFonts w:ascii="Arial Narrow" w:hAnsi="Arial Narrow"/>
                <w:sz w:val="24"/>
              </w:rPr>
              <w:t xml:space="preserve"> i periferna </w:t>
            </w:r>
            <w:r>
              <w:rPr>
                <w:rFonts w:ascii="Arial Narrow" w:hAnsi="Arial Narrow"/>
                <w:sz w:val="24"/>
              </w:rPr>
              <w:t>oprema</w:t>
            </w:r>
            <w:r w:rsidR="008C0F1E">
              <w:rPr>
                <w:rFonts w:ascii="Arial Narrow" w:hAnsi="Arial Narrow"/>
                <w:sz w:val="24"/>
              </w:rPr>
              <w:t xml:space="preserve"> računala</w:t>
            </w:r>
            <w:r w:rsidR="00A126CE">
              <w:rPr>
                <w:rFonts w:ascii="Arial Narrow" w:hAnsi="Arial Narrow"/>
                <w:sz w:val="24"/>
              </w:rPr>
              <w:t>,</w:t>
            </w:r>
            <w:r w:rsidR="008C0F1E">
              <w:rPr>
                <w:rFonts w:ascii="Arial Narrow" w:hAnsi="Arial Narrow"/>
                <w:sz w:val="24"/>
              </w:rPr>
              <w:t xml:space="preserve"> serveri, blagajne, tableti</w:t>
            </w:r>
            <w:r w:rsidR="00A126CE">
              <w:rPr>
                <w:rFonts w:ascii="Arial Narrow" w:hAnsi="Arial Narrow"/>
                <w:sz w:val="24"/>
              </w:rPr>
              <w:t xml:space="preserve"> specijalizirani IKT uređaji i alati za obavljanje registrirane djelatnosti)</w:t>
            </w:r>
            <w:r w:rsidR="008C0F1E">
              <w:rPr>
                <w:rFonts w:ascii="Arial Narrow" w:hAnsi="Arial Narrow"/>
                <w:sz w:val="24"/>
              </w:rPr>
              <w:t xml:space="preserve"> isključujući kupnju mobilnih uređaja</w:t>
            </w:r>
          </w:p>
        </w:tc>
        <w:tc>
          <w:tcPr>
            <w:tcW w:w="1837" w:type="dxa"/>
            <w:vAlign w:val="center"/>
          </w:tcPr>
          <w:p w14:paraId="58432F16" w14:textId="605C6B89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t>50 %</w:t>
            </w:r>
          </w:p>
        </w:tc>
      </w:tr>
      <w:tr w:rsidR="00500856" w14:paraId="753EFC92" w14:textId="77777777" w:rsidTr="00500856">
        <w:tc>
          <w:tcPr>
            <w:tcW w:w="7225" w:type="dxa"/>
          </w:tcPr>
          <w:p w14:paraId="4F765878" w14:textId="4641371B" w:rsidR="00500856" w:rsidRDefault="00B51C68" w:rsidP="0050085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3. </w:t>
            </w:r>
            <w:r w:rsidR="00D84493">
              <w:rPr>
                <w:rFonts w:ascii="Arial Narrow" w:hAnsi="Arial Narrow"/>
                <w:sz w:val="24"/>
              </w:rPr>
              <w:t xml:space="preserve">Licencirani </w:t>
            </w:r>
            <w:proofErr w:type="spellStart"/>
            <w:r>
              <w:rPr>
                <w:rFonts w:ascii="Arial Narrow" w:hAnsi="Arial Narrow"/>
                <w:sz w:val="24"/>
              </w:rPr>
              <w:t>Softwer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– programska rješenja (uključujući jednogodišnje i/ili višegodišnje licence za </w:t>
            </w:r>
            <w:r w:rsidR="00D84493">
              <w:rPr>
                <w:rFonts w:ascii="Arial Narrow" w:hAnsi="Arial Narrow"/>
                <w:sz w:val="24"/>
              </w:rPr>
              <w:t>operativne sustave, programe za uredsko poslovanje, specijalizirane programe</w:t>
            </w:r>
            <w:r w:rsidR="00F51DD2">
              <w:rPr>
                <w:rFonts w:ascii="Arial Narrow" w:hAnsi="Arial Narrow"/>
                <w:sz w:val="24"/>
              </w:rPr>
              <w:t xml:space="preserve"> i aplikacije) za obavljanje registrirane djelatnosti</w:t>
            </w:r>
          </w:p>
        </w:tc>
        <w:tc>
          <w:tcPr>
            <w:tcW w:w="1837" w:type="dxa"/>
            <w:vAlign w:val="center"/>
          </w:tcPr>
          <w:p w14:paraId="0A2CD6F4" w14:textId="54965C55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t>50 %</w:t>
            </w:r>
          </w:p>
        </w:tc>
      </w:tr>
      <w:tr w:rsidR="00F51DD2" w14:paraId="01018DBE" w14:textId="77777777" w:rsidTr="00500856">
        <w:tc>
          <w:tcPr>
            <w:tcW w:w="7225" w:type="dxa"/>
          </w:tcPr>
          <w:p w14:paraId="6C594135" w14:textId="2DB2C77A" w:rsidR="00F51DD2" w:rsidRDefault="00F51DD2" w:rsidP="0050085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4. Adap</w:t>
            </w:r>
            <w:r w:rsidR="00AC09E8">
              <w:rPr>
                <w:rFonts w:ascii="Arial Narrow" w:hAnsi="Arial Narrow"/>
                <w:sz w:val="24"/>
              </w:rPr>
              <w:t xml:space="preserve">tacija, uređenje i opremanje poslovnog prostora uključujući sav potreban namještaj i uredsku opremu </w:t>
            </w:r>
          </w:p>
        </w:tc>
        <w:tc>
          <w:tcPr>
            <w:tcW w:w="1837" w:type="dxa"/>
            <w:vAlign w:val="center"/>
          </w:tcPr>
          <w:p w14:paraId="37277D60" w14:textId="6D53655F" w:rsidR="00F51DD2" w:rsidRPr="00A655EF" w:rsidRDefault="007A2BAF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50 %</w:t>
            </w:r>
          </w:p>
        </w:tc>
      </w:tr>
    </w:tbl>
    <w:p w14:paraId="15877227" w14:textId="77777777" w:rsidR="007A2BAF" w:rsidRDefault="007A2BAF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E3F152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lastRenderedPageBreak/>
        <w:t>VIII. POSTUPAK DODJELE</w:t>
      </w:r>
    </w:p>
    <w:p w14:paraId="311D2FB7" w14:textId="464B47AF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 xml:space="preserve">Objava Javnog poziva za podnošenje Prijava za  dodjelu potpora male vrijednosti kroz Program poticanja razvoja MSP. – Podmjere </w:t>
      </w:r>
      <w:r w:rsidR="006B75E9">
        <w:rPr>
          <w:rFonts w:ascii="Arial Narrow" w:hAnsi="Arial Narrow"/>
          <w:sz w:val="24"/>
        </w:rPr>
        <w:t>1.1. Potpore početnicima – START UP</w:t>
      </w:r>
    </w:p>
    <w:p w14:paraId="47BC4550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Zaprimanje Prijava</w:t>
      </w:r>
    </w:p>
    <w:p w14:paraId="1CBBF2FE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Obrada prijava</w:t>
      </w:r>
    </w:p>
    <w:p w14:paraId="7165C772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I. Registracija projektne prijave</w:t>
      </w:r>
    </w:p>
    <w:p w14:paraId="68A16410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kojima se provjerava cjelovitosti i potpunost podnesene prijave te usklađenost s odredbama Programa i Javnog poziva</w:t>
      </w:r>
    </w:p>
    <w:p w14:paraId="12889933" w14:textId="572E31C6" w:rsidR="00945A2C" w:rsidRPr="00945A2C" w:rsidRDefault="00925DA4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945A2C" w:rsidRPr="00945A2C">
        <w:rPr>
          <w:rFonts w:ascii="Arial Narrow" w:hAnsi="Arial Narrow"/>
          <w:sz w:val="24"/>
        </w:rPr>
        <w:t>Izdavanje obavijesti o prihvatljivosti i sklapanje Ugovora s korisnikom</w:t>
      </w:r>
    </w:p>
    <w:p w14:paraId="1D69F5C6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Isplata potpore na žiro račun korisnika</w:t>
      </w:r>
    </w:p>
    <w:p w14:paraId="18089279" w14:textId="77777777" w:rsidR="00177CB3" w:rsidRDefault="00177CB3" w:rsidP="00177CB3">
      <w:pPr>
        <w:spacing w:line="276" w:lineRule="auto"/>
        <w:jc w:val="both"/>
        <w:rPr>
          <w:rFonts w:ascii="Arial Narrow" w:hAnsi="Arial Narrow"/>
          <w:sz w:val="24"/>
        </w:rPr>
      </w:pPr>
    </w:p>
    <w:p w14:paraId="6B1F98BB" w14:textId="5B8734F6" w:rsidR="00177CB3" w:rsidRP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Projektni prijedlozi se obrađuju prema redoslijedu zaprimanja do iskorištenja sredstava ili zaključno do 31.12.201</w:t>
      </w:r>
      <w:r w:rsidR="00187C20">
        <w:rPr>
          <w:rFonts w:ascii="Arial Narrow" w:eastAsia="Calibri" w:hAnsi="Arial Narrow" w:cs="Times New Roman"/>
          <w:sz w:val="24"/>
        </w:rPr>
        <w:t>9.</w:t>
      </w:r>
      <w:r w:rsidRPr="00177CB3">
        <w:rPr>
          <w:rFonts w:ascii="Arial Narrow" w:eastAsia="Calibri" w:hAnsi="Arial Narrow" w:cs="Times New Roman"/>
          <w:sz w:val="24"/>
        </w:rPr>
        <w:t xml:space="preserve"> godine. Postupak dodjele provodi Povjerenstvo za dodjelu potpora male vrijednosti kojeg Zaključkom imenuje načelnik Općine Cestica. </w:t>
      </w:r>
    </w:p>
    <w:p w14:paraId="36332376" w14:textId="77777777" w:rsidR="00177CB3" w:rsidRP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62E44480" w14:textId="54840799" w:rsid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088F8B3C" w14:textId="77777777" w:rsidR="00187C20" w:rsidRPr="0012309D" w:rsidRDefault="00187C20" w:rsidP="00187C20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12309D">
        <w:rPr>
          <w:rFonts w:ascii="Arial Narrow" w:hAnsi="Arial Narrow"/>
          <w:b/>
          <w:bCs/>
          <w:sz w:val="24"/>
        </w:rPr>
        <w:t>U slučaju potrebe za dopunom/pojašnjenjem projektnog prijedloga, rok za dostavu traženih dopuna pojašnjenja je 5 radnih dana od dana zaprimanja. Komunikacija s prijaviteljem u sklopu evaluacije projektnog prijedloga može se vršiti slanjem pismena putem pošte ili putem elektroničke pošte. Preferirani način komunikacije prijavitelj odabire popunjavanjem Prijavnog obrasca. Ukoliko prijavitelj u sklopu prijavnog obrasca ne odabere preferirani način komunikacije, pismena će se slati putem pošte.</w:t>
      </w:r>
    </w:p>
    <w:p w14:paraId="05DD32D3" w14:textId="77777777" w:rsidR="00187C20" w:rsidRDefault="00187C20" w:rsidP="00187C20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</w:rPr>
      </w:pPr>
      <w:r w:rsidRPr="0012309D">
        <w:rPr>
          <w:rFonts w:ascii="Arial Narrow" w:hAnsi="Arial Narrow"/>
          <w:b/>
          <w:bCs/>
          <w:color w:val="FF0000"/>
          <w:sz w:val="24"/>
        </w:rPr>
        <w:t xml:space="preserve"> U slučaju da prijavitelj ne dostavi traženo pojašnjenje/dopunu u zadanom roku, projektna prijava se u cijelosti odbija</w:t>
      </w:r>
    </w:p>
    <w:p w14:paraId="6A24CC26" w14:textId="77777777" w:rsidR="00177CB3" w:rsidRP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 xml:space="preserve">Po završetku faze I. i faze II. Povjerenstvo prijavitelju izdaje Obavijest o prihvatljivosti čime stječe status korisnika. Na prijedlog Povjerenstva i temeljem Obavijesti o prihvatljivosti, načelnik Općine Cestica izdaje Odluku o dodjeli potpore  te se korisnikom potpisuje Ugovor o dodjeli de minimis potpore. </w:t>
      </w:r>
    </w:p>
    <w:p w14:paraId="20B8ABFE" w14:textId="77777777" w:rsidR="00177CB3" w:rsidRP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Dodijeljena sredstva se isplaćuju na žiro račun korisnika naveden u Prijavnom obrascu 1. koji čini sastavni dio ovog Javnog poziva.</w:t>
      </w:r>
    </w:p>
    <w:p w14:paraId="67AAEF1C" w14:textId="3AFE4273" w:rsid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Postupak dodjele može trajati maksimalno 30 dana od podnošenja cjelovite i ispravne projektne prijave.</w:t>
      </w:r>
    </w:p>
    <w:p w14:paraId="55FB66DF" w14:textId="05767851" w:rsidR="00543F90" w:rsidRPr="00177CB3" w:rsidRDefault="00543F90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543F90">
        <w:rPr>
          <w:rFonts w:ascii="Arial Narrow" w:eastAsia="Calibri" w:hAnsi="Arial Narrow" w:cs="Times New Roman"/>
          <w:sz w:val="24"/>
        </w:rPr>
        <w:t xml:space="preserve">Sve podnesene projektne prijave koje udovolje uvjetima javnog poziva do trenutka obustave poziva a za koje je u postupku dodjele izdana obavijest o nemogućnosti odobravanja zbog iskorištenosti raspoloživih sredstava nalaze se na rezervnoj listi te se obrađuju redoslijedom zaprimanja u slučaju preraspodjele raspoloživih sredstava unutar pojedinih podmjera u sklopu mjere 1, temeljem članka 33. Programa poticanja razvoja MSP, do financijskog zaključenja proračunske godine. </w:t>
      </w:r>
    </w:p>
    <w:p w14:paraId="74371A09" w14:textId="270EE6B6" w:rsidR="00184956" w:rsidRPr="002D7EB3" w:rsidRDefault="00177CB3" w:rsidP="00607CF7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lastRenderedPageBreak/>
        <w:t>Povjerenstvo za dodjelu  prije isplate potpore ima pravo izvršiti kontrolu na terenu kod korisnika u svrhu provjere namjenskog korištenja odobrenih sredstava. Naknadna kontrola na terenu u razdoblju provedbe Programa poticanja razvoja MSP provest će se na nasumičnom uzorku od 5 %.</w:t>
      </w:r>
    </w:p>
    <w:p w14:paraId="035D9756" w14:textId="77777777" w:rsidR="00D74C6F" w:rsidRPr="002B7C1E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38837C82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Podnositelj zahtjeva za dodjelu potpore male vrijednost </w:t>
      </w:r>
      <w:r w:rsidR="002B7C1E">
        <w:rPr>
          <w:rFonts w:ascii="Arial Narrow" w:hAnsi="Arial Narrow"/>
          <w:sz w:val="24"/>
        </w:rPr>
        <w:t>u Jedinstveni upravni odjel Općine Cestica podnosi sljedeću dokumentaciju</w:t>
      </w:r>
      <w:r>
        <w:rPr>
          <w:rFonts w:ascii="Arial Narrow" w:hAnsi="Arial Narrow"/>
          <w:sz w:val="24"/>
        </w:rPr>
        <w:t>:</w:t>
      </w:r>
    </w:p>
    <w:p w14:paraId="37E13E99" w14:textId="591083F5" w:rsidR="00D74C6F" w:rsidRPr="00C01294" w:rsidRDefault="00495723" w:rsidP="00C01294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2B7C1E">
        <w:rPr>
          <w:rFonts w:ascii="Arial Narrow" w:hAnsi="Arial Narrow"/>
          <w:sz w:val="24"/>
          <w:lang w:val="en-US"/>
        </w:rPr>
        <w:t>1.</w:t>
      </w:r>
      <w:r w:rsidR="00C01294">
        <w:rPr>
          <w:rFonts w:ascii="Arial Narrow" w:hAnsi="Arial Narrow"/>
          <w:sz w:val="24"/>
          <w:lang w:val="en-US"/>
        </w:rPr>
        <w:t>1</w:t>
      </w:r>
      <w:r w:rsidR="002B7C1E">
        <w:rPr>
          <w:rFonts w:ascii="Arial Narrow" w:hAnsi="Arial Narrow"/>
          <w:sz w:val="24"/>
          <w:lang w:val="en-US"/>
        </w:rPr>
        <w:t>/</w:t>
      </w:r>
      <w:r w:rsidRPr="009C7C25">
        <w:rPr>
          <w:rFonts w:ascii="Arial Narrow" w:hAnsi="Arial Narrow"/>
          <w:sz w:val="24"/>
          <w:lang w:val="en-US"/>
        </w:rPr>
        <w:t>201</w:t>
      </w:r>
      <w:r w:rsidR="00187C20">
        <w:rPr>
          <w:rFonts w:ascii="Arial Narrow" w:hAnsi="Arial Narrow"/>
          <w:sz w:val="24"/>
          <w:lang w:val="en-US"/>
        </w:rPr>
        <w:t>9</w:t>
      </w:r>
    </w:p>
    <w:p w14:paraId="572B5164" w14:textId="7AF7306E" w:rsidR="00D74C6F" w:rsidRPr="001300DD" w:rsidRDefault="00D74C6F" w:rsidP="001300DD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</w:t>
      </w:r>
      <w:r w:rsidR="0080239B">
        <w:rPr>
          <w:rFonts w:ascii="Arial Narrow" w:hAnsi="Arial Narrow"/>
          <w:sz w:val="24"/>
        </w:rPr>
        <w:t xml:space="preserve"> </w:t>
      </w:r>
      <w:r w:rsidR="001300DD">
        <w:rPr>
          <w:rFonts w:ascii="Arial Narrow" w:hAnsi="Arial Narrow"/>
          <w:sz w:val="24"/>
        </w:rPr>
        <w:t>- podnositelji fizičke osobe dostavljaju do trenutka potpisa Ugovora)</w:t>
      </w:r>
    </w:p>
    <w:p w14:paraId="75CF5686" w14:textId="35E65913" w:rsidR="004213F2" w:rsidRPr="0080239B" w:rsidRDefault="00D74C6F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</w:t>
      </w:r>
      <w:r w:rsidR="0080239B">
        <w:rPr>
          <w:rFonts w:ascii="Arial Narrow" w:hAnsi="Arial Narrow"/>
          <w:sz w:val="24"/>
        </w:rPr>
        <w:t xml:space="preserve"> </w:t>
      </w:r>
      <w:r w:rsidR="001300DD">
        <w:rPr>
          <w:rFonts w:ascii="Arial Narrow" w:hAnsi="Arial Narrow"/>
          <w:sz w:val="24"/>
        </w:rPr>
        <w:t xml:space="preserve">- </w:t>
      </w:r>
      <w:r w:rsidR="0080239B">
        <w:rPr>
          <w:rFonts w:ascii="Arial Narrow" w:hAnsi="Arial Narrow"/>
          <w:sz w:val="24"/>
        </w:rPr>
        <w:t>podnositelji fizičke osobe dostavljaju do trenutka potpisa Ugovora)</w:t>
      </w:r>
      <w:r w:rsidR="0080239B" w:rsidRPr="0080239B">
        <w:rPr>
          <w:rFonts w:ascii="Arial Narrow" w:hAnsi="Arial Narrow"/>
          <w:sz w:val="24"/>
        </w:rPr>
        <w:t xml:space="preserve"> </w:t>
      </w:r>
    </w:p>
    <w:p w14:paraId="5AADEC81" w14:textId="22C5EF3F" w:rsidR="004213F2" w:rsidRDefault="004213F2" w:rsidP="004213F2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213F2">
        <w:rPr>
          <w:rFonts w:ascii="Arial Narrow" w:hAnsi="Arial Narrow"/>
          <w:sz w:val="24"/>
        </w:rPr>
        <w:t xml:space="preserve">Kopiju računa za nastale troškove i </w:t>
      </w:r>
      <w:r w:rsidR="000B66F9">
        <w:rPr>
          <w:rFonts w:ascii="Arial Narrow" w:hAnsi="Arial Narrow"/>
          <w:sz w:val="24"/>
        </w:rPr>
        <w:t>bankovni izvadak kao dokaz o provedenom plaćanju putem žiro računa</w:t>
      </w:r>
      <w:r w:rsidR="00750DBC">
        <w:rPr>
          <w:rFonts w:ascii="Arial Narrow" w:hAnsi="Arial Narrow"/>
          <w:sz w:val="24"/>
        </w:rPr>
        <w:t xml:space="preserve"> (podnositelji fizičke osobe dostavljaju do trenutka potpisa Ugovora)</w:t>
      </w:r>
    </w:p>
    <w:p w14:paraId="2F26C129" w14:textId="2EBA42A1" w:rsidR="004213F2" w:rsidRDefault="000B66F9" w:rsidP="004213F2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Kopija Rješenja o upisu u Sudski/Obrtni ili drugi registar, ovisno o obliku registracije poslovnog subjekta</w:t>
      </w:r>
      <w:r w:rsidR="00750DBC">
        <w:rPr>
          <w:rFonts w:ascii="Arial Narrow" w:hAnsi="Arial Narrow"/>
          <w:sz w:val="24"/>
        </w:rPr>
        <w:t xml:space="preserve"> (podnositelji fizičke osobe dostavljaju do trenutka potpisa Ugovora)</w:t>
      </w:r>
    </w:p>
    <w:p w14:paraId="70AFB7ED" w14:textId="77777777" w:rsidR="00750DBC" w:rsidRPr="00750DBC" w:rsidRDefault="00750DBC" w:rsidP="00750DBC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48A0F399" w14:textId="7CA35FEF" w:rsidR="00750DBC" w:rsidRDefault="00750DBC" w:rsidP="00750DBC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Najkasnije do trenutka potpisa Ugovora o dodjeli sredstava svi korisnici se obvezuju dostaviti:</w:t>
      </w:r>
    </w:p>
    <w:p w14:paraId="61ADFD8F" w14:textId="77777777" w:rsidR="00750DBC" w:rsidRDefault="00750DBC" w:rsidP="00750DBC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AE55401" w14:textId="77777777" w:rsidR="00750DBC" w:rsidRDefault="00750DBC" w:rsidP="00750DBC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7324FEE0" w14:textId="5184697E" w:rsidR="00782B6B" w:rsidRPr="00405F81" w:rsidRDefault="00750DBC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6D52B974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357B4147" w14:textId="77777777" w:rsidR="00187C20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Obvezna dokumentacija Javnog poziva dostupna je za preuzimanje na službenim web stranicama Općine Cestica i u </w:t>
      </w:r>
      <w:proofErr w:type="spellStart"/>
      <w:r>
        <w:rPr>
          <w:rFonts w:ascii="Arial Narrow" w:hAnsi="Arial Narrow"/>
          <w:sz w:val="24"/>
        </w:rPr>
        <w:t>tisk</w:t>
      </w:r>
      <w:proofErr w:type="spellEnd"/>
    </w:p>
    <w:p w14:paraId="4DA2E972" w14:textId="69A336D4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anom</w:t>
      </w:r>
      <w:proofErr w:type="spellEnd"/>
      <w:r>
        <w:rPr>
          <w:rFonts w:ascii="Arial Narrow" w:hAnsi="Arial Narrow"/>
          <w:sz w:val="24"/>
        </w:rPr>
        <w:t xml:space="preserve"> obliku u Jedinstvenom upravnom odjelu Općine Cestica.</w:t>
      </w:r>
    </w:p>
    <w:p w14:paraId="74E168B2" w14:textId="6FACE46C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789507D4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OPĆINA CESTICA</w:t>
      </w:r>
    </w:p>
    <w:p w14:paraId="085A452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Jedinstveni upravni odjel Općine Cestica</w:t>
      </w:r>
    </w:p>
    <w:p w14:paraId="0A1AD93C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Dravska 1a</w:t>
      </w:r>
    </w:p>
    <w:p w14:paraId="430C88E5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42208 Cestica</w:t>
      </w:r>
    </w:p>
    <w:p w14:paraId="52EC9893" w14:textId="242CCB9A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«Program poticanja razvoja malog i srednjeg poduzetništva Općine Cestica za razdoblje 2018. – 2021. – Podmjera 1.1»</w:t>
      </w:r>
    </w:p>
    <w:p w14:paraId="59A6220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ZAHTJEV ZA POTPORU – NE OTVARAJ</w:t>
      </w:r>
    </w:p>
    <w:p w14:paraId="55738210" w14:textId="2AC52456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</w:p>
    <w:p w14:paraId="40FD2059" w14:textId="77777777" w:rsidR="00187C20" w:rsidRDefault="00187C20" w:rsidP="00187C20">
      <w:pPr>
        <w:spacing w:after="0" w:line="276" w:lineRule="auto"/>
        <w:ind w:right="-113"/>
        <w:jc w:val="both"/>
        <w:rPr>
          <w:rFonts w:ascii="Arial Narrow" w:hAnsi="Arial Narrow"/>
          <w:b/>
          <w:i/>
          <w:color w:val="FF0000"/>
          <w:sz w:val="24"/>
        </w:rPr>
      </w:pPr>
    </w:p>
    <w:p w14:paraId="3D909572" w14:textId="585B489A" w:rsidR="00187C20" w:rsidRDefault="00187C20" w:rsidP="00187C20">
      <w:pPr>
        <w:spacing w:after="0" w:line="276" w:lineRule="auto"/>
        <w:ind w:right="-113"/>
        <w:jc w:val="both"/>
        <w:rPr>
          <w:rFonts w:ascii="Arial Narrow" w:hAnsi="Arial Narrow"/>
          <w:b/>
          <w:i/>
          <w:color w:val="FF0000"/>
          <w:sz w:val="24"/>
        </w:rPr>
      </w:pPr>
      <w:r w:rsidRPr="000603C3">
        <w:rPr>
          <w:rFonts w:ascii="Arial Narrow" w:hAnsi="Arial Narrow"/>
          <w:b/>
          <w:i/>
          <w:color w:val="FF0000"/>
          <w:sz w:val="24"/>
        </w:rPr>
        <w:lastRenderedPageBreak/>
        <w:t>Elektronsku verziju prijavnog obrasca i Izjava te sken popratne dokumentacije korisnik treba pohraniti na svom računalu.</w:t>
      </w:r>
    </w:p>
    <w:p w14:paraId="4B5189C3" w14:textId="4B06A100" w:rsidR="00393274" w:rsidRDefault="00187C20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393274">
        <w:rPr>
          <w:rFonts w:ascii="Arial Narrow" w:hAnsi="Arial Narrow"/>
          <w:sz w:val="24"/>
        </w:rPr>
        <w:t>oziv se vodi u modalitetu trajno otvorenog poziva te je podnošenje prijava moguće do kraja 31.12.201</w:t>
      </w:r>
      <w:r>
        <w:rPr>
          <w:rFonts w:ascii="Arial Narrow" w:hAnsi="Arial Narrow"/>
          <w:sz w:val="24"/>
        </w:rPr>
        <w:t>9</w:t>
      </w:r>
      <w:r w:rsidR="00393274">
        <w:rPr>
          <w:rFonts w:ascii="Arial Narrow" w:hAnsi="Arial Narrow"/>
          <w:sz w:val="24"/>
        </w:rPr>
        <w:t xml:space="preserve">. godine odnosno do iskorištenja sredstava predviđenih u proračunu Općine Cestica za ovu Mjeru. </w:t>
      </w:r>
    </w:p>
    <w:p w14:paraId="65E4ABF9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10A669BE" w14:textId="770B9B5B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1353DA96" w14:textId="77777777" w:rsidR="00947785" w:rsidRDefault="00947785" w:rsidP="00947785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5D4E5034" w14:textId="77777777" w:rsidR="006144A3" w:rsidRPr="00EE77CA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55791" w14:textId="77777777" w:rsidR="007E3AB1" w:rsidRDefault="007E3AB1" w:rsidP="00194D83">
      <w:pPr>
        <w:spacing w:after="0" w:line="240" w:lineRule="auto"/>
      </w:pPr>
      <w:r>
        <w:separator/>
      </w:r>
    </w:p>
  </w:endnote>
  <w:endnote w:type="continuationSeparator" w:id="0">
    <w:p w14:paraId="3AE3EE1B" w14:textId="77777777" w:rsidR="007E3AB1" w:rsidRDefault="007E3AB1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376EDF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A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A3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5645C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DC614" w14:textId="77777777" w:rsidR="007E3AB1" w:rsidRDefault="007E3AB1" w:rsidP="00194D83">
      <w:pPr>
        <w:spacing w:after="0" w:line="240" w:lineRule="auto"/>
      </w:pPr>
      <w:r>
        <w:separator/>
      </w:r>
    </w:p>
  </w:footnote>
  <w:footnote w:type="continuationSeparator" w:id="0">
    <w:p w14:paraId="49C313CA" w14:textId="77777777" w:rsidR="007E3AB1" w:rsidRDefault="007E3AB1" w:rsidP="00194D83">
      <w:pPr>
        <w:spacing w:after="0" w:line="240" w:lineRule="auto"/>
      </w:pPr>
      <w:r>
        <w:continuationSeparator/>
      </w:r>
    </w:p>
  </w:footnote>
  <w:footnote w:id="1">
    <w:p w14:paraId="2B3B4751" w14:textId="0C4B5419" w:rsidR="00703990" w:rsidRDefault="00703990">
      <w:pPr>
        <w:pStyle w:val="Tekstfusnote"/>
      </w:pPr>
      <w:r>
        <w:rPr>
          <w:rStyle w:val="Referencafusnote"/>
        </w:rPr>
        <w:footnoteRef/>
      </w:r>
      <w:r>
        <w:t xml:space="preserve"> Sukladno Uredbi 1407/2018 Europske komisije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325A9"/>
    <w:rsid w:val="00047D79"/>
    <w:rsid w:val="000706A6"/>
    <w:rsid w:val="000857F3"/>
    <w:rsid w:val="00086DC7"/>
    <w:rsid w:val="00095633"/>
    <w:rsid w:val="000A0544"/>
    <w:rsid w:val="000B66F9"/>
    <w:rsid w:val="000C2AA6"/>
    <w:rsid w:val="000C6784"/>
    <w:rsid w:val="000E7BE9"/>
    <w:rsid w:val="00104EED"/>
    <w:rsid w:val="001143EF"/>
    <w:rsid w:val="00121F31"/>
    <w:rsid w:val="001300DD"/>
    <w:rsid w:val="00143089"/>
    <w:rsid w:val="00145BE0"/>
    <w:rsid w:val="0014723D"/>
    <w:rsid w:val="001575CA"/>
    <w:rsid w:val="00163385"/>
    <w:rsid w:val="001634E4"/>
    <w:rsid w:val="001654E3"/>
    <w:rsid w:val="001729C2"/>
    <w:rsid w:val="00172CE7"/>
    <w:rsid w:val="00177CB3"/>
    <w:rsid w:val="00181E11"/>
    <w:rsid w:val="00184956"/>
    <w:rsid w:val="00187C20"/>
    <w:rsid w:val="00194D83"/>
    <w:rsid w:val="001C102B"/>
    <w:rsid w:val="001D066E"/>
    <w:rsid w:val="001E5514"/>
    <w:rsid w:val="00212BC1"/>
    <w:rsid w:val="00225275"/>
    <w:rsid w:val="00233A20"/>
    <w:rsid w:val="0024222B"/>
    <w:rsid w:val="00256B44"/>
    <w:rsid w:val="0026664A"/>
    <w:rsid w:val="00277CD4"/>
    <w:rsid w:val="00277D4D"/>
    <w:rsid w:val="0029554C"/>
    <w:rsid w:val="002B20BF"/>
    <w:rsid w:val="002B7C1E"/>
    <w:rsid w:val="002C23F8"/>
    <w:rsid w:val="002D7EB3"/>
    <w:rsid w:val="002F1F63"/>
    <w:rsid w:val="002F2E85"/>
    <w:rsid w:val="002F4984"/>
    <w:rsid w:val="00314B25"/>
    <w:rsid w:val="00335188"/>
    <w:rsid w:val="003539B5"/>
    <w:rsid w:val="00353FA6"/>
    <w:rsid w:val="00356418"/>
    <w:rsid w:val="0036671C"/>
    <w:rsid w:val="003742F0"/>
    <w:rsid w:val="003811A9"/>
    <w:rsid w:val="003905C0"/>
    <w:rsid w:val="0039100E"/>
    <w:rsid w:val="00392BFF"/>
    <w:rsid w:val="00393274"/>
    <w:rsid w:val="00396AF5"/>
    <w:rsid w:val="00396CF1"/>
    <w:rsid w:val="003B07B6"/>
    <w:rsid w:val="003C1EB9"/>
    <w:rsid w:val="003D07C9"/>
    <w:rsid w:val="003E3525"/>
    <w:rsid w:val="003E681B"/>
    <w:rsid w:val="003E70EE"/>
    <w:rsid w:val="003F4342"/>
    <w:rsid w:val="00404697"/>
    <w:rsid w:val="0040612A"/>
    <w:rsid w:val="004213F2"/>
    <w:rsid w:val="00421EA2"/>
    <w:rsid w:val="004463CB"/>
    <w:rsid w:val="004471C0"/>
    <w:rsid w:val="0047023E"/>
    <w:rsid w:val="00475754"/>
    <w:rsid w:val="00480951"/>
    <w:rsid w:val="00486F52"/>
    <w:rsid w:val="00495723"/>
    <w:rsid w:val="004B207F"/>
    <w:rsid w:val="004B4775"/>
    <w:rsid w:val="004B7566"/>
    <w:rsid w:val="004F1FC4"/>
    <w:rsid w:val="00500856"/>
    <w:rsid w:val="00502F69"/>
    <w:rsid w:val="005144C9"/>
    <w:rsid w:val="00521493"/>
    <w:rsid w:val="00543F90"/>
    <w:rsid w:val="00564C02"/>
    <w:rsid w:val="00572A59"/>
    <w:rsid w:val="00581234"/>
    <w:rsid w:val="00583780"/>
    <w:rsid w:val="005C65C9"/>
    <w:rsid w:val="005D3A30"/>
    <w:rsid w:val="005E14D1"/>
    <w:rsid w:val="005F0A20"/>
    <w:rsid w:val="005F4E84"/>
    <w:rsid w:val="005F6EFC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A2950"/>
    <w:rsid w:val="006B75E9"/>
    <w:rsid w:val="006C0B19"/>
    <w:rsid w:val="006C51DB"/>
    <w:rsid w:val="006C72A1"/>
    <w:rsid w:val="006D24A0"/>
    <w:rsid w:val="006F0DF1"/>
    <w:rsid w:val="006F0FBC"/>
    <w:rsid w:val="006F15ED"/>
    <w:rsid w:val="006F4F43"/>
    <w:rsid w:val="00703990"/>
    <w:rsid w:val="00704735"/>
    <w:rsid w:val="0071020B"/>
    <w:rsid w:val="00715B96"/>
    <w:rsid w:val="0071654B"/>
    <w:rsid w:val="00733483"/>
    <w:rsid w:val="007508D2"/>
    <w:rsid w:val="00750DBC"/>
    <w:rsid w:val="007532AD"/>
    <w:rsid w:val="00757426"/>
    <w:rsid w:val="007623B1"/>
    <w:rsid w:val="007773B2"/>
    <w:rsid w:val="00781D4B"/>
    <w:rsid w:val="00782B6B"/>
    <w:rsid w:val="00791A16"/>
    <w:rsid w:val="007A003F"/>
    <w:rsid w:val="007A2725"/>
    <w:rsid w:val="007A2BAF"/>
    <w:rsid w:val="007B6C87"/>
    <w:rsid w:val="007C2087"/>
    <w:rsid w:val="007C411D"/>
    <w:rsid w:val="007D5832"/>
    <w:rsid w:val="007D5D52"/>
    <w:rsid w:val="007E32CF"/>
    <w:rsid w:val="007E3778"/>
    <w:rsid w:val="007E3AB1"/>
    <w:rsid w:val="007F2848"/>
    <w:rsid w:val="0080239B"/>
    <w:rsid w:val="008039BB"/>
    <w:rsid w:val="008059E6"/>
    <w:rsid w:val="00805D59"/>
    <w:rsid w:val="00812B68"/>
    <w:rsid w:val="008351AA"/>
    <w:rsid w:val="00846AB6"/>
    <w:rsid w:val="00851B06"/>
    <w:rsid w:val="00854809"/>
    <w:rsid w:val="0085521A"/>
    <w:rsid w:val="00860D95"/>
    <w:rsid w:val="00870073"/>
    <w:rsid w:val="008760A9"/>
    <w:rsid w:val="00887D2D"/>
    <w:rsid w:val="00890A16"/>
    <w:rsid w:val="008A0988"/>
    <w:rsid w:val="008A231A"/>
    <w:rsid w:val="008A415B"/>
    <w:rsid w:val="008C0F1E"/>
    <w:rsid w:val="008D1833"/>
    <w:rsid w:val="008E50F2"/>
    <w:rsid w:val="008E66B9"/>
    <w:rsid w:val="00907AE3"/>
    <w:rsid w:val="00924372"/>
    <w:rsid w:val="00925DA4"/>
    <w:rsid w:val="00927E2C"/>
    <w:rsid w:val="00934769"/>
    <w:rsid w:val="00945A2C"/>
    <w:rsid w:val="00947785"/>
    <w:rsid w:val="00951A26"/>
    <w:rsid w:val="00962061"/>
    <w:rsid w:val="009641C3"/>
    <w:rsid w:val="00967C85"/>
    <w:rsid w:val="00983033"/>
    <w:rsid w:val="00983A0A"/>
    <w:rsid w:val="0099459A"/>
    <w:rsid w:val="00996E17"/>
    <w:rsid w:val="0099788F"/>
    <w:rsid w:val="009B394F"/>
    <w:rsid w:val="009C2391"/>
    <w:rsid w:val="009C5FDD"/>
    <w:rsid w:val="009C7C25"/>
    <w:rsid w:val="009D0A3B"/>
    <w:rsid w:val="009F4F4E"/>
    <w:rsid w:val="00A02AEC"/>
    <w:rsid w:val="00A054A4"/>
    <w:rsid w:val="00A126CE"/>
    <w:rsid w:val="00A1575A"/>
    <w:rsid w:val="00A3131A"/>
    <w:rsid w:val="00A476D9"/>
    <w:rsid w:val="00A53B57"/>
    <w:rsid w:val="00A550DE"/>
    <w:rsid w:val="00A62698"/>
    <w:rsid w:val="00A66B67"/>
    <w:rsid w:val="00A95358"/>
    <w:rsid w:val="00A95FF6"/>
    <w:rsid w:val="00AB42F1"/>
    <w:rsid w:val="00AC09E8"/>
    <w:rsid w:val="00AC7797"/>
    <w:rsid w:val="00AC7E17"/>
    <w:rsid w:val="00AD7088"/>
    <w:rsid w:val="00AF0BF2"/>
    <w:rsid w:val="00AF276C"/>
    <w:rsid w:val="00AF6364"/>
    <w:rsid w:val="00B10767"/>
    <w:rsid w:val="00B14EB2"/>
    <w:rsid w:val="00B16DA6"/>
    <w:rsid w:val="00B210C6"/>
    <w:rsid w:val="00B4065E"/>
    <w:rsid w:val="00B51C68"/>
    <w:rsid w:val="00B521FE"/>
    <w:rsid w:val="00B54FAF"/>
    <w:rsid w:val="00B560FD"/>
    <w:rsid w:val="00B60B2D"/>
    <w:rsid w:val="00B73E0D"/>
    <w:rsid w:val="00B86688"/>
    <w:rsid w:val="00B913A5"/>
    <w:rsid w:val="00B92F1F"/>
    <w:rsid w:val="00B97A50"/>
    <w:rsid w:val="00BA69B9"/>
    <w:rsid w:val="00BB501D"/>
    <w:rsid w:val="00BC600F"/>
    <w:rsid w:val="00BC7C59"/>
    <w:rsid w:val="00BE1776"/>
    <w:rsid w:val="00BF28D2"/>
    <w:rsid w:val="00C01294"/>
    <w:rsid w:val="00C12C9B"/>
    <w:rsid w:val="00C26D55"/>
    <w:rsid w:val="00C42B4A"/>
    <w:rsid w:val="00C51B96"/>
    <w:rsid w:val="00C57C31"/>
    <w:rsid w:val="00CA39CF"/>
    <w:rsid w:val="00CB546C"/>
    <w:rsid w:val="00CD12EC"/>
    <w:rsid w:val="00CE2943"/>
    <w:rsid w:val="00D12515"/>
    <w:rsid w:val="00D15113"/>
    <w:rsid w:val="00D1659A"/>
    <w:rsid w:val="00D165CF"/>
    <w:rsid w:val="00D52489"/>
    <w:rsid w:val="00D57B82"/>
    <w:rsid w:val="00D74C6F"/>
    <w:rsid w:val="00D829B2"/>
    <w:rsid w:val="00D84493"/>
    <w:rsid w:val="00D86D78"/>
    <w:rsid w:val="00D90DD9"/>
    <w:rsid w:val="00D91441"/>
    <w:rsid w:val="00D9460A"/>
    <w:rsid w:val="00DA300C"/>
    <w:rsid w:val="00DC101B"/>
    <w:rsid w:val="00DF18B8"/>
    <w:rsid w:val="00E00EF5"/>
    <w:rsid w:val="00E13723"/>
    <w:rsid w:val="00E24590"/>
    <w:rsid w:val="00E37E15"/>
    <w:rsid w:val="00E50F49"/>
    <w:rsid w:val="00E65F3B"/>
    <w:rsid w:val="00E701D6"/>
    <w:rsid w:val="00EA5ACD"/>
    <w:rsid w:val="00EB1955"/>
    <w:rsid w:val="00EB31C2"/>
    <w:rsid w:val="00EB4D44"/>
    <w:rsid w:val="00EE77CA"/>
    <w:rsid w:val="00EF1F85"/>
    <w:rsid w:val="00F06EFD"/>
    <w:rsid w:val="00F07E1B"/>
    <w:rsid w:val="00F16002"/>
    <w:rsid w:val="00F265B6"/>
    <w:rsid w:val="00F40501"/>
    <w:rsid w:val="00F425D9"/>
    <w:rsid w:val="00F4306B"/>
    <w:rsid w:val="00F51DD2"/>
    <w:rsid w:val="00F6590A"/>
    <w:rsid w:val="00F80088"/>
    <w:rsid w:val="00F81FB6"/>
    <w:rsid w:val="00F83F5A"/>
    <w:rsid w:val="00F94844"/>
    <w:rsid w:val="00F94970"/>
    <w:rsid w:val="00FA7F42"/>
    <w:rsid w:val="00FB2DFB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A462-D9D5-4361-A7AC-79A2F900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86</cp:revision>
  <cp:lastPrinted>2019-10-17T10:26:00Z</cp:lastPrinted>
  <dcterms:created xsi:type="dcterms:W3CDTF">2018-02-06T15:51:00Z</dcterms:created>
  <dcterms:modified xsi:type="dcterms:W3CDTF">2019-10-17T10:28:00Z</dcterms:modified>
</cp:coreProperties>
</file>