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9005F" w14:textId="77777777" w:rsidR="007C460B" w:rsidRDefault="00C36976" w:rsidP="00EA2D1D">
      <w:pPr>
        <w:rPr>
          <w:rFonts w:ascii="Arial" w:hAnsi="Arial" w:cs="Arial"/>
          <w:sz w:val="20"/>
          <w:szCs w:val="20"/>
        </w:rPr>
      </w:pPr>
      <w:r w:rsidRPr="00303085">
        <w:rPr>
          <w:rStyle w:val="FontStyle16"/>
        </w:rPr>
        <w:t xml:space="preserve">OBRAZAC </w:t>
      </w:r>
      <w:r w:rsidR="007C460B" w:rsidRPr="00303085">
        <w:rPr>
          <w:rStyle w:val="FontStyle16"/>
        </w:rPr>
        <w:t>O OCJENI O POTREBI STRATEŠKE PROCJENE UTJECAJA NA OKOLIŠ</w:t>
      </w:r>
    </w:p>
    <w:p w14:paraId="27A017DA" w14:textId="77777777" w:rsidR="00596476" w:rsidRPr="00303085" w:rsidRDefault="00596476">
      <w:pPr>
        <w:pStyle w:val="Style7"/>
        <w:widowControl/>
        <w:spacing w:line="240" w:lineRule="exact"/>
        <w:ind w:left="480"/>
        <w:jc w:val="both"/>
        <w:rPr>
          <w:rFonts w:ascii="Arial" w:hAnsi="Arial" w:cs="Arial"/>
          <w:sz w:val="20"/>
          <w:szCs w:val="20"/>
        </w:rPr>
      </w:pPr>
    </w:p>
    <w:p w14:paraId="43BFC9C8" w14:textId="77777777" w:rsidR="00691056" w:rsidRDefault="00691056" w:rsidP="00470DD4">
      <w:pPr>
        <w:rPr>
          <w:rStyle w:val="FontStyle15"/>
          <w:rFonts w:ascii="Arial" w:hAnsi="Arial" w:cs="Arial"/>
        </w:rPr>
      </w:pPr>
      <w:r>
        <w:rPr>
          <w:rStyle w:val="FontStyle15"/>
          <w:rFonts w:ascii="Arial" w:hAnsi="Arial" w:cs="Arial"/>
        </w:rPr>
        <w:t xml:space="preserve">A. </w:t>
      </w:r>
      <w:r w:rsidR="007C460B" w:rsidRPr="00303085">
        <w:rPr>
          <w:rStyle w:val="FontStyle15"/>
          <w:rFonts w:ascii="Arial" w:hAnsi="Arial" w:cs="Arial"/>
        </w:rPr>
        <w:t>Opći podaci o strategiji, planu ili programu (SPP)</w:t>
      </w:r>
    </w:p>
    <w:p w14:paraId="2FACD15A" w14:textId="77777777" w:rsidR="005B6D08" w:rsidRPr="00470DD4" w:rsidRDefault="005B6D08" w:rsidP="00470DD4">
      <w:pPr>
        <w:rPr>
          <w:rStyle w:val="FontStyle15"/>
          <w:rFonts w:ascii="Arial" w:hAnsi="Arial" w:cs="Arial"/>
          <w:b/>
        </w:rPr>
      </w:pPr>
    </w:p>
    <w:p w14:paraId="13E83F6B" w14:textId="77777777" w:rsidR="007C460B" w:rsidRPr="00303085" w:rsidRDefault="007C460B">
      <w:pPr>
        <w:widowControl/>
        <w:spacing w:after="10" w:line="1" w:lineRule="exact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6095"/>
      </w:tblGrid>
      <w:tr w:rsidR="00C36976" w:rsidRPr="00303085" w14:paraId="75314B3F" w14:textId="77777777" w:rsidTr="007751D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5978E" w14:textId="77777777" w:rsidR="00C36976" w:rsidRPr="00470DD4" w:rsidRDefault="00C36976" w:rsidP="007751DE">
            <w:pPr>
              <w:pStyle w:val="Style2"/>
              <w:widowControl/>
              <w:spacing w:line="240" w:lineRule="auto"/>
              <w:rPr>
                <w:rStyle w:val="FontStyle16"/>
              </w:rPr>
            </w:pPr>
            <w:r w:rsidRPr="00470DD4">
              <w:rPr>
                <w:rStyle w:val="FontStyle16"/>
              </w:rPr>
              <w:t>A.1.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F874" w14:textId="77777777" w:rsidR="00C36976" w:rsidRPr="00470DD4" w:rsidRDefault="00C36976" w:rsidP="007751DE">
            <w:pPr>
              <w:pStyle w:val="Style2"/>
              <w:widowControl/>
              <w:spacing w:line="240" w:lineRule="auto"/>
              <w:rPr>
                <w:rStyle w:val="FontStyle16"/>
              </w:rPr>
            </w:pPr>
            <w:r w:rsidRPr="00470DD4">
              <w:rPr>
                <w:rStyle w:val="FontStyle16"/>
              </w:rPr>
              <w:t>Naziv SPP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F5A21" w14:textId="0726359E" w:rsidR="00AA1A22" w:rsidRPr="007751DE" w:rsidRDefault="00AF7329" w:rsidP="00024D20">
            <w:pPr>
              <w:pStyle w:val="Style8"/>
              <w:widowControl/>
              <w:rPr>
                <w:rFonts w:ascii="Arial" w:hAnsi="Arial" w:cs="Arial"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color w:val="0000CC"/>
                <w:sz w:val="20"/>
                <w:szCs w:val="20"/>
              </w:rPr>
              <w:t>3</w:t>
            </w:r>
            <w:r w:rsidR="00EA2D1D">
              <w:rPr>
                <w:rFonts w:ascii="Arial" w:hAnsi="Arial" w:cs="Arial"/>
                <w:color w:val="0000CC"/>
                <w:sz w:val="20"/>
                <w:szCs w:val="20"/>
              </w:rPr>
              <w:t>.</w:t>
            </w:r>
            <w:r w:rsidR="00733CCE" w:rsidRPr="00733CCE">
              <w:rPr>
                <w:rFonts w:ascii="Arial" w:hAnsi="Arial" w:cs="Arial"/>
                <w:color w:val="0000CC"/>
                <w:sz w:val="20"/>
                <w:szCs w:val="20"/>
              </w:rPr>
              <w:t xml:space="preserve"> izmjen</w:t>
            </w:r>
            <w:r w:rsidR="00733CCE">
              <w:rPr>
                <w:rFonts w:ascii="Arial" w:hAnsi="Arial" w:cs="Arial"/>
                <w:color w:val="0000CC"/>
                <w:sz w:val="20"/>
                <w:szCs w:val="20"/>
              </w:rPr>
              <w:t>e</w:t>
            </w:r>
            <w:r w:rsidR="00733CCE" w:rsidRPr="00733CCE">
              <w:rPr>
                <w:rFonts w:ascii="Arial" w:hAnsi="Arial" w:cs="Arial"/>
                <w:color w:val="0000CC"/>
                <w:sz w:val="20"/>
                <w:szCs w:val="20"/>
              </w:rPr>
              <w:t xml:space="preserve"> i dopun</w:t>
            </w:r>
            <w:r w:rsidR="00733CCE">
              <w:rPr>
                <w:rFonts w:ascii="Arial" w:hAnsi="Arial" w:cs="Arial"/>
                <w:color w:val="0000CC"/>
                <w:sz w:val="20"/>
                <w:szCs w:val="20"/>
              </w:rPr>
              <w:t>e</w:t>
            </w:r>
            <w:r w:rsidR="00733CCE" w:rsidRPr="00733CCE">
              <w:rPr>
                <w:rFonts w:ascii="Arial" w:hAnsi="Arial" w:cs="Arial"/>
                <w:color w:val="0000CC"/>
                <w:sz w:val="20"/>
                <w:szCs w:val="20"/>
              </w:rPr>
              <w:t xml:space="preserve"> Prostornog plana</w:t>
            </w:r>
            <w:r w:rsidR="002C6DD9">
              <w:rPr>
                <w:rFonts w:ascii="Arial" w:hAnsi="Arial" w:cs="Arial"/>
                <w:color w:val="0000CC"/>
                <w:sz w:val="20"/>
                <w:szCs w:val="20"/>
              </w:rPr>
              <w:t xml:space="preserve"> uređenja Općine </w:t>
            </w:r>
            <w:r>
              <w:rPr>
                <w:rFonts w:ascii="Arial" w:hAnsi="Arial" w:cs="Arial"/>
                <w:color w:val="0000CC"/>
                <w:sz w:val="20"/>
                <w:szCs w:val="20"/>
              </w:rPr>
              <w:t>Cestica</w:t>
            </w:r>
            <w:r w:rsidR="002B7019">
              <w:rPr>
                <w:rFonts w:ascii="Arial" w:hAnsi="Arial" w:cs="Arial"/>
                <w:color w:val="0000CC"/>
                <w:sz w:val="20"/>
                <w:szCs w:val="20"/>
              </w:rPr>
              <w:t xml:space="preserve"> („</w:t>
            </w:r>
            <w:r w:rsidR="002B7019" w:rsidRPr="002B7019">
              <w:rPr>
                <w:rFonts w:ascii="Arial" w:hAnsi="Arial" w:cs="Arial"/>
                <w:color w:val="0000CC"/>
                <w:sz w:val="20"/>
                <w:szCs w:val="20"/>
              </w:rPr>
              <w:t>Službeni vjesnik Varaždinske županije“,</w:t>
            </w:r>
            <w:r w:rsidR="002C6DD9">
              <w:rPr>
                <w:rFonts w:ascii="Arial" w:hAnsi="Arial" w:cs="Arial"/>
                <w:color w:val="0000CC"/>
                <w:sz w:val="20"/>
                <w:szCs w:val="20"/>
              </w:rPr>
              <w:t xml:space="preserve"> broj </w:t>
            </w:r>
            <w:r w:rsidRPr="00AF7329">
              <w:rPr>
                <w:rFonts w:ascii="Arial" w:hAnsi="Arial" w:cs="Arial"/>
                <w:color w:val="0000CC"/>
                <w:sz w:val="20"/>
                <w:szCs w:val="20"/>
              </w:rPr>
              <w:t>10/04., 29/05., 23/06., 31/06., 05/07., 29/07. i 1/13</w:t>
            </w:r>
            <w:r>
              <w:rPr>
                <w:rFonts w:ascii="Arial" w:hAnsi="Arial" w:cs="Arial"/>
                <w:color w:val="0000CC"/>
                <w:sz w:val="20"/>
                <w:szCs w:val="20"/>
              </w:rPr>
              <w:t>.</w:t>
            </w:r>
            <w:r w:rsidR="002B7019">
              <w:rPr>
                <w:rFonts w:ascii="Arial" w:hAnsi="Arial" w:cs="Arial"/>
                <w:color w:val="0000CC"/>
                <w:sz w:val="20"/>
                <w:szCs w:val="20"/>
              </w:rPr>
              <w:t>)</w:t>
            </w:r>
          </w:p>
        </w:tc>
      </w:tr>
      <w:tr w:rsidR="00C36976" w:rsidRPr="00303085" w14:paraId="300DC077" w14:textId="77777777" w:rsidTr="007751D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0B6FB" w14:textId="77777777" w:rsidR="00C36976" w:rsidRPr="00470DD4" w:rsidRDefault="00C36976" w:rsidP="007751DE">
            <w:pPr>
              <w:pStyle w:val="Style2"/>
              <w:widowControl/>
              <w:spacing w:line="240" w:lineRule="auto"/>
              <w:rPr>
                <w:rStyle w:val="FontStyle16"/>
              </w:rPr>
            </w:pPr>
            <w:r w:rsidRPr="00470DD4">
              <w:rPr>
                <w:rStyle w:val="FontStyle16"/>
              </w:rPr>
              <w:t>A.2.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8A835" w14:textId="77777777" w:rsidR="00C36976" w:rsidRPr="00470DD4" w:rsidRDefault="00C36976" w:rsidP="007751DE">
            <w:pPr>
              <w:pStyle w:val="Style2"/>
              <w:widowControl/>
              <w:spacing w:line="240" w:lineRule="auto"/>
              <w:rPr>
                <w:rStyle w:val="FontStyle16"/>
              </w:rPr>
            </w:pPr>
            <w:r w:rsidRPr="00470DD4">
              <w:rPr>
                <w:rStyle w:val="FontStyle16"/>
              </w:rPr>
              <w:t>Nadležno tijelo za izradu SPP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B7D2" w14:textId="51060070" w:rsidR="00691056" w:rsidRPr="007751DE" w:rsidRDefault="00691056" w:rsidP="002C6DD9">
            <w:pPr>
              <w:shd w:val="clear" w:color="auto" w:fill="FFFFFF"/>
              <w:ind w:right="-21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7751DE">
              <w:rPr>
                <w:rFonts w:ascii="Arial" w:hAnsi="Arial" w:cs="Arial"/>
                <w:color w:val="0000CC"/>
                <w:sz w:val="20"/>
                <w:szCs w:val="20"/>
              </w:rPr>
              <w:t xml:space="preserve">Nositelj izrade: </w:t>
            </w:r>
            <w:r w:rsidR="002C6DD9">
              <w:rPr>
                <w:rFonts w:ascii="Arial" w:hAnsi="Arial" w:cs="Arial"/>
                <w:color w:val="0000CC"/>
                <w:sz w:val="20"/>
                <w:szCs w:val="20"/>
              </w:rPr>
              <w:t xml:space="preserve">Općina </w:t>
            </w:r>
            <w:r w:rsidR="00AF7329">
              <w:rPr>
                <w:rFonts w:ascii="Arial" w:hAnsi="Arial" w:cs="Arial"/>
                <w:color w:val="0000CC"/>
                <w:sz w:val="20"/>
                <w:szCs w:val="20"/>
              </w:rPr>
              <w:t>Cestica</w:t>
            </w:r>
            <w:r w:rsidR="000A33DB">
              <w:rPr>
                <w:rFonts w:ascii="Arial" w:hAnsi="Arial" w:cs="Arial"/>
                <w:color w:val="0000CC"/>
                <w:sz w:val="20"/>
                <w:szCs w:val="20"/>
              </w:rPr>
              <w:t>, J</w:t>
            </w:r>
            <w:r w:rsidR="002B7019">
              <w:rPr>
                <w:rFonts w:ascii="Arial" w:hAnsi="Arial" w:cs="Arial"/>
                <w:color w:val="0000CC"/>
                <w:sz w:val="20"/>
                <w:szCs w:val="20"/>
              </w:rPr>
              <w:t>edinstveni upravni odjel</w:t>
            </w:r>
          </w:p>
        </w:tc>
      </w:tr>
      <w:tr w:rsidR="00C36976" w:rsidRPr="00303085" w14:paraId="5592E047" w14:textId="77777777" w:rsidTr="007751D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D7285" w14:textId="77777777" w:rsidR="00C36976" w:rsidRPr="00470DD4" w:rsidRDefault="00C36976" w:rsidP="007751DE">
            <w:pPr>
              <w:pStyle w:val="Style2"/>
              <w:widowControl/>
              <w:spacing w:line="240" w:lineRule="auto"/>
              <w:rPr>
                <w:rStyle w:val="FontStyle16"/>
              </w:rPr>
            </w:pPr>
            <w:r w:rsidRPr="00470DD4">
              <w:rPr>
                <w:rStyle w:val="FontStyle16"/>
              </w:rPr>
              <w:t>A.3.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1144" w14:textId="77777777" w:rsidR="00C36976" w:rsidRPr="00470DD4" w:rsidRDefault="00C36976" w:rsidP="007751DE">
            <w:pPr>
              <w:pStyle w:val="Style2"/>
              <w:widowControl/>
              <w:spacing w:line="240" w:lineRule="auto"/>
              <w:rPr>
                <w:rStyle w:val="FontStyle16"/>
              </w:rPr>
            </w:pPr>
            <w:r w:rsidRPr="00470DD4">
              <w:rPr>
                <w:rStyle w:val="FontStyle16"/>
              </w:rPr>
              <w:t>Naziv predstavničkog tijela koje donosi SPP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612F9" w14:textId="59257AF2" w:rsidR="00C36976" w:rsidRPr="007751DE" w:rsidRDefault="002C6DD9" w:rsidP="00733CCE">
            <w:pPr>
              <w:pStyle w:val="Style8"/>
              <w:widowControl/>
              <w:rPr>
                <w:rFonts w:ascii="Arial" w:hAnsi="Arial" w:cs="Arial"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color w:val="0000CC"/>
                <w:sz w:val="20"/>
                <w:szCs w:val="20"/>
              </w:rPr>
              <w:t xml:space="preserve">Općinsko vijeće Općine </w:t>
            </w:r>
            <w:r w:rsidR="00AF7329">
              <w:rPr>
                <w:rFonts w:ascii="Arial" w:hAnsi="Arial" w:cs="Arial"/>
                <w:color w:val="0000CC"/>
                <w:sz w:val="20"/>
                <w:szCs w:val="20"/>
              </w:rPr>
              <w:t>Cestica</w:t>
            </w:r>
          </w:p>
        </w:tc>
      </w:tr>
      <w:tr w:rsidR="00C36976" w:rsidRPr="00303085" w14:paraId="0C904A7F" w14:textId="77777777" w:rsidTr="007751D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2ED83" w14:textId="77777777" w:rsidR="00C36976" w:rsidRPr="00470DD4" w:rsidRDefault="00C36976" w:rsidP="007751DE">
            <w:pPr>
              <w:pStyle w:val="Style2"/>
              <w:widowControl/>
              <w:spacing w:line="240" w:lineRule="auto"/>
              <w:rPr>
                <w:rStyle w:val="FontStyle16"/>
              </w:rPr>
            </w:pPr>
            <w:r w:rsidRPr="00470DD4">
              <w:rPr>
                <w:rStyle w:val="FontStyle16"/>
              </w:rPr>
              <w:t>A.4.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C61C" w14:textId="77777777" w:rsidR="00C36976" w:rsidRPr="00470DD4" w:rsidRDefault="00C36976" w:rsidP="007751DE">
            <w:pPr>
              <w:pStyle w:val="Style2"/>
              <w:widowControl/>
              <w:spacing w:line="240" w:lineRule="auto"/>
              <w:rPr>
                <w:rStyle w:val="FontStyle16"/>
              </w:rPr>
            </w:pPr>
            <w:r w:rsidRPr="00470DD4">
              <w:rPr>
                <w:rStyle w:val="FontStyle16"/>
              </w:rPr>
              <w:t>Obuhvat SPP-a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DC0A" w14:textId="77777777" w:rsidR="00C36976" w:rsidRPr="007751DE" w:rsidRDefault="002B7019" w:rsidP="00DA1B3E">
            <w:pPr>
              <w:pStyle w:val="Style8"/>
              <w:widowControl/>
              <w:rPr>
                <w:rFonts w:ascii="Arial" w:hAnsi="Arial" w:cs="Arial"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color w:val="0000CC"/>
                <w:sz w:val="20"/>
                <w:szCs w:val="20"/>
              </w:rPr>
              <w:t>Ukupno područje Općine</w:t>
            </w:r>
          </w:p>
        </w:tc>
      </w:tr>
      <w:tr w:rsidR="00C36976" w:rsidRPr="00303085" w14:paraId="6DC91334" w14:textId="77777777" w:rsidTr="007751D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9BF8" w14:textId="77777777" w:rsidR="00C36976" w:rsidRPr="00470DD4" w:rsidRDefault="00C36976" w:rsidP="007751DE">
            <w:pPr>
              <w:pStyle w:val="Style2"/>
              <w:widowControl/>
              <w:spacing w:line="240" w:lineRule="auto"/>
              <w:rPr>
                <w:rStyle w:val="FontStyle16"/>
              </w:rPr>
            </w:pPr>
            <w:r w:rsidRPr="00470DD4">
              <w:rPr>
                <w:rStyle w:val="FontStyle16"/>
              </w:rPr>
              <w:t>A.5.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248D" w14:textId="77777777" w:rsidR="00C36976" w:rsidRPr="00470DD4" w:rsidRDefault="00C36976" w:rsidP="007751DE">
            <w:pPr>
              <w:pStyle w:val="Style2"/>
              <w:widowControl/>
              <w:spacing w:line="240" w:lineRule="auto"/>
              <w:rPr>
                <w:rStyle w:val="FontStyle16"/>
              </w:rPr>
            </w:pPr>
            <w:r w:rsidRPr="00470DD4">
              <w:rPr>
                <w:rStyle w:val="FontStyle16"/>
              </w:rPr>
              <w:t>Područje SPP-a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1C8D" w14:textId="77777777" w:rsidR="00C36976" w:rsidRPr="007751DE" w:rsidRDefault="00FB5387" w:rsidP="00696642">
            <w:pPr>
              <w:pStyle w:val="Style8"/>
              <w:widowControl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7751DE">
              <w:rPr>
                <w:rFonts w:ascii="Arial" w:hAnsi="Arial" w:cs="Arial"/>
                <w:color w:val="0000CC"/>
                <w:sz w:val="20"/>
                <w:szCs w:val="20"/>
              </w:rPr>
              <w:t>Prostorno planiranje</w:t>
            </w:r>
          </w:p>
        </w:tc>
      </w:tr>
      <w:tr w:rsidR="00C36976" w:rsidRPr="00303085" w14:paraId="6795ECD0" w14:textId="77777777" w:rsidTr="007751D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2A4C1" w14:textId="77777777" w:rsidR="00C36976" w:rsidRPr="00470DD4" w:rsidRDefault="00C36976" w:rsidP="007751DE">
            <w:pPr>
              <w:pStyle w:val="Style2"/>
              <w:widowControl/>
              <w:ind w:left="10" w:hanging="10"/>
              <w:rPr>
                <w:rStyle w:val="FontStyle16"/>
              </w:rPr>
            </w:pPr>
            <w:r w:rsidRPr="00470DD4">
              <w:rPr>
                <w:rStyle w:val="FontStyle16"/>
              </w:rPr>
              <w:t>A.6.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76B7C" w14:textId="77777777" w:rsidR="00C36976" w:rsidRPr="00470DD4" w:rsidRDefault="00C36976" w:rsidP="007751DE">
            <w:pPr>
              <w:pStyle w:val="Style2"/>
              <w:widowControl/>
              <w:spacing w:line="240" w:lineRule="auto"/>
              <w:ind w:left="10" w:hanging="10"/>
              <w:rPr>
                <w:rStyle w:val="FontStyle16"/>
              </w:rPr>
            </w:pPr>
            <w:r w:rsidRPr="00470DD4">
              <w:rPr>
                <w:rStyle w:val="FontStyle16"/>
              </w:rPr>
              <w:t>Vrsta dokumenta: novi SPP ili izmjene i dopune SPP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590D" w14:textId="77777777" w:rsidR="00470DD4" w:rsidRDefault="00FB5387" w:rsidP="00696642">
            <w:pPr>
              <w:pStyle w:val="Style8"/>
              <w:widowControl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7751DE">
              <w:rPr>
                <w:rFonts w:ascii="Arial" w:hAnsi="Arial" w:cs="Arial"/>
                <w:color w:val="0000CC"/>
                <w:sz w:val="20"/>
                <w:szCs w:val="20"/>
              </w:rPr>
              <w:t>Izmjene i dopune</w:t>
            </w:r>
            <w:r w:rsidR="00691056" w:rsidRPr="007751DE">
              <w:rPr>
                <w:rFonts w:ascii="Arial" w:hAnsi="Arial" w:cs="Arial"/>
                <w:color w:val="0000CC"/>
                <w:sz w:val="20"/>
                <w:szCs w:val="20"/>
              </w:rPr>
              <w:t xml:space="preserve"> prostornog plana</w:t>
            </w:r>
            <w:r w:rsidR="002B7019">
              <w:rPr>
                <w:rFonts w:ascii="Arial" w:hAnsi="Arial" w:cs="Arial"/>
                <w:color w:val="0000CC"/>
                <w:sz w:val="20"/>
                <w:szCs w:val="20"/>
              </w:rPr>
              <w:t xml:space="preserve"> uređenja Općine</w:t>
            </w:r>
          </w:p>
          <w:p w14:paraId="2C0C1BDE" w14:textId="77777777" w:rsidR="00C36976" w:rsidRPr="007751DE" w:rsidRDefault="00691056" w:rsidP="00696642">
            <w:pPr>
              <w:pStyle w:val="Style8"/>
              <w:widowControl/>
              <w:rPr>
                <w:sz w:val="20"/>
                <w:szCs w:val="20"/>
              </w:rPr>
            </w:pPr>
            <w:r w:rsidRPr="007751DE">
              <w:rPr>
                <w:rFonts w:ascii="Arial" w:hAnsi="Arial" w:cs="Arial"/>
                <w:color w:val="0000CC"/>
                <w:sz w:val="20"/>
                <w:szCs w:val="20"/>
              </w:rPr>
              <w:t>(dokument koji se donosi na lokalnoj razini)</w:t>
            </w:r>
          </w:p>
        </w:tc>
      </w:tr>
      <w:tr w:rsidR="00C36976" w:rsidRPr="00303085" w14:paraId="6EC0EA6D" w14:textId="77777777" w:rsidTr="007751D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AC73E" w14:textId="77777777" w:rsidR="00C36976" w:rsidRPr="00470DD4" w:rsidRDefault="00C36976" w:rsidP="007751DE">
            <w:pPr>
              <w:pStyle w:val="Style2"/>
              <w:widowControl/>
              <w:spacing w:line="240" w:lineRule="auto"/>
              <w:rPr>
                <w:rStyle w:val="FontStyle16"/>
              </w:rPr>
            </w:pPr>
            <w:r w:rsidRPr="00470DD4">
              <w:rPr>
                <w:rStyle w:val="FontStyle16"/>
              </w:rPr>
              <w:t>A.7.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A9401" w14:textId="77777777" w:rsidR="00C36976" w:rsidRPr="00470DD4" w:rsidRDefault="00C36976" w:rsidP="007751DE">
            <w:pPr>
              <w:pStyle w:val="Style2"/>
              <w:widowControl/>
              <w:spacing w:line="240" w:lineRule="auto"/>
              <w:rPr>
                <w:rStyle w:val="FontStyle16"/>
              </w:rPr>
            </w:pPr>
            <w:r w:rsidRPr="00470DD4">
              <w:rPr>
                <w:rStyle w:val="FontStyle16"/>
              </w:rPr>
              <w:t>Pravni okvir za donošenje SPP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B537" w14:textId="77777777" w:rsidR="00C36976" w:rsidRPr="007751DE" w:rsidRDefault="00FB5387" w:rsidP="00696642">
            <w:pPr>
              <w:pStyle w:val="Style8"/>
              <w:widowControl/>
              <w:rPr>
                <w:sz w:val="20"/>
                <w:szCs w:val="20"/>
              </w:rPr>
            </w:pPr>
            <w:r w:rsidRPr="007751DE">
              <w:rPr>
                <w:rFonts w:ascii="Arial" w:hAnsi="Arial" w:cs="Arial"/>
                <w:color w:val="0000CC"/>
                <w:sz w:val="20"/>
                <w:szCs w:val="20"/>
              </w:rPr>
              <w:t>Zakon o prostornom</w:t>
            </w:r>
            <w:r w:rsidR="00DA1B3E">
              <w:rPr>
                <w:rFonts w:ascii="Arial" w:hAnsi="Arial" w:cs="Arial"/>
                <w:color w:val="0000CC"/>
                <w:sz w:val="20"/>
                <w:szCs w:val="20"/>
              </w:rPr>
              <w:t xml:space="preserve"> uređenju („Narodne novine“ br.</w:t>
            </w:r>
            <w:r w:rsidRPr="007751DE">
              <w:rPr>
                <w:rFonts w:ascii="Arial" w:hAnsi="Arial" w:cs="Arial"/>
                <w:color w:val="0000CC"/>
                <w:sz w:val="20"/>
                <w:szCs w:val="20"/>
              </w:rPr>
              <w:t xml:space="preserve"> 153/13</w:t>
            </w:r>
            <w:r w:rsidR="00BF71A8">
              <w:rPr>
                <w:rFonts w:ascii="Arial" w:hAnsi="Arial" w:cs="Arial"/>
                <w:color w:val="0000CC"/>
                <w:sz w:val="20"/>
                <w:szCs w:val="20"/>
              </w:rPr>
              <w:t xml:space="preserve">, </w:t>
            </w:r>
            <w:r w:rsidR="00DA1B3E">
              <w:rPr>
                <w:rFonts w:ascii="Arial" w:hAnsi="Arial" w:cs="Arial"/>
                <w:color w:val="0000CC"/>
                <w:sz w:val="20"/>
                <w:szCs w:val="20"/>
              </w:rPr>
              <w:t>65/17</w:t>
            </w:r>
            <w:r w:rsidR="002B7019">
              <w:rPr>
                <w:rFonts w:ascii="Arial" w:hAnsi="Arial" w:cs="Arial"/>
                <w:color w:val="0000CC"/>
                <w:sz w:val="20"/>
                <w:szCs w:val="20"/>
              </w:rPr>
              <w:t>,</w:t>
            </w:r>
            <w:r w:rsidR="00BF71A8">
              <w:rPr>
                <w:rFonts w:ascii="Arial" w:hAnsi="Arial" w:cs="Arial"/>
                <w:color w:val="0000CC"/>
                <w:sz w:val="20"/>
                <w:szCs w:val="20"/>
              </w:rPr>
              <w:t xml:space="preserve"> 114/18</w:t>
            </w:r>
            <w:r w:rsidR="002B7019">
              <w:rPr>
                <w:rFonts w:ascii="Arial" w:hAnsi="Arial" w:cs="Arial"/>
                <w:color w:val="0000CC"/>
                <w:sz w:val="20"/>
                <w:szCs w:val="20"/>
              </w:rPr>
              <w:t xml:space="preserve"> i 39/19</w:t>
            </w:r>
            <w:r w:rsidRPr="007751DE">
              <w:rPr>
                <w:rFonts w:ascii="Arial" w:hAnsi="Arial" w:cs="Arial"/>
                <w:color w:val="0000CC"/>
                <w:sz w:val="20"/>
                <w:szCs w:val="20"/>
              </w:rPr>
              <w:t>)</w:t>
            </w:r>
          </w:p>
        </w:tc>
      </w:tr>
      <w:tr w:rsidR="00C36976" w:rsidRPr="00303085" w14:paraId="60C96E06" w14:textId="77777777" w:rsidTr="007751D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43B7" w14:textId="77777777" w:rsidR="00C36976" w:rsidRPr="00470DD4" w:rsidRDefault="00C36976" w:rsidP="007751DE">
            <w:pPr>
              <w:pStyle w:val="Style2"/>
              <w:widowControl/>
              <w:ind w:left="19" w:hanging="19"/>
              <w:rPr>
                <w:rStyle w:val="FontStyle16"/>
              </w:rPr>
            </w:pPr>
            <w:r w:rsidRPr="00470DD4">
              <w:rPr>
                <w:rStyle w:val="FontStyle16"/>
              </w:rPr>
              <w:t>A.8.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8C7E1" w14:textId="77777777" w:rsidR="00C36976" w:rsidRPr="00470DD4" w:rsidRDefault="00470DD4" w:rsidP="00470DD4">
            <w:pPr>
              <w:pStyle w:val="Style2"/>
              <w:widowControl/>
              <w:spacing w:line="240" w:lineRule="auto"/>
              <w:ind w:left="19" w:hanging="19"/>
              <w:rPr>
                <w:rStyle w:val="FontStyle16"/>
              </w:rPr>
            </w:pPr>
            <w:r>
              <w:rPr>
                <w:rStyle w:val="FontStyle16"/>
              </w:rPr>
              <w:t xml:space="preserve">Predstavlja li </w:t>
            </w:r>
            <w:r w:rsidR="00C36976" w:rsidRPr="00470DD4">
              <w:rPr>
                <w:rStyle w:val="FontStyle16"/>
              </w:rPr>
              <w:t>SPP okvir za financiranje iz sredstava Europske unije?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8DB15" w14:textId="77777777" w:rsidR="00381CFB" w:rsidRPr="007751DE" w:rsidRDefault="00FB5387" w:rsidP="00381CFB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color w:val="0000CC"/>
                <w:sz w:val="20"/>
                <w:szCs w:val="20"/>
              </w:rPr>
            </w:pPr>
            <w:r w:rsidRPr="007751DE">
              <w:rPr>
                <w:rStyle w:val="FontStyle14"/>
                <w:rFonts w:ascii="Arial" w:hAnsi="Arial" w:cs="Arial"/>
                <w:color w:val="0000CC"/>
                <w:sz w:val="20"/>
                <w:szCs w:val="20"/>
              </w:rPr>
              <w:t>NE</w:t>
            </w:r>
          </w:p>
        </w:tc>
      </w:tr>
      <w:tr w:rsidR="00C36976" w:rsidRPr="00303085" w14:paraId="52279FE4" w14:textId="77777777" w:rsidTr="007751D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BB44" w14:textId="77777777" w:rsidR="00C36976" w:rsidRPr="00470DD4" w:rsidRDefault="00C36976" w:rsidP="007751DE">
            <w:pPr>
              <w:pStyle w:val="Style2"/>
              <w:widowControl/>
              <w:ind w:left="5" w:hanging="5"/>
              <w:rPr>
                <w:rStyle w:val="FontStyle16"/>
              </w:rPr>
            </w:pPr>
            <w:r w:rsidRPr="00470DD4">
              <w:rPr>
                <w:rStyle w:val="FontStyle16"/>
              </w:rPr>
              <w:t>A.9.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2E670" w14:textId="77777777" w:rsidR="00C36976" w:rsidRPr="00470DD4" w:rsidRDefault="00470DD4" w:rsidP="00470DD4">
            <w:pPr>
              <w:pStyle w:val="Style2"/>
              <w:widowControl/>
              <w:spacing w:line="240" w:lineRule="auto"/>
              <w:ind w:left="5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Postoji li </w:t>
            </w:r>
            <w:r w:rsidR="00C36976" w:rsidRPr="00470DD4">
              <w:rPr>
                <w:rStyle w:val="FontStyle16"/>
              </w:rPr>
              <w:t>obveza provedbe  strateške procjene prema Zakonu?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F1C26" w14:textId="77777777" w:rsidR="00A24A5A" w:rsidRPr="007751DE" w:rsidRDefault="00FB5387" w:rsidP="00381CFB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color w:val="0000CC"/>
                <w:sz w:val="20"/>
                <w:szCs w:val="20"/>
              </w:rPr>
            </w:pPr>
            <w:r w:rsidRPr="007751DE">
              <w:rPr>
                <w:rStyle w:val="FontStyle14"/>
                <w:rFonts w:ascii="Arial" w:hAnsi="Arial" w:cs="Arial"/>
                <w:color w:val="0000CC"/>
                <w:sz w:val="20"/>
                <w:szCs w:val="20"/>
              </w:rPr>
              <w:t>NE</w:t>
            </w:r>
          </w:p>
        </w:tc>
      </w:tr>
      <w:tr w:rsidR="00C36976" w:rsidRPr="00303085" w14:paraId="3799EF6F" w14:textId="77777777" w:rsidTr="007751D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DCF9C" w14:textId="77777777" w:rsidR="00C36976" w:rsidRPr="00470DD4" w:rsidRDefault="00C36976" w:rsidP="007751DE">
            <w:pPr>
              <w:pStyle w:val="Style2"/>
              <w:widowControl/>
              <w:spacing w:line="240" w:lineRule="auto"/>
              <w:rPr>
                <w:rStyle w:val="FontStyle16"/>
              </w:rPr>
            </w:pPr>
            <w:r w:rsidRPr="00470DD4">
              <w:rPr>
                <w:rStyle w:val="FontStyle16"/>
              </w:rPr>
              <w:t>A.10.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26F15" w14:textId="77777777" w:rsidR="00C36976" w:rsidRPr="00470DD4" w:rsidRDefault="00C36976" w:rsidP="007751DE">
            <w:pPr>
              <w:pStyle w:val="Style2"/>
              <w:widowControl/>
              <w:spacing w:line="240" w:lineRule="auto"/>
              <w:rPr>
                <w:rStyle w:val="FontStyle16"/>
              </w:rPr>
            </w:pPr>
            <w:r w:rsidRPr="00470DD4">
              <w:rPr>
                <w:rStyle w:val="FontStyle16"/>
              </w:rPr>
              <w:t>Navedite SPP višeg reda ili sektorski SPP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698B" w14:textId="3D057139" w:rsidR="002C390A" w:rsidRPr="007751DE" w:rsidRDefault="002C390A" w:rsidP="007751DE">
            <w:pPr>
              <w:pStyle w:val="Style8"/>
              <w:widowControl/>
            </w:pPr>
            <w:r w:rsidRPr="007751DE">
              <w:rPr>
                <w:rFonts w:ascii="Arial" w:hAnsi="Arial" w:cs="Arial"/>
                <w:color w:val="0000CC"/>
                <w:sz w:val="20"/>
                <w:szCs w:val="20"/>
              </w:rPr>
              <w:t xml:space="preserve">Prostorni plan </w:t>
            </w:r>
            <w:r w:rsidR="002B7019">
              <w:rPr>
                <w:rFonts w:ascii="Arial" w:hAnsi="Arial" w:cs="Arial"/>
                <w:color w:val="0000CC"/>
                <w:sz w:val="20"/>
                <w:szCs w:val="20"/>
              </w:rPr>
              <w:t>Varaždinske</w:t>
            </w:r>
            <w:r w:rsidR="00691056" w:rsidRPr="007751DE">
              <w:rPr>
                <w:rFonts w:ascii="Arial" w:hAnsi="Arial" w:cs="Arial"/>
                <w:color w:val="0000CC"/>
                <w:sz w:val="20"/>
                <w:szCs w:val="20"/>
              </w:rPr>
              <w:t xml:space="preserve"> županije</w:t>
            </w:r>
            <w:r w:rsidR="000A33DB">
              <w:rPr>
                <w:rFonts w:ascii="Arial" w:hAnsi="Arial" w:cs="Arial"/>
                <w:color w:val="0000CC"/>
                <w:sz w:val="20"/>
                <w:szCs w:val="20"/>
              </w:rPr>
              <w:t xml:space="preserve"> („Službeni vjesnik Varaždinske</w:t>
            </w:r>
            <w:r w:rsidR="00691056" w:rsidRPr="007751DE">
              <w:rPr>
                <w:rFonts w:ascii="Arial" w:hAnsi="Arial" w:cs="Arial"/>
                <w:color w:val="0000CC"/>
                <w:sz w:val="20"/>
                <w:szCs w:val="20"/>
              </w:rPr>
              <w:t xml:space="preserve"> </w:t>
            </w:r>
            <w:r w:rsidRPr="007751DE">
              <w:rPr>
                <w:rFonts w:ascii="Arial" w:hAnsi="Arial" w:cs="Arial"/>
                <w:color w:val="0000CC"/>
                <w:sz w:val="20"/>
                <w:szCs w:val="20"/>
              </w:rPr>
              <w:t xml:space="preserve">županije“ broj </w:t>
            </w:r>
            <w:r w:rsidR="000A33DB">
              <w:rPr>
                <w:rFonts w:ascii="Arial" w:hAnsi="Arial" w:cs="Arial"/>
                <w:color w:val="0000CC"/>
                <w:sz w:val="20"/>
                <w:szCs w:val="20"/>
              </w:rPr>
              <w:t>8/00., 29/06. i 16/09.</w:t>
            </w:r>
            <w:r w:rsidR="0095345F">
              <w:rPr>
                <w:rFonts w:ascii="Arial" w:hAnsi="Arial" w:cs="Arial"/>
                <w:color w:val="0000CC"/>
                <w:sz w:val="20"/>
                <w:szCs w:val="20"/>
              </w:rPr>
              <w:t>).</w:t>
            </w:r>
          </w:p>
        </w:tc>
      </w:tr>
      <w:tr w:rsidR="00C36976" w:rsidRPr="00303085" w14:paraId="4AE58DC3" w14:textId="77777777" w:rsidTr="007751D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34B92" w14:textId="77777777" w:rsidR="00C36976" w:rsidRPr="00470DD4" w:rsidRDefault="00C36976" w:rsidP="007751DE">
            <w:pPr>
              <w:pStyle w:val="Style2"/>
              <w:widowControl/>
              <w:ind w:left="19" w:hanging="19"/>
              <w:rPr>
                <w:rStyle w:val="FontStyle16"/>
              </w:rPr>
            </w:pPr>
            <w:r w:rsidRPr="00470DD4">
              <w:rPr>
                <w:rStyle w:val="FontStyle16"/>
              </w:rPr>
              <w:t>A.11.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D622" w14:textId="77777777" w:rsidR="00C36976" w:rsidRPr="00470DD4" w:rsidRDefault="00470DD4" w:rsidP="00470DD4">
            <w:pPr>
              <w:pStyle w:val="Style2"/>
              <w:widowControl/>
              <w:spacing w:line="240" w:lineRule="auto"/>
              <w:ind w:left="19" w:hanging="19"/>
              <w:rPr>
                <w:rStyle w:val="FontStyle16"/>
              </w:rPr>
            </w:pPr>
            <w:r>
              <w:rPr>
                <w:rStyle w:val="FontStyle16"/>
              </w:rPr>
              <w:t>Je li p</w:t>
            </w:r>
            <w:r w:rsidR="00C36976" w:rsidRPr="00470DD4">
              <w:rPr>
                <w:rStyle w:val="FontStyle16"/>
              </w:rPr>
              <w:t>roveden postupak strateške procjene za SPP višeg reda</w:t>
            </w:r>
            <w:r>
              <w:rPr>
                <w:rStyle w:val="FontStyle16"/>
              </w:rPr>
              <w:t xml:space="preserve"> (naveden u točki A.10.)?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1DC1A" w14:textId="2E5652DF" w:rsidR="00C36976" w:rsidRPr="000A33DB" w:rsidRDefault="00E44DEE" w:rsidP="000A33DB">
            <w:pPr>
              <w:pStyle w:val="Style10"/>
              <w:widowControl/>
              <w:ind w:left="123"/>
              <w:rPr>
                <w:rStyle w:val="FontStyle14"/>
                <w:rFonts w:ascii="Arial" w:hAnsi="Arial" w:cs="Arial"/>
                <w:color w:val="FF0000"/>
                <w:sz w:val="20"/>
                <w:szCs w:val="20"/>
              </w:rPr>
            </w:pPr>
            <w:r w:rsidRPr="000A33DB">
              <w:rPr>
                <w:rStyle w:val="FontStyle14"/>
                <w:rFonts w:ascii="Arial" w:hAnsi="Arial" w:cs="Arial"/>
                <w:color w:val="0000CC"/>
                <w:sz w:val="20"/>
                <w:szCs w:val="20"/>
              </w:rPr>
              <w:t>DA</w:t>
            </w:r>
            <w:r w:rsidR="0095345F">
              <w:rPr>
                <w:rStyle w:val="FontStyle14"/>
                <w:rFonts w:ascii="Arial" w:hAnsi="Arial" w:cs="Arial"/>
                <w:color w:val="0000CC"/>
                <w:sz w:val="20"/>
                <w:szCs w:val="20"/>
              </w:rPr>
              <w:t>, u sklopu 3. izmjena i dopuna PP Varaždinske županije</w:t>
            </w:r>
          </w:p>
        </w:tc>
      </w:tr>
      <w:tr w:rsidR="00C36976" w:rsidRPr="00303085" w14:paraId="1E450959" w14:textId="77777777" w:rsidTr="007751D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C5425" w14:textId="77777777" w:rsidR="00C36976" w:rsidRPr="00470DD4" w:rsidRDefault="00C36976" w:rsidP="007751DE">
            <w:pPr>
              <w:pStyle w:val="Style2"/>
              <w:widowControl/>
              <w:ind w:left="10" w:hanging="10"/>
              <w:rPr>
                <w:rStyle w:val="FontStyle16"/>
              </w:rPr>
            </w:pPr>
            <w:r w:rsidRPr="00470DD4">
              <w:rPr>
                <w:rStyle w:val="FontStyle16"/>
              </w:rPr>
              <w:t>A.12.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50C46" w14:textId="77777777" w:rsidR="00C36976" w:rsidRPr="00470DD4" w:rsidRDefault="00470DD4" w:rsidP="00470DD4">
            <w:pPr>
              <w:pStyle w:val="Style2"/>
              <w:widowControl/>
              <w:spacing w:line="240" w:lineRule="auto"/>
              <w:ind w:left="19" w:hanging="19"/>
              <w:rPr>
                <w:rStyle w:val="FontStyle16"/>
              </w:rPr>
            </w:pPr>
            <w:r>
              <w:rPr>
                <w:rStyle w:val="FontStyle16"/>
              </w:rPr>
              <w:t xml:space="preserve">Planiraju li se </w:t>
            </w:r>
            <w:r w:rsidR="00C36976" w:rsidRPr="00470DD4">
              <w:rPr>
                <w:rStyle w:val="FontStyle16"/>
              </w:rPr>
              <w:t>SPP</w:t>
            </w:r>
            <w:r>
              <w:rPr>
                <w:rStyle w:val="FontStyle16"/>
              </w:rPr>
              <w:t>-om</w:t>
            </w:r>
            <w:r w:rsidR="00C36976" w:rsidRPr="00470DD4">
              <w:rPr>
                <w:rStyle w:val="FontStyle16"/>
              </w:rPr>
              <w:t xml:space="preserve"> nove aktivnosti u odnosu na SPP višeg reda, a za koji je provedena strateška procjena?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4A46F" w14:textId="1071A2C8" w:rsidR="0095345F" w:rsidRPr="007751DE" w:rsidRDefault="004B1B55" w:rsidP="0095345F">
            <w:pPr>
              <w:pStyle w:val="Style10"/>
              <w:widowControl/>
              <w:ind w:left="123"/>
              <w:rPr>
                <w:rStyle w:val="FontStyle14"/>
                <w:rFonts w:ascii="Arial" w:hAnsi="Arial" w:cs="Arial"/>
                <w:color w:val="0000CC"/>
                <w:sz w:val="20"/>
                <w:szCs w:val="20"/>
              </w:rPr>
            </w:pPr>
            <w:r w:rsidRPr="007751DE">
              <w:rPr>
                <w:rStyle w:val="FontStyle14"/>
                <w:rFonts w:ascii="Arial" w:hAnsi="Arial" w:cs="Arial"/>
                <w:color w:val="0000CC"/>
                <w:sz w:val="20"/>
                <w:szCs w:val="20"/>
              </w:rPr>
              <w:t>NE</w:t>
            </w:r>
          </w:p>
        </w:tc>
      </w:tr>
      <w:tr w:rsidR="00C36976" w:rsidRPr="00303085" w14:paraId="512004E1" w14:textId="77777777" w:rsidTr="007751D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458B2" w14:textId="77777777" w:rsidR="00C36976" w:rsidRPr="007751DE" w:rsidRDefault="00C36976" w:rsidP="007751DE">
            <w:pPr>
              <w:pStyle w:val="Style2"/>
              <w:widowControl/>
              <w:rPr>
                <w:rStyle w:val="FontStyle16"/>
              </w:rPr>
            </w:pPr>
            <w:r w:rsidRPr="007751DE">
              <w:rPr>
                <w:rStyle w:val="FontStyle16"/>
              </w:rPr>
              <w:t>A.13.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B9BCD" w14:textId="77777777" w:rsidR="00C36976" w:rsidRPr="007751DE" w:rsidRDefault="00C36976" w:rsidP="00234392">
            <w:pPr>
              <w:pStyle w:val="Style2"/>
              <w:widowControl/>
              <w:spacing w:line="240" w:lineRule="auto"/>
              <w:ind w:left="19" w:hanging="19"/>
              <w:rPr>
                <w:rStyle w:val="FontStyle16"/>
              </w:rPr>
            </w:pPr>
            <w:r w:rsidRPr="007751DE">
              <w:rPr>
                <w:rStyle w:val="FontStyle16"/>
              </w:rPr>
              <w:t>Navedite razloge donošenja SPP, programska polazišta i ciljeve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C49D" w14:textId="77777777" w:rsidR="00AF7329" w:rsidRPr="00AF7329" w:rsidRDefault="00AF7329" w:rsidP="00AF7329">
            <w:pPr>
              <w:pStyle w:val="Style8"/>
              <w:rPr>
                <w:rFonts w:ascii="Arial" w:hAnsi="Arial" w:cs="Arial"/>
                <w:iCs/>
                <w:color w:val="0000CC"/>
                <w:sz w:val="20"/>
                <w:szCs w:val="20"/>
              </w:rPr>
            </w:pPr>
            <w:r w:rsidRPr="00AF7329">
              <w:rPr>
                <w:rFonts w:ascii="Arial" w:hAnsi="Arial" w:cs="Arial"/>
                <w:iCs/>
                <w:color w:val="0000CC"/>
                <w:sz w:val="20"/>
                <w:szCs w:val="20"/>
              </w:rPr>
              <w:t>Izmjene i dopune Prostornog plana pokreću se temeljem usvojenog Zaključka Općinskog vijeća o prihvaćanju Izvješća o zaključcima stručne analize zaprimljenih inicijativa u svrhu utvrđivanja osnovanosti pokretanja postupka za izradu i donošenje Izmjena i dopuna Prostornog plana uređenja Općine Cestica, KLASA: 350-02/21-01/7, URBROJ: 2186/03-02-21-2, od 23.02.2021. godine.</w:t>
            </w:r>
          </w:p>
          <w:p w14:paraId="62209087" w14:textId="77777777" w:rsidR="00AF7329" w:rsidRPr="00AF7329" w:rsidRDefault="00AF7329" w:rsidP="00AF7329">
            <w:pPr>
              <w:pStyle w:val="Style8"/>
              <w:rPr>
                <w:rFonts w:ascii="Arial" w:hAnsi="Arial" w:cs="Arial"/>
                <w:iCs/>
                <w:color w:val="0000CC"/>
                <w:sz w:val="20"/>
                <w:szCs w:val="20"/>
              </w:rPr>
            </w:pPr>
            <w:r w:rsidRPr="00AF7329">
              <w:rPr>
                <w:rFonts w:ascii="Arial" w:hAnsi="Arial" w:cs="Arial"/>
                <w:iCs/>
                <w:color w:val="0000CC"/>
                <w:sz w:val="20"/>
                <w:szCs w:val="20"/>
              </w:rPr>
              <w:t>Grafički dijelovi Prostornog plana uskladit će se s važećim kartografskim HTRS96/TM koordinatnim sustavom Državne geodetske uprave.</w:t>
            </w:r>
          </w:p>
          <w:p w14:paraId="16556E8D" w14:textId="77777777" w:rsidR="00AF7329" w:rsidRPr="00AF7329" w:rsidRDefault="00AF7329" w:rsidP="00AF7329">
            <w:pPr>
              <w:pStyle w:val="Style8"/>
              <w:rPr>
                <w:rFonts w:ascii="Arial" w:hAnsi="Arial" w:cs="Arial"/>
                <w:iCs/>
                <w:color w:val="0000CC"/>
                <w:sz w:val="20"/>
                <w:szCs w:val="20"/>
              </w:rPr>
            </w:pPr>
            <w:r w:rsidRPr="00AF7329">
              <w:rPr>
                <w:rFonts w:ascii="Arial" w:hAnsi="Arial" w:cs="Arial"/>
                <w:iCs/>
                <w:color w:val="0000CC"/>
                <w:sz w:val="20"/>
                <w:szCs w:val="20"/>
              </w:rPr>
              <w:t>Prostorni plan je potrebno uskladiti s Uredbom o informacijskom sustavu prostornog uređenja („Narodne novine“ broj 115/15.)</w:t>
            </w:r>
          </w:p>
          <w:p w14:paraId="5B2579C1" w14:textId="77777777" w:rsidR="004568CC" w:rsidRPr="004568CC" w:rsidRDefault="004568CC" w:rsidP="004568CC">
            <w:pPr>
              <w:pStyle w:val="Style8"/>
              <w:rPr>
                <w:rFonts w:ascii="Arial" w:hAnsi="Arial" w:cs="Arial"/>
                <w:iCs/>
                <w:color w:val="0000CC"/>
                <w:sz w:val="20"/>
                <w:szCs w:val="20"/>
              </w:rPr>
            </w:pPr>
            <w:r w:rsidRPr="004568CC">
              <w:rPr>
                <w:rFonts w:ascii="Arial" w:hAnsi="Arial" w:cs="Arial"/>
                <w:iCs/>
                <w:color w:val="0000CC"/>
                <w:sz w:val="20"/>
                <w:szCs w:val="20"/>
              </w:rPr>
              <w:t>Ostali razlozi:</w:t>
            </w:r>
          </w:p>
          <w:p w14:paraId="06B03C7B" w14:textId="77777777" w:rsidR="00AF7329" w:rsidRPr="00AF7329" w:rsidRDefault="00AF7329" w:rsidP="00AF7329">
            <w:pPr>
              <w:pStyle w:val="Style8"/>
              <w:numPr>
                <w:ilvl w:val="0"/>
                <w:numId w:val="23"/>
              </w:numPr>
              <w:rPr>
                <w:rFonts w:ascii="Arial" w:hAnsi="Arial" w:cs="Arial"/>
                <w:iCs/>
                <w:color w:val="0000CC"/>
                <w:sz w:val="20"/>
                <w:szCs w:val="20"/>
              </w:rPr>
            </w:pPr>
            <w:r w:rsidRPr="00AF7329">
              <w:rPr>
                <w:rFonts w:ascii="Arial" w:hAnsi="Arial" w:cs="Arial"/>
                <w:iCs/>
                <w:color w:val="0000CC"/>
                <w:sz w:val="20"/>
                <w:szCs w:val="20"/>
              </w:rPr>
              <w:t>usklađenje grafičkog dijela Plana s izvedenim javnim cestama, evidentiranim nerazvrstanim cestama i drugom izvedenom infrastrukturom</w:t>
            </w:r>
          </w:p>
          <w:p w14:paraId="320CE10C" w14:textId="77777777" w:rsidR="00AF7329" w:rsidRPr="00AF7329" w:rsidRDefault="00AF7329" w:rsidP="00AF7329">
            <w:pPr>
              <w:pStyle w:val="Style8"/>
              <w:numPr>
                <w:ilvl w:val="0"/>
                <w:numId w:val="23"/>
              </w:numPr>
              <w:rPr>
                <w:rFonts w:ascii="Arial" w:hAnsi="Arial" w:cs="Arial"/>
                <w:iCs/>
                <w:color w:val="0000CC"/>
                <w:sz w:val="20"/>
                <w:szCs w:val="20"/>
              </w:rPr>
            </w:pPr>
            <w:r w:rsidRPr="00AF7329">
              <w:rPr>
                <w:rFonts w:ascii="Arial" w:hAnsi="Arial" w:cs="Arial"/>
                <w:iCs/>
                <w:color w:val="0000CC"/>
                <w:sz w:val="20"/>
                <w:szCs w:val="20"/>
              </w:rPr>
              <w:t>usklađenje Plana s izvedenim stanjem i planovima izvedbe infrastrukture, osobito u pogledu sustava javne odvodnje otpadnih voda</w:t>
            </w:r>
          </w:p>
          <w:p w14:paraId="33226333" w14:textId="265E9741" w:rsidR="00AF7329" w:rsidRDefault="00AF7329" w:rsidP="00AF7329">
            <w:pPr>
              <w:pStyle w:val="Style8"/>
              <w:numPr>
                <w:ilvl w:val="0"/>
                <w:numId w:val="23"/>
              </w:numPr>
              <w:rPr>
                <w:rFonts w:ascii="Arial" w:hAnsi="Arial" w:cs="Arial"/>
                <w:iCs/>
                <w:color w:val="0000CC"/>
                <w:sz w:val="20"/>
                <w:szCs w:val="20"/>
              </w:rPr>
            </w:pPr>
            <w:r w:rsidRPr="00AF7329">
              <w:rPr>
                <w:rFonts w:ascii="Arial" w:hAnsi="Arial" w:cs="Arial"/>
                <w:iCs/>
                <w:color w:val="0000CC"/>
                <w:sz w:val="20"/>
                <w:szCs w:val="20"/>
              </w:rPr>
              <w:t>revizija granica građevinskih područja naselja, namjene i stanja izgrađenosti izgrađenih građevinskih područja naselja prema provedenim postupcima ozakonjenja nezakonito izgrađenih zgrada, planovima urbane sanacije u odnosu na romsko naselje Donje Vratno – dio i prema usvojenom Izvješću o zaključcima stručne analize zaprimljenih inicijativa u svrhu utvrđivanja osnovanosti pokretanja postupka za izradu i donošenje Izmjena i dopuna Prostornog plana uređenja Općine Cestica, KLASA: 350-02/21-01/ 7, URBROJ: 2186/03-01/1-21-1, od 16.02.2021. godine</w:t>
            </w:r>
          </w:p>
          <w:p w14:paraId="60B28143" w14:textId="77777777" w:rsidR="00AF7329" w:rsidRPr="00AF7329" w:rsidRDefault="00AF7329" w:rsidP="00AF7329">
            <w:pPr>
              <w:pStyle w:val="Style8"/>
              <w:rPr>
                <w:rFonts w:ascii="Arial" w:hAnsi="Arial" w:cs="Arial"/>
                <w:iCs/>
                <w:color w:val="0000CC"/>
                <w:sz w:val="20"/>
                <w:szCs w:val="20"/>
              </w:rPr>
            </w:pPr>
          </w:p>
          <w:p w14:paraId="49446D33" w14:textId="77777777" w:rsidR="00AF7329" w:rsidRPr="00AF7329" w:rsidRDefault="00AF7329" w:rsidP="00AF7329">
            <w:pPr>
              <w:pStyle w:val="Style8"/>
              <w:numPr>
                <w:ilvl w:val="0"/>
                <w:numId w:val="23"/>
              </w:numPr>
              <w:rPr>
                <w:rFonts w:ascii="Arial" w:hAnsi="Arial" w:cs="Arial"/>
                <w:iCs/>
                <w:color w:val="0000CC"/>
                <w:sz w:val="20"/>
                <w:szCs w:val="20"/>
              </w:rPr>
            </w:pPr>
            <w:r w:rsidRPr="00AF7329">
              <w:rPr>
                <w:rFonts w:ascii="Arial" w:hAnsi="Arial" w:cs="Arial"/>
                <w:iCs/>
                <w:color w:val="0000CC"/>
                <w:sz w:val="20"/>
                <w:szCs w:val="20"/>
              </w:rPr>
              <w:lastRenderedPageBreak/>
              <w:t xml:space="preserve">revizija stanja izgrađenosti utvrđenih građevinskih područja izvan naselja </w:t>
            </w:r>
          </w:p>
          <w:p w14:paraId="611E16EA" w14:textId="77777777" w:rsidR="00AF7329" w:rsidRPr="00AF7329" w:rsidRDefault="00AF7329" w:rsidP="00AF7329">
            <w:pPr>
              <w:pStyle w:val="Style8"/>
              <w:numPr>
                <w:ilvl w:val="0"/>
                <w:numId w:val="23"/>
              </w:numPr>
              <w:rPr>
                <w:rFonts w:ascii="Arial" w:hAnsi="Arial" w:cs="Arial"/>
                <w:iCs/>
                <w:color w:val="0000CC"/>
                <w:sz w:val="20"/>
                <w:szCs w:val="20"/>
              </w:rPr>
            </w:pPr>
            <w:r w:rsidRPr="00AF7329">
              <w:rPr>
                <w:rFonts w:ascii="Arial" w:hAnsi="Arial" w:cs="Arial"/>
                <w:iCs/>
                <w:color w:val="0000CC"/>
                <w:sz w:val="20"/>
                <w:szCs w:val="20"/>
              </w:rPr>
              <w:t>utvrđivanje obuhvata EP građevnog pijeska i šljunka „Peski gornji“ na kartografskom prikazu broj 1. „Korištenje i namjena površina“</w:t>
            </w:r>
          </w:p>
          <w:p w14:paraId="5A620398" w14:textId="77777777" w:rsidR="00AF7329" w:rsidRPr="00AF7329" w:rsidRDefault="00AF7329" w:rsidP="00AF7329">
            <w:pPr>
              <w:pStyle w:val="Style8"/>
              <w:numPr>
                <w:ilvl w:val="0"/>
                <w:numId w:val="23"/>
              </w:numPr>
              <w:rPr>
                <w:rFonts w:ascii="Arial" w:hAnsi="Arial" w:cs="Arial"/>
                <w:iCs/>
                <w:color w:val="0000CC"/>
                <w:sz w:val="20"/>
                <w:szCs w:val="20"/>
              </w:rPr>
            </w:pPr>
            <w:r w:rsidRPr="00AF7329">
              <w:rPr>
                <w:rFonts w:ascii="Arial" w:hAnsi="Arial" w:cs="Arial"/>
                <w:iCs/>
                <w:color w:val="0000CC"/>
                <w:sz w:val="20"/>
                <w:szCs w:val="20"/>
              </w:rPr>
              <w:t>revizija statusa kulturnih dobara, spomenika prirode i ekološke mreže, s obzirom važeće propise i u međuvremenu izrađene nacionalne digitalne evidencije</w:t>
            </w:r>
          </w:p>
          <w:p w14:paraId="7D30D055" w14:textId="77777777" w:rsidR="00AF7329" w:rsidRPr="00AF7329" w:rsidRDefault="00AF7329" w:rsidP="00AF7329">
            <w:pPr>
              <w:pStyle w:val="Style8"/>
              <w:numPr>
                <w:ilvl w:val="0"/>
                <w:numId w:val="23"/>
              </w:numPr>
              <w:rPr>
                <w:rFonts w:ascii="Arial" w:hAnsi="Arial" w:cs="Arial"/>
                <w:iCs/>
                <w:color w:val="0000CC"/>
                <w:sz w:val="20"/>
                <w:szCs w:val="20"/>
              </w:rPr>
            </w:pPr>
            <w:r w:rsidRPr="00AF7329">
              <w:rPr>
                <w:rFonts w:ascii="Arial" w:hAnsi="Arial" w:cs="Arial"/>
                <w:iCs/>
                <w:color w:val="0000CC"/>
                <w:sz w:val="20"/>
                <w:szCs w:val="20"/>
              </w:rPr>
              <w:t>usklađenje Plana s dugim važećim propisima koji su u međuvremenu mijenjani</w:t>
            </w:r>
          </w:p>
          <w:p w14:paraId="54B53F38" w14:textId="77777777" w:rsidR="00AF7329" w:rsidRPr="00AF7329" w:rsidRDefault="00AF7329" w:rsidP="00AF7329">
            <w:pPr>
              <w:pStyle w:val="Style8"/>
              <w:numPr>
                <w:ilvl w:val="0"/>
                <w:numId w:val="23"/>
              </w:numPr>
              <w:rPr>
                <w:rFonts w:ascii="Arial" w:hAnsi="Arial" w:cs="Arial"/>
                <w:iCs/>
                <w:color w:val="0000CC"/>
                <w:sz w:val="20"/>
                <w:szCs w:val="20"/>
              </w:rPr>
            </w:pPr>
            <w:r w:rsidRPr="00AF7329">
              <w:rPr>
                <w:rFonts w:ascii="Arial" w:hAnsi="Arial" w:cs="Arial"/>
                <w:iCs/>
                <w:color w:val="0000CC"/>
                <w:sz w:val="20"/>
                <w:szCs w:val="20"/>
              </w:rPr>
              <w:t>drugi razlozi proizašli iz inicijativa i zahtjeva zaprimljenih u postupku izrade nacrta prijedloga Izmjena i dopuna Prostornog plana.</w:t>
            </w:r>
          </w:p>
          <w:p w14:paraId="572F01B1" w14:textId="77777777" w:rsidR="00AF7329" w:rsidRPr="00AF7329" w:rsidRDefault="00AF7329" w:rsidP="00AF7329">
            <w:pPr>
              <w:pStyle w:val="Style8"/>
              <w:widowControl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F7329">
              <w:rPr>
                <w:rFonts w:ascii="Arial" w:hAnsi="Arial" w:cs="Arial"/>
                <w:color w:val="0000CC"/>
                <w:sz w:val="20"/>
                <w:szCs w:val="20"/>
              </w:rPr>
              <w:t>Po obimu se radi o sveobuhvatnoj reviziji prostorno-planskog dokumenta.</w:t>
            </w:r>
          </w:p>
          <w:p w14:paraId="0B9CB141" w14:textId="77777777" w:rsidR="00AF7329" w:rsidRDefault="00AF7329" w:rsidP="00AF7329">
            <w:pPr>
              <w:pStyle w:val="Style8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F7329">
              <w:rPr>
                <w:rFonts w:ascii="Arial" w:hAnsi="Arial" w:cs="Arial"/>
                <w:color w:val="0000CC"/>
                <w:sz w:val="20"/>
                <w:szCs w:val="20"/>
              </w:rPr>
              <w:t>Obuhvat je ukupno područje Općine.</w:t>
            </w:r>
          </w:p>
          <w:p w14:paraId="5D4B6134" w14:textId="77777777" w:rsidR="00AF7329" w:rsidRPr="00AF7329" w:rsidRDefault="00AF7329" w:rsidP="00AF7329">
            <w:pPr>
              <w:pStyle w:val="Style8"/>
              <w:rPr>
                <w:rFonts w:ascii="Arial" w:hAnsi="Arial" w:cs="Arial"/>
                <w:iCs/>
                <w:color w:val="0000CC"/>
                <w:sz w:val="20"/>
                <w:szCs w:val="20"/>
              </w:rPr>
            </w:pPr>
            <w:r w:rsidRPr="00AF7329">
              <w:rPr>
                <w:rFonts w:ascii="Arial" w:hAnsi="Arial" w:cs="Arial"/>
                <w:iCs/>
                <w:color w:val="0000CC"/>
                <w:sz w:val="20"/>
                <w:szCs w:val="20"/>
              </w:rPr>
              <w:t>Cilj izrade Izmjena i dopuna Prostornog plana je revizija važećeg planskog dokumenta i usklađenje s propisima, planovima razvoja Županije i Općine.</w:t>
            </w:r>
          </w:p>
          <w:p w14:paraId="39722F54" w14:textId="5206A022" w:rsidR="00073829" w:rsidRPr="0063574D" w:rsidRDefault="00AF7329" w:rsidP="0063574D">
            <w:pPr>
              <w:pStyle w:val="Style8"/>
              <w:rPr>
                <w:rFonts w:ascii="Arial" w:hAnsi="Arial" w:cs="Arial"/>
                <w:iCs/>
                <w:color w:val="0000CC"/>
                <w:sz w:val="20"/>
                <w:szCs w:val="20"/>
              </w:rPr>
            </w:pPr>
            <w:r w:rsidRPr="00AF7329">
              <w:rPr>
                <w:rFonts w:ascii="Arial" w:hAnsi="Arial" w:cs="Arial"/>
                <w:iCs/>
                <w:color w:val="0000CC"/>
                <w:sz w:val="20"/>
                <w:szCs w:val="20"/>
              </w:rPr>
              <w:t>Programska polazišta za Izmjene i dopune Prostornog plana zasnovana su na važećim nacionalnim propisima, Strategiji razvoja Republike Hrvatske, Varaždinske županije i Općine.</w:t>
            </w:r>
          </w:p>
          <w:p w14:paraId="6C8E7B43" w14:textId="26426AD1" w:rsidR="00107B71" w:rsidRDefault="00107B71" w:rsidP="00073829">
            <w:pPr>
              <w:pStyle w:val="Style8"/>
              <w:widowControl/>
              <w:rPr>
                <w:rFonts w:ascii="Arial" w:hAnsi="Arial" w:cs="Arial"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color w:val="0000CC"/>
                <w:sz w:val="20"/>
                <w:szCs w:val="20"/>
              </w:rPr>
              <w:t>Područje Općine</w:t>
            </w:r>
            <w:r w:rsidR="00073829" w:rsidRPr="00073829">
              <w:rPr>
                <w:rFonts w:ascii="Arial" w:hAnsi="Arial" w:cs="Arial"/>
                <w:color w:val="0000CC"/>
                <w:sz w:val="20"/>
                <w:szCs w:val="20"/>
              </w:rPr>
              <w:t xml:space="preserve"> nalazi se unutar područja zaštićenih prema Zakonu o zaštiti prirode - Regionalni park „Mur</w:t>
            </w:r>
            <w:r w:rsidR="002D4A3F">
              <w:rPr>
                <w:rFonts w:ascii="Arial" w:hAnsi="Arial" w:cs="Arial"/>
                <w:color w:val="0000CC"/>
                <w:sz w:val="20"/>
                <w:szCs w:val="20"/>
              </w:rPr>
              <w:t>a – Drava“</w:t>
            </w:r>
            <w:r w:rsidR="00436DD5">
              <w:rPr>
                <w:rFonts w:ascii="Arial" w:hAnsi="Arial" w:cs="Arial"/>
                <w:color w:val="0000CC"/>
                <w:sz w:val="20"/>
                <w:szCs w:val="20"/>
              </w:rPr>
              <w:t xml:space="preserve"> i</w:t>
            </w:r>
          </w:p>
          <w:p w14:paraId="62E10496" w14:textId="59F5B3BD" w:rsidR="0063574D" w:rsidRPr="00073829" w:rsidRDefault="0063574D" w:rsidP="00073829">
            <w:pPr>
              <w:pStyle w:val="Style8"/>
              <w:widowControl/>
              <w:rPr>
                <w:rFonts w:ascii="Arial" w:hAnsi="Arial" w:cs="Arial"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color w:val="0000CC"/>
                <w:sz w:val="20"/>
                <w:szCs w:val="20"/>
              </w:rPr>
              <w:t>Spomenik parkovne arhitekture – Park uz dvorac Križovljangrad.</w:t>
            </w:r>
          </w:p>
          <w:p w14:paraId="311B99B3" w14:textId="77777777" w:rsidR="00073829" w:rsidRPr="00073829" w:rsidRDefault="00107B71" w:rsidP="00073829">
            <w:pPr>
              <w:pStyle w:val="Style8"/>
              <w:widowControl/>
              <w:rPr>
                <w:rFonts w:ascii="Arial" w:hAnsi="Arial" w:cs="Arial"/>
                <w:color w:val="0000CC"/>
                <w:sz w:val="20"/>
                <w:szCs w:val="20"/>
              </w:rPr>
            </w:pPr>
            <w:bookmarkStart w:id="0" w:name="_Hlk77322233"/>
            <w:r>
              <w:rPr>
                <w:rFonts w:ascii="Arial" w:hAnsi="Arial" w:cs="Arial"/>
                <w:color w:val="0000CC"/>
                <w:sz w:val="20"/>
                <w:szCs w:val="20"/>
              </w:rPr>
              <w:t>Područje Općine</w:t>
            </w:r>
            <w:r w:rsidR="00073829" w:rsidRPr="00073829">
              <w:rPr>
                <w:rFonts w:ascii="Arial" w:hAnsi="Arial" w:cs="Arial"/>
                <w:color w:val="0000CC"/>
                <w:sz w:val="20"/>
                <w:szCs w:val="20"/>
              </w:rPr>
              <w:t xml:space="preserve"> nalazi se unutar područja ekološke mreže „Natura 2000“:</w:t>
            </w:r>
          </w:p>
          <w:p w14:paraId="0AE43249" w14:textId="77777777" w:rsidR="00073829" w:rsidRPr="00073829" w:rsidRDefault="00073829" w:rsidP="002D4A3F">
            <w:pPr>
              <w:pStyle w:val="Style8"/>
              <w:widowControl/>
              <w:ind w:left="283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073829">
              <w:rPr>
                <w:rFonts w:ascii="Arial" w:hAnsi="Arial" w:cs="Arial"/>
                <w:color w:val="0000CC"/>
                <w:sz w:val="20"/>
                <w:szCs w:val="20"/>
              </w:rPr>
              <w:t>-</w:t>
            </w:r>
            <w:r w:rsidRPr="00073829">
              <w:rPr>
                <w:rFonts w:ascii="Arial" w:hAnsi="Arial" w:cs="Arial"/>
                <w:color w:val="0000CC"/>
                <w:sz w:val="20"/>
                <w:szCs w:val="20"/>
              </w:rPr>
              <w:tab/>
              <w:t xml:space="preserve">POVS (područja očuvanja značajna za vrste i stanišne tipove) </w:t>
            </w:r>
          </w:p>
          <w:p w14:paraId="6F69CE38" w14:textId="5FA88746" w:rsidR="00073829" w:rsidRDefault="00073829" w:rsidP="00073829">
            <w:pPr>
              <w:pStyle w:val="Style8"/>
              <w:widowControl/>
              <w:ind w:left="737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073829">
              <w:rPr>
                <w:rFonts w:ascii="Arial" w:hAnsi="Arial" w:cs="Arial"/>
                <w:color w:val="0000CC"/>
                <w:sz w:val="20"/>
                <w:szCs w:val="20"/>
              </w:rPr>
              <w:t>-</w:t>
            </w:r>
            <w:r w:rsidRPr="00073829">
              <w:rPr>
                <w:rFonts w:ascii="Arial" w:hAnsi="Arial" w:cs="Arial"/>
                <w:color w:val="0000CC"/>
                <w:sz w:val="20"/>
                <w:szCs w:val="20"/>
              </w:rPr>
              <w:tab/>
              <w:t xml:space="preserve">HR </w:t>
            </w:r>
            <w:r w:rsidR="00AF7329">
              <w:rPr>
                <w:rFonts w:ascii="Arial" w:hAnsi="Arial" w:cs="Arial"/>
                <w:color w:val="0000CC"/>
                <w:sz w:val="20"/>
                <w:szCs w:val="20"/>
              </w:rPr>
              <w:t>2001307</w:t>
            </w:r>
            <w:r w:rsidRPr="00073829">
              <w:rPr>
                <w:rFonts w:ascii="Arial" w:hAnsi="Arial" w:cs="Arial"/>
                <w:color w:val="0000CC"/>
                <w:sz w:val="20"/>
                <w:szCs w:val="20"/>
              </w:rPr>
              <w:t xml:space="preserve"> „</w:t>
            </w:r>
            <w:r w:rsidR="00AF7329">
              <w:rPr>
                <w:rFonts w:ascii="Arial" w:hAnsi="Arial" w:cs="Arial"/>
                <w:color w:val="0000CC"/>
                <w:sz w:val="20"/>
                <w:szCs w:val="20"/>
              </w:rPr>
              <w:t>Dravske akumulacije</w:t>
            </w:r>
            <w:r w:rsidRPr="00073829">
              <w:rPr>
                <w:rFonts w:ascii="Arial" w:hAnsi="Arial" w:cs="Arial"/>
                <w:color w:val="0000CC"/>
                <w:sz w:val="20"/>
                <w:szCs w:val="20"/>
              </w:rPr>
              <w:t>“</w:t>
            </w:r>
          </w:p>
          <w:p w14:paraId="491920EC" w14:textId="77777777" w:rsidR="00073829" w:rsidRPr="00073829" w:rsidRDefault="00073829" w:rsidP="002D4A3F">
            <w:pPr>
              <w:pStyle w:val="Style8"/>
              <w:widowControl/>
              <w:ind w:left="283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073829">
              <w:rPr>
                <w:rFonts w:ascii="Arial" w:hAnsi="Arial" w:cs="Arial"/>
                <w:color w:val="0000CC"/>
                <w:sz w:val="20"/>
                <w:szCs w:val="20"/>
              </w:rPr>
              <w:t>-</w:t>
            </w:r>
            <w:r w:rsidRPr="00073829">
              <w:rPr>
                <w:rFonts w:ascii="Arial" w:hAnsi="Arial" w:cs="Arial"/>
                <w:color w:val="0000CC"/>
                <w:sz w:val="20"/>
                <w:szCs w:val="20"/>
              </w:rPr>
              <w:tab/>
              <w:t xml:space="preserve">POP (područja očuvanja značajna za ptice) </w:t>
            </w:r>
          </w:p>
          <w:p w14:paraId="6410CAD5" w14:textId="435E5423" w:rsidR="00E44DEE" w:rsidRDefault="00073829" w:rsidP="00073829">
            <w:pPr>
              <w:pStyle w:val="Style8"/>
              <w:widowControl/>
              <w:ind w:left="737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073829">
              <w:rPr>
                <w:rFonts w:ascii="Arial" w:hAnsi="Arial" w:cs="Arial"/>
                <w:color w:val="0000CC"/>
                <w:sz w:val="20"/>
                <w:szCs w:val="20"/>
              </w:rPr>
              <w:t>-</w:t>
            </w:r>
            <w:r w:rsidRPr="00073829">
              <w:rPr>
                <w:rFonts w:ascii="Arial" w:hAnsi="Arial" w:cs="Arial"/>
                <w:color w:val="0000CC"/>
                <w:sz w:val="20"/>
                <w:szCs w:val="20"/>
              </w:rPr>
              <w:tab/>
              <w:t>HR 100</w:t>
            </w:r>
            <w:r w:rsidR="00AF7329">
              <w:rPr>
                <w:rFonts w:ascii="Arial" w:hAnsi="Arial" w:cs="Arial"/>
                <w:color w:val="0000CC"/>
                <w:sz w:val="20"/>
                <w:szCs w:val="20"/>
              </w:rPr>
              <w:t>0013</w:t>
            </w:r>
            <w:r w:rsidRPr="00073829">
              <w:rPr>
                <w:rFonts w:ascii="Arial" w:hAnsi="Arial" w:cs="Arial"/>
                <w:color w:val="0000CC"/>
                <w:sz w:val="20"/>
                <w:szCs w:val="20"/>
              </w:rPr>
              <w:t xml:space="preserve"> „</w:t>
            </w:r>
            <w:r w:rsidR="00AF7329">
              <w:rPr>
                <w:rFonts w:ascii="Arial" w:hAnsi="Arial" w:cs="Arial"/>
                <w:color w:val="0000CC"/>
                <w:sz w:val="20"/>
                <w:szCs w:val="20"/>
              </w:rPr>
              <w:t>Dravske akumulacije</w:t>
            </w:r>
            <w:r w:rsidRPr="00073829">
              <w:rPr>
                <w:rFonts w:ascii="Arial" w:hAnsi="Arial" w:cs="Arial"/>
                <w:color w:val="0000CC"/>
                <w:sz w:val="20"/>
                <w:szCs w:val="20"/>
              </w:rPr>
              <w:t>“.</w:t>
            </w:r>
          </w:p>
          <w:bookmarkEnd w:id="0"/>
          <w:p w14:paraId="73424A0F" w14:textId="77777777" w:rsidR="00E44DEE" w:rsidRPr="00073829" w:rsidRDefault="00E44DEE" w:rsidP="00073829">
            <w:pPr>
              <w:pStyle w:val="Style8"/>
              <w:widowControl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</w:tbl>
    <w:p w14:paraId="54680713" w14:textId="77777777" w:rsidR="00470DD4" w:rsidRDefault="00470DD4"/>
    <w:p w14:paraId="35E44DDA" w14:textId="77777777" w:rsidR="00470DD4" w:rsidRDefault="00470DD4">
      <w:pPr>
        <w:rPr>
          <w:rStyle w:val="FontStyle15"/>
          <w:rFonts w:ascii="Arial" w:hAnsi="Arial" w:cs="Arial"/>
        </w:rPr>
      </w:pPr>
      <w:r w:rsidRPr="007751DE">
        <w:rPr>
          <w:rStyle w:val="FontStyle15"/>
          <w:rFonts w:ascii="Arial" w:hAnsi="Arial" w:cs="Arial"/>
        </w:rPr>
        <w:t>B. Procjena mogućih značajnih utjecaja strategije, plana ili programa (SPP) na okoliš</w:t>
      </w:r>
    </w:p>
    <w:p w14:paraId="128B77E5" w14:textId="77777777" w:rsidR="005B6D08" w:rsidRDefault="005B6D08"/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6095"/>
      </w:tblGrid>
      <w:tr w:rsidR="00C36976" w:rsidRPr="00303085" w14:paraId="6206D6C9" w14:textId="77777777" w:rsidTr="00A73F2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3B8D" w14:textId="77777777" w:rsidR="00C36976" w:rsidRPr="007751DE" w:rsidRDefault="00D27A88" w:rsidP="00C36976">
            <w:pPr>
              <w:pStyle w:val="Style2"/>
              <w:widowControl/>
              <w:ind w:firstLine="5"/>
              <w:rPr>
                <w:rStyle w:val="FontStyle16"/>
              </w:rPr>
            </w:pPr>
            <w:r w:rsidRPr="007751DE">
              <w:rPr>
                <w:rStyle w:val="FontStyle16"/>
              </w:rPr>
              <w:t>B.1.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3BE8" w14:textId="77777777" w:rsidR="00C36976" w:rsidRPr="007751DE" w:rsidRDefault="007A06C3" w:rsidP="007A06C3">
            <w:pPr>
              <w:pStyle w:val="Style2"/>
              <w:widowControl/>
              <w:spacing w:line="240" w:lineRule="auto"/>
              <w:ind w:left="19" w:hanging="19"/>
              <w:rPr>
                <w:rStyle w:val="FontStyle16"/>
              </w:rPr>
            </w:pPr>
            <w:r>
              <w:rPr>
                <w:rStyle w:val="FontStyle16"/>
              </w:rPr>
              <w:t xml:space="preserve">Predstavlja li </w:t>
            </w:r>
            <w:r w:rsidR="00C36976" w:rsidRPr="007751DE">
              <w:rPr>
                <w:rStyle w:val="FontStyle16"/>
              </w:rPr>
              <w:t xml:space="preserve">SPP okvir za provedbu zahvata </w:t>
            </w:r>
            <w:r w:rsidR="00DF014E" w:rsidRPr="007751DE">
              <w:rPr>
                <w:rStyle w:val="FontStyle16"/>
              </w:rPr>
              <w:t>koji podliježu ocjeni o potrebi procjene utjecaja na okoliš, odnosno procjeni utjecaja na okoliš sukladno propisu kojim se uređuju navedeni postupci?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0926" w14:textId="77777777" w:rsidR="007A7B47" w:rsidRPr="00A73F26" w:rsidRDefault="00560CCA" w:rsidP="00DA1B3E">
            <w:pPr>
              <w:pStyle w:val="Style10"/>
              <w:widowControl/>
              <w:spacing w:line="240" w:lineRule="auto"/>
              <w:ind w:left="123"/>
            </w:pPr>
            <w:r w:rsidRPr="00DA1B3E">
              <w:rPr>
                <w:rStyle w:val="FontStyle14"/>
                <w:rFonts w:ascii="Arial" w:hAnsi="Arial" w:cs="Arial"/>
                <w:color w:val="0000CC"/>
                <w:sz w:val="20"/>
                <w:szCs w:val="20"/>
              </w:rPr>
              <w:t>NE</w:t>
            </w:r>
          </w:p>
        </w:tc>
      </w:tr>
      <w:tr w:rsidR="00D27A88" w:rsidRPr="00303085" w14:paraId="67C854DD" w14:textId="77777777" w:rsidTr="00651EEF">
        <w:trPr>
          <w:trHeight w:val="1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D116" w14:textId="77777777" w:rsidR="00D27A88" w:rsidRPr="007751DE" w:rsidRDefault="00D27A88" w:rsidP="00C36976">
            <w:pPr>
              <w:pStyle w:val="Style2"/>
              <w:widowControl/>
              <w:ind w:firstLine="5"/>
              <w:rPr>
                <w:rStyle w:val="FontStyle16"/>
              </w:rPr>
            </w:pPr>
            <w:r w:rsidRPr="007751DE">
              <w:rPr>
                <w:rStyle w:val="FontStyle16"/>
              </w:rPr>
              <w:t>B.2.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FA55" w14:textId="77777777" w:rsidR="00D27A88" w:rsidRPr="007751DE" w:rsidRDefault="007A06C3" w:rsidP="007A06C3">
            <w:pPr>
              <w:pStyle w:val="Style2"/>
              <w:widowControl/>
              <w:spacing w:line="240" w:lineRule="auto"/>
              <w:ind w:left="19" w:hanging="19"/>
              <w:rPr>
                <w:rStyle w:val="FontStyle16"/>
              </w:rPr>
            </w:pPr>
            <w:r w:rsidRPr="007A06C3">
              <w:rPr>
                <w:rStyle w:val="FontStyle16"/>
              </w:rPr>
              <w:t xml:space="preserve">Predstavlja li SPP </w:t>
            </w:r>
            <w:r w:rsidR="00D27A88" w:rsidRPr="007751DE">
              <w:rPr>
                <w:rStyle w:val="FontStyle16"/>
              </w:rPr>
              <w:t xml:space="preserve">okvir za razvoj drugih </w:t>
            </w:r>
            <w:r w:rsidR="00DF014E" w:rsidRPr="007751DE">
              <w:rPr>
                <w:rStyle w:val="FontStyle16"/>
              </w:rPr>
              <w:t>zahvata</w:t>
            </w:r>
            <w:r w:rsidR="00D27A88" w:rsidRPr="007751DE">
              <w:rPr>
                <w:rStyle w:val="FontStyle16"/>
              </w:rPr>
              <w:t>, osim gore navedenih, koji bi mogli imati značajne utjecaje na okoliš pojedinačno ili kumulativno?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75157" w14:textId="77777777" w:rsidR="001341EB" w:rsidRPr="007A06C3" w:rsidRDefault="001341EB" w:rsidP="007A7B47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color w:val="0000CC"/>
                <w:sz w:val="20"/>
                <w:szCs w:val="20"/>
              </w:rPr>
            </w:pPr>
            <w:r w:rsidRPr="007A06C3">
              <w:rPr>
                <w:rStyle w:val="FontStyle14"/>
                <w:rFonts w:ascii="Arial" w:hAnsi="Arial" w:cs="Arial"/>
                <w:color w:val="0000CC"/>
                <w:sz w:val="20"/>
                <w:szCs w:val="20"/>
              </w:rPr>
              <w:t>NE</w:t>
            </w:r>
          </w:p>
        </w:tc>
      </w:tr>
      <w:tr w:rsidR="00D27A88" w:rsidRPr="00303085" w14:paraId="5BEF9206" w14:textId="77777777" w:rsidTr="00511D0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8F76" w14:textId="77777777" w:rsidR="00D27A88" w:rsidRPr="007751DE" w:rsidRDefault="00D27A88" w:rsidP="00C36976">
            <w:pPr>
              <w:pStyle w:val="Style2"/>
              <w:widowControl/>
              <w:ind w:firstLine="5"/>
              <w:rPr>
                <w:rStyle w:val="FontStyle16"/>
              </w:rPr>
            </w:pPr>
            <w:r w:rsidRPr="007751DE">
              <w:rPr>
                <w:rStyle w:val="FontStyle16"/>
              </w:rPr>
              <w:t>B.3.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47EE" w14:textId="77777777" w:rsidR="00D27A88" w:rsidRPr="007751DE" w:rsidRDefault="00D27A88" w:rsidP="007A06C3">
            <w:pPr>
              <w:pStyle w:val="Style2"/>
              <w:widowControl/>
              <w:spacing w:line="240" w:lineRule="auto"/>
              <w:ind w:left="19" w:hanging="19"/>
              <w:rPr>
                <w:rStyle w:val="FontStyle16"/>
              </w:rPr>
            </w:pPr>
            <w:r w:rsidRPr="007751DE">
              <w:rPr>
                <w:rStyle w:val="FontStyle16"/>
              </w:rPr>
              <w:t>Na koji način SPP utječe na ostale relevantne SPP?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C59CA" w14:textId="77777777" w:rsidR="003660B0" w:rsidRPr="00A73F26" w:rsidRDefault="001341EB" w:rsidP="00A73F26">
            <w:pPr>
              <w:pStyle w:val="Style8"/>
              <w:widowControl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73F26">
              <w:rPr>
                <w:rFonts w:ascii="Arial" w:hAnsi="Arial" w:cs="Arial"/>
                <w:color w:val="0000CC"/>
                <w:sz w:val="20"/>
                <w:szCs w:val="20"/>
              </w:rPr>
              <w:t>Izmjena i dopuna Prostornog plana nema utjecaja na ostale SPP</w:t>
            </w:r>
            <w:r w:rsidR="00A73F26">
              <w:rPr>
                <w:rFonts w:ascii="Arial" w:hAnsi="Arial" w:cs="Arial"/>
                <w:color w:val="0000CC"/>
                <w:sz w:val="20"/>
                <w:szCs w:val="20"/>
              </w:rPr>
              <w:t>.</w:t>
            </w:r>
          </w:p>
          <w:p w14:paraId="718D7C89" w14:textId="77777777" w:rsidR="007A06C3" w:rsidRPr="00A73F26" w:rsidRDefault="007A06C3" w:rsidP="00A73F26">
            <w:pPr>
              <w:pStyle w:val="Style8"/>
              <w:widowControl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73F26">
              <w:rPr>
                <w:rFonts w:ascii="Arial" w:hAnsi="Arial" w:cs="Arial"/>
                <w:color w:val="0000CC"/>
                <w:sz w:val="20"/>
                <w:szCs w:val="20"/>
              </w:rPr>
              <w:t>PPUO sukladno ZPU treba biti usklađen s prostornim planovima šireg područja, odnosno s PP područne (regionalne) razine.</w:t>
            </w:r>
          </w:p>
        </w:tc>
      </w:tr>
      <w:tr w:rsidR="00D27A88" w:rsidRPr="00303085" w14:paraId="6351BA32" w14:textId="77777777" w:rsidTr="00511D0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CC92" w14:textId="77777777" w:rsidR="00D27A88" w:rsidRPr="007751DE" w:rsidRDefault="00D27A88" w:rsidP="00C36976">
            <w:pPr>
              <w:pStyle w:val="Style2"/>
              <w:widowControl/>
              <w:ind w:firstLine="5"/>
              <w:rPr>
                <w:rStyle w:val="FontStyle16"/>
              </w:rPr>
            </w:pPr>
            <w:r w:rsidRPr="007751DE">
              <w:rPr>
                <w:rStyle w:val="FontStyle16"/>
              </w:rPr>
              <w:t>B.4.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AF17" w14:textId="77777777" w:rsidR="00D27A88" w:rsidRPr="007751DE" w:rsidRDefault="00D27A88" w:rsidP="007A06C3">
            <w:pPr>
              <w:pStyle w:val="Style2"/>
              <w:widowControl/>
              <w:spacing w:line="240" w:lineRule="auto"/>
              <w:ind w:left="19" w:hanging="19"/>
              <w:rPr>
                <w:rStyle w:val="FontStyle16"/>
              </w:rPr>
            </w:pPr>
            <w:r w:rsidRPr="007751DE">
              <w:rPr>
                <w:rStyle w:val="FontStyle16"/>
              </w:rPr>
              <w:t>Navedite vjerojatno značajne utjecaje na okoliš koji mogu nastati provedbom SPP i na koji način će biti uzeti u obzir pri izradi SPP?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EC16" w14:textId="29417DA0" w:rsidR="00A73F26" w:rsidRPr="00A73F26" w:rsidRDefault="00A73F26" w:rsidP="00A73F26">
            <w:pPr>
              <w:pStyle w:val="Style8"/>
              <w:widowControl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73F26">
              <w:rPr>
                <w:rFonts w:ascii="Arial" w:hAnsi="Arial" w:cs="Arial"/>
                <w:color w:val="0000CC"/>
                <w:sz w:val="20"/>
                <w:szCs w:val="20"/>
              </w:rPr>
              <w:t>Neposredna provedba planiranih z</w:t>
            </w:r>
            <w:r w:rsidR="001341EB" w:rsidRPr="00A73F26">
              <w:rPr>
                <w:rFonts w:ascii="Arial" w:hAnsi="Arial" w:cs="Arial"/>
                <w:color w:val="0000CC"/>
                <w:sz w:val="20"/>
                <w:szCs w:val="20"/>
              </w:rPr>
              <w:t xml:space="preserve">ahvata </w:t>
            </w:r>
            <w:r w:rsidRPr="00A73F26">
              <w:rPr>
                <w:rFonts w:ascii="Arial" w:hAnsi="Arial" w:cs="Arial"/>
                <w:color w:val="0000CC"/>
                <w:sz w:val="20"/>
                <w:szCs w:val="20"/>
              </w:rPr>
              <w:t xml:space="preserve">utvrđuje </w:t>
            </w:r>
            <w:r w:rsidR="0095345F">
              <w:rPr>
                <w:rFonts w:ascii="Arial" w:hAnsi="Arial" w:cs="Arial"/>
                <w:color w:val="0000CC"/>
                <w:sz w:val="20"/>
                <w:szCs w:val="20"/>
              </w:rPr>
              <w:t>obvezu primjene mjera zaštite okoliša neposredno prema odgovarajućim propisima.</w:t>
            </w:r>
          </w:p>
          <w:p w14:paraId="3E0BBCAB" w14:textId="4D74C5CF" w:rsidR="00F559A9" w:rsidRPr="00A73F26" w:rsidRDefault="001341EB" w:rsidP="0095345F">
            <w:pPr>
              <w:pStyle w:val="Style8"/>
              <w:widowControl/>
              <w:jc w:val="both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73F26">
              <w:rPr>
                <w:rFonts w:ascii="Arial" w:hAnsi="Arial" w:cs="Arial"/>
                <w:color w:val="0000CC"/>
                <w:sz w:val="20"/>
                <w:szCs w:val="20"/>
              </w:rPr>
              <w:t>P</w:t>
            </w:r>
            <w:r w:rsidR="0095345F">
              <w:rPr>
                <w:rFonts w:ascii="Arial" w:hAnsi="Arial" w:cs="Arial"/>
                <w:color w:val="0000CC"/>
                <w:sz w:val="20"/>
                <w:szCs w:val="20"/>
              </w:rPr>
              <w:t xml:space="preserve">rije realizacije bilo kojeg od </w:t>
            </w:r>
            <w:r w:rsidRPr="00A73F26">
              <w:rPr>
                <w:rFonts w:ascii="Arial" w:hAnsi="Arial" w:cs="Arial"/>
                <w:color w:val="0000CC"/>
                <w:sz w:val="20"/>
                <w:szCs w:val="20"/>
              </w:rPr>
              <w:t xml:space="preserve">zahvata potrebno je ishoditi zakonom propisane </w:t>
            </w:r>
            <w:r w:rsidR="006064C5" w:rsidRPr="00A73F26">
              <w:rPr>
                <w:rFonts w:ascii="Arial" w:hAnsi="Arial" w:cs="Arial"/>
                <w:color w:val="0000CC"/>
                <w:sz w:val="20"/>
                <w:szCs w:val="20"/>
              </w:rPr>
              <w:t>akte za gradnju ko</w:t>
            </w:r>
            <w:r w:rsidRPr="00A73F26">
              <w:rPr>
                <w:rFonts w:ascii="Arial" w:hAnsi="Arial" w:cs="Arial"/>
                <w:color w:val="0000CC"/>
                <w:sz w:val="20"/>
                <w:szCs w:val="20"/>
              </w:rPr>
              <w:t>j</w:t>
            </w:r>
            <w:r w:rsidR="006064C5" w:rsidRPr="00A73F26">
              <w:rPr>
                <w:rFonts w:ascii="Arial" w:hAnsi="Arial" w:cs="Arial"/>
                <w:color w:val="0000CC"/>
                <w:sz w:val="20"/>
                <w:szCs w:val="20"/>
              </w:rPr>
              <w:t>i</w:t>
            </w:r>
            <w:r w:rsidRPr="00A73F26">
              <w:rPr>
                <w:rFonts w:ascii="Arial" w:hAnsi="Arial" w:cs="Arial"/>
                <w:color w:val="0000CC"/>
                <w:sz w:val="20"/>
                <w:szCs w:val="20"/>
              </w:rPr>
              <w:t xml:space="preserve"> uključuju i dodatnu provjeru o potrebi procjene utjecaja na </w:t>
            </w:r>
            <w:r w:rsidR="00A73F26" w:rsidRPr="00A73F26">
              <w:rPr>
                <w:rFonts w:ascii="Arial" w:hAnsi="Arial" w:cs="Arial"/>
                <w:color w:val="0000CC"/>
                <w:sz w:val="20"/>
                <w:szCs w:val="20"/>
              </w:rPr>
              <w:t xml:space="preserve">zahvata na </w:t>
            </w:r>
            <w:r w:rsidRPr="00A73F26">
              <w:rPr>
                <w:rFonts w:ascii="Arial" w:hAnsi="Arial" w:cs="Arial"/>
                <w:color w:val="0000CC"/>
                <w:sz w:val="20"/>
                <w:szCs w:val="20"/>
              </w:rPr>
              <w:t>okoliš</w:t>
            </w:r>
            <w:r w:rsidR="00A73F26" w:rsidRPr="00A73F26">
              <w:rPr>
                <w:rFonts w:ascii="Arial" w:hAnsi="Arial" w:cs="Arial"/>
                <w:color w:val="0000CC"/>
                <w:sz w:val="20"/>
                <w:szCs w:val="20"/>
              </w:rPr>
              <w:t>.</w:t>
            </w:r>
          </w:p>
        </w:tc>
      </w:tr>
      <w:tr w:rsidR="00D27A88" w:rsidRPr="00303085" w14:paraId="55D8D19A" w14:textId="77777777" w:rsidTr="00A24A5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F458" w14:textId="77777777" w:rsidR="00D27A88" w:rsidRPr="007751DE" w:rsidRDefault="00D27A88" w:rsidP="00C36976">
            <w:pPr>
              <w:pStyle w:val="Style2"/>
              <w:widowControl/>
              <w:ind w:firstLine="5"/>
              <w:rPr>
                <w:rStyle w:val="FontStyle16"/>
              </w:rPr>
            </w:pPr>
            <w:r w:rsidRPr="007751DE">
              <w:rPr>
                <w:rStyle w:val="FontStyle16"/>
              </w:rPr>
              <w:t>B.5.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A831" w14:textId="77777777" w:rsidR="00D27A88" w:rsidRPr="007751DE" w:rsidRDefault="00D27A88" w:rsidP="00A73F26">
            <w:pPr>
              <w:pStyle w:val="Style2"/>
              <w:widowControl/>
              <w:spacing w:line="240" w:lineRule="auto"/>
              <w:ind w:left="19" w:hanging="19"/>
              <w:rPr>
                <w:rStyle w:val="FontStyle16"/>
              </w:rPr>
            </w:pPr>
            <w:r w:rsidRPr="007751DE">
              <w:rPr>
                <w:rStyle w:val="FontStyle16"/>
              </w:rPr>
              <w:t>Da li je moguć značajni negativan prekogranični utjecaj SPP?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31992" w14:textId="77777777" w:rsidR="00F559A9" w:rsidRPr="007751DE" w:rsidRDefault="00CF4DC8" w:rsidP="00A73F26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color w:val="0000CC"/>
                <w:sz w:val="20"/>
                <w:szCs w:val="20"/>
              </w:rPr>
            </w:pPr>
            <w:r w:rsidRPr="007751DE">
              <w:rPr>
                <w:rStyle w:val="FontStyle14"/>
                <w:rFonts w:ascii="Arial" w:hAnsi="Arial" w:cs="Arial"/>
                <w:color w:val="0000CC"/>
                <w:sz w:val="20"/>
                <w:szCs w:val="20"/>
              </w:rPr>
              <w:t>NE</w:t>
            </w:r>
          </w:p>
        </w:tc>
      </w:tr>
    </w:tbl>
    <w:p w14:paraId="79EDD96F" w14:textId="575263B3" w:rsidR="005B6D08" w:rsidRDefault="005B6D08"/>
    <w:p w14:paraId="0EC7AA8A" w14:textId="1CE621D0" w:rsidR="0063574D" w:rsidRDefault="0063574D"/>
    <w:p w14:paraId="43ABEC73" w14:textId="77777777" w:rsidR="0063574D" w:rsidRDefault="0063574D"/>
    <w:p w14:paraId="34BB6505" w14:textId="359AC0FC" w:rsidR="005B6D08" w:rsidRDefault="005B6D08">
      <w:pPr>
        <w:rPr>
          <w:rStyle w:val="FontStyle15"/>
          <w:rFonts w:ascii="Arial" w:hAnsi="Arial" w:cs="Arial"/>
        </w:rPr>
      </w:pPr>
      <w:r w:rsidRPr="007751DE">
        <w:rPr>
          <w:rStyle w:val="FontStyle15"/>
          <w:rFonts w:ascii="Arial" w:hAnsi="Arial" w:cs="Arial"/>
        </w:rPr>
        <w:t>C.  Ocjena mogućih značajnih utjecaja strategije, plana ili programa (SPP) na ekološku mrežu</w:t>
      </w:r>
    </w:p>
    <w:p w14:paraId="0CEA48C9" w14:textId="77777777" w:rsidR="0063574D" w:rsidRDefault="0063574D">
      <w:pPr>
        <w:rPr>
          <w:rStyle w:val="FontStyle15"/>
          <w:rFonts w:ascii="Arial" w:hAnsi="Arial"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6095"/>
      </w:tblGrid>
      <w:tr w:rsidR="00D27A88" w:rsidRPr="00303085" w14:paraId="04C83319" w14:textId="77777777" w:rsidTr="00A005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E5E1" w14:textId="77777777" w:rsidR="00D27A88" w:rsidRPr="007751DE" w:rsidRDefault="00D27A88" w:rsidP="00C36976">
            <w:pPr>
              <w:pStyle w:val="Style2"/>
              <w:widowControl/>
              <w:rPr>
                <w:rStyle w:val="FontStyle16"/>
              </w:rPr>
            </w:pPr>
            <w:r w:rsidRPr="007751DE">
              <w:rPr>
                <w:rStyle w:val="FontStyle16"/>
              </w:rPr>
              <w:t>C.1.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A726" w14:textId="77777777" w:rsidR="00D27A88" w:rsidRPr="007751DE" w:rsidRDefault="00D27A88" w:rsidP="00A73F26">
            <w:pPr>
              <w:pStyle w:val="Style2"/>
              <w:widowControl/>
              <w:spacing w:line="240" w:lineRule="auto"/>
              <w:ind w:left="19" w:hanging="19"/>
              <w:rPr>
                <w:rStyle w:val="FontStyle16"/>
              </w:rPr>
            </w:pPr>
            <w:r w:rsidRPr="007751DE">
              <w:rPr>
                <w:rStyle w:val="FontStyle16"/>
              </w:rPr>
              <w:t>Da li SPP može imati značajan utjecaj na ekološku mrežu?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868C6" w14:textId="77777777" w:rsidR="00651EEF" w:rsidRPr="00DA1B3E" w:rsidRDefault="00420BDB" w:rsidP="00DA1B3E">
            <w:pPr>
              <w:pStyle w:val="Style8"/>
              <w:widowControl/>
              <w:jc w:val="center"/>
              <w:rPr>
                <w:rFonts w:ascii="Arial" w:eastAsia="Calibri" w:hAnsi="Arial" w:cs="Arial"/>
                <w:color w:val="0000CC"/>
                <w:sz w:val="20"/>
                <w:szCs w:val="20"/>
                <w:lang w:eastAsia="en-US"/>
              </w:rPr>
            </w:pPr>
            <w:r w:rsidRPr="00651EEF">
              <w:rPr>
                <w:rFonts w:ascii="Arial" w:hAnsi="Arial" w:cs="Arial"/>
                <w:color w:val="0000CC"/>
                <w:sz w:val="20"/>
                <w:szCs w:val="20"/>
              </w:rPr>
              <w:t>NE</w:t>
            </w:r>
          </w:p>
        </w:tc>
      </w:tr>
    </w:tbl>
    <w:p w14:paraId="0F5CFE48" w14:textId="12F6F434" w:rsidR="00794FE7" w:rsidRDefault="00794FE7">
      <w:pPr>
        <w:pStyle w:val="Style11"/>
        <w:widowControl/>
        <w:spacing w:line="240" w:lineRule="exact"/>
        <w:ind w:left="490"/>
        <w:rPr>
          <w:rFonts w:ascii="Arial" w:hAnsi="Arial" w:cs="Arial"/>
          <w:sz w:val="20"/>
          <w:szCs w:val="20"/>
        </w:rPr>
      </w:pPr>
    </w:p>
    <w:p w14:paraId="270336AC" w14:textId="77777777" w:rsidR="0063574D" w:rsidRPr="00303085" w:rsidRDefault="0063574D">
      <w:pPr>
        <w:pStyle w:val="Style11"/>
        <w:widowControl/>
        <w:spacing w:line="240" w:lineRule="exact"/>
        <w:ind w:left="490"/>
        <w:rPr>
          <w:rFonts w:ascii="Arial" w:hAnsi="Arial" w:cs="Arial"/>
          <w:sz w:val="20"/>
          <w:szCs w:val="20"/>
        </w:rPr>
      </w:pPr>
    </w:p>
    <w:p w14:paraId="7D93CC78" w14:textId="77777777" w:rsidR="007C460B" w:rsidRPr="00A821C3" w:rsidRDefault="007C460B" w:rsidP="005B6D08">
      <w:pPr>
        <w:rPr>
          <w:rStyle w:val="FontStyle15"/>
          <w:rFonts w:ascii="Arial" w:hAnsi="Arial" w:cs="Arial"/>
          <w:b/>
        </w:rPr>
      </w:pPr>
      <w:r w:rsidRPr="00A821C3">
        <w:rPr>
          <w:rStyle w:val="FontStyle15"/>
          <w:rFonts w:ascii="Arial" w:hAnsi="Arial" w:cs="Arial"/>
          <w:b/>
        </w:rPr>
        <w:t>D.</w:t>
      </w:r>
      <w:r w:rsidR="005B6D08" w:rsidRPr="00A821C3">
        <w:rPr>
          <w:rStyle w:val="FontStyle15"/>
          <w:rFonts w:ascii="Arial" w:hAnsi="Arial" w:cs="Arial"/>
          <w:b/>
        </w:rPr>
        <w:t xml:space="preserve">  </w:t>
      </w:r>
      <w:r w:rsidRPr="00A821C3">
        <w:rPr>
          <w:rStyle w:val="FontStyle15"/>
          <w:rFonts w:ascii="Arial" w:hAnsi="Arial" w:cs="Arial"/>
          <w:b/>
        </w:rPr>
        <w:t>Zaključci</w:t>
      </w:r>
    </w:p>
    <w:p w14:paraId="2A182044" w14:textId="77777777" w:rsidR="00644B76" w:rsidRDefault="007C460B" w:rsidP="00644B76">
      <w:pPr>
        <w:pStyle w:val="Style1"/>
        <w:widowControl/>
        <w:numPr>
          <w:ilvl w:val="0"/>
          <w:numId w:val="6"/>
        </w:numPr>
        <w:tabs>
          <w:tab w:val="left" w:pos="845"/>
        </w:tabs>
        <w:spacing w:line="288" w:lineRule="exact"/>
        <w:jc w:val="left"/>
        <w:rPr>
          <w:rStyle w:val="FontStyle16"/>
        </w:rPr>
      </w:pPr>
      <w:r w:rsidRPr="00303085">
        <w:rPr>
          <w:rStyle w:val="FontStyle16"/>
        </w:rPr>
        <w:t>Obrazloženje zašto za SPP treba/ne treba provesti stratešku procjenu</w:t>
      </w:r>
    </w:p>
    <w:p w14:paraId="7A9A902A" w14:textId="6317FB8A" w:rsidR="005B6D08" w:rsidRDefault="005B6D08" w:rsidP="005B6D08">
      <w:pPr>
        <w:pStyle w:val="Style1"/>
        <w:widowControl/>
        <w:tabs>
          <w:tab w:val="left" w:pos="845"/>
        </w:tabs>
        <w:spacing w:line="288" w:lineRule="exact"/>
        <w:ind w:left="562"/>
        <w:jc w:val="left"/>
        <w:rPr>
          <w:rStyle w:val="FontStyle16"/>
          <w:color w:val="0000CC"/>
        </w:rPr>
      </w:pPr>
      <w:r w:rsidRPr="005B6D08">
        <w:rPr>
          <w:rStyle w:val="FontStyle16"/>
          <w:color w:val="0000CC"/>
        </w:rPr>
        <w:t xml:space="preserve">Ne </w:t>
      </w:r>
      <w:r>
        <w:rPr>
          <w:rStyle w:val="FontStyle16"/>
          <w:color w:val="0000CC"/>
        </w:rPr>
        <w:t>predviđa se druga ili nova vrsta zahvata u prostoru u odnosu na dosadašnji prostorni plan</w:t>
      </w:r>
      <w:r w:rsidR="0095345F">
        <w:rPr>
          <w:rStyle w:val="FontStyle16"/>
          <w:color w:val="0000CC"/>
        </w:rPr>
        <w:t xml:space="preserve"> niti </w:t>
      </w:r>
      <w:r w:rsidR="0095345F" w:rsidRPr="0095345F">
        <w:rPr>
          <w:rStyle w:val="FontStyle16"/>
          <w:color w:val="0000CC"/>
        </w:rPr>
        <w:t>druga ili nova vrsta zahvata u prostoru</w:t>
      </w:r>
      <w:r w:rsidR="0095345F">
        <w:rPr>
          <w:rStyle w:val="FontStyle16"/>
          <w:color w:val="0000CC"/>
        </w:rPr>
        <w:t xml:space="preserve"> koja već nije utvrđena prostornim planom višega reda – PP Varaždinske županije</w:t>
      </w:r>
      <w:r>
        <w:rPr>
          <w:rStyle w:val="FontStyle16"/>
          <w:color w:val="0000CC"/>
        </w:rPr>
        <w:t>.</w:t>
      </w:r>
    </w:p>
    <w:p w14:paraId="169995B2" w14:textId="77777777" w:rsidR="00644B76" w:rsidRDefault="00644B76" w:rsidP="005B6D08">
      <w:pPr>
        <w:pStyle w:val="Style1"/>
        <w:widowControl/>
        <w:numPr>
          <w:ilvl w:val="0"/>
          <w:numId w:val="6"/>
        </w:numPr>
        <w:tabs>
          <w:tab w:val="left" w:pos="845"/>
        </w:tabs>
        <w:spacing w:line="288" w:lineRule="exact"/>
        <w:ind w:left="851"/>
        <w:jc w:val="left"/>
        <w:rPr>
          <w:rStyle w:val="FontStyle16"/>
        </w:rPr>
      </w:pPr>
      <w:r w:rsidRPr="005B6D08">
        <w:rPr>
          <w:rStyle w:val="FontStyle16"/>
        </w:rPr>
        <w:t>Obrazloženje zašto za SPP treba/ne treba provesti postupak Glavne ocjene prihvatljivosti za ekološku mrežu</w:t>
      </w:r>
    </w:p>
    <w:p w14:paraId="1D1079A6" w14:textId="56530F3D" w:rsidR="005B6D08" w:rsidRPr="005B6D08" w:rsidRDefault="005B6D08" w:rsidP="005B6D08">
      <w:pPr>
        <w:pStyle w:val="Style1"/>
        <w:widowControl/>
        <w:tabs>
          <w:tab w:val="left" w:pos="845"/>
        </w:tabs>
        <w:spacing w:line="288" w:lineRule="exact"/>
        <w:ind w:left="562"/>
        <w:jc w:val="left"/>
        <w:rPr>
          <w:rStyle w:val="FontStyle16"/>
          <w:color w:val="0000CC"/>
        </w:rPr>
      </w:pPr>
      <w:r w:rsidRPr="005B6D08">
        <w:rPr>
          <w:rStyle w:val="FontStyle16"/>
          <w:color w:val="0000CC"/>
        </w:rPr>
        <w:t>Ne predviđa se druga ili nova vrsta zahvata u prostoru u odnosu na dosadašnji prostorni plan</w:t>
      </w:r>
      <w:r w:rsidR="0095345F">
        <w:rPr>
          <w:rStyle w:val="FontStyle16"/>
          <w:color w:val="0000CC"/>
        </w:rPr>
        <w:t xml:space="preserve">, </w:t>
      </w:r>
      <w:r w:rsidR="0095345F" w:rsidRPr="0095345F">
        <w:rPr>
          <w:rStyle w:val="FontStyle16"/>
          <w:color w:val="0000CC"/>
        </w:rPr>
        <w:t>niti druga ili nova vrsta zahvata u prostoru koja već nije utvrđena prostornim planom višega reda – PP Varaždinske županije.</w:t>
      </w:r>
    </w:p>
    <w:p w14:paraId="1C17A0AF" w14:textId="77777777" w:rsidR="00644B76" w:rsidRDefault="00644B76" w:rsidP="00644B76">
      <w:pPr>
        <w:pStyle w:val="Style1"/>
        <w:widowControl/>
        <w:numPr>
          <w:ilvl w:val="0"/>
          <w:numId w:val="6"/>
        </w:numPr>
        <w:tabs>
          <w:tab w:val="left" w:pos="845"/>
        </w:tabs>
        <w:spacing w:line="288" w:lineRule="exact"/>
        <w:jc w:val="left"/>
        <w:rPr>
          <w:rStyle w:val="FontStyle16"/>
        </w:rPr>
      </w:pPr>
      <w:r w:rsidRPr="00303085">
        <w:rPr>
          <w:rStyle w:val="FontStyle16"/>
        </w:rPr>
        <w:t>Navesti ključna pitanja vezana uz okoliš</w:t>
      </w:r>
    </w:p>
    <w:p w14:paraId="517C2913" w14:textId="451DDBE1" w:rsidR="005B6D08" w:rsidRDefault="000D4B0F" w:rsidP="005B6D08">
      <w:pPr>
        <w:pStyle w:val="Style1"/>
        <w:widowControl/>
        <w:tabs>
          <w:tab w:val="left" w:pos="845"/>
        </w:tabs>
        <w:spacing w:line="288" w:lineRule="exact"/>
        <w:ind w:left="562"/>
        <w:jc w:val="left"/>
        <w:rPr>
          <w:rStyle w:val="FontStyle16"/>
          <w:color w:val="0000CC"/>
        </w:rPr>
      </w:pPr>
      <w:r>
        <w:rPr>
          <w:rStyle w:val="FontStyle16"/>
          <w:color w:val="0000CC"/>
        </w:rPr>
        <w:t>P</w:t>
      </w:r>
      <w:r w:rsidR="005B6D08" w:rsidRPr="005B6D08">
        <w:rPr>
          <w:rStyle w:val="FontStyle16"/>
          <w:color w:val="0000CC"/>
        </w:rPr>
        <w:t>rostorno-plansk</w:t>
      </w:r>
      <w:r>
        <w:rPr>
          <w:rStyle w:val="FontStyle16"/>
          <w:color w:val="0000CC"/>
        </w:rPr>
        <w:t>i dokument</w:t>
      </w:r>
      <w:r w:rsidR="005B6D08" w:rsidRPr="005B6D08">
        <w:rPr>
          <w:rStyle w:val="FontStyle16"/>
          <w:color w:val="0000CC"/>
        </w:rPr>
        <w:t xml:space="preserve"> </w:t>
      </w:r>
      <w:r>
        <w:rPr>
          <w:rStyle w:val="FontStyle16"/>
          <w:color w:val="0000CC"/>
        </w:rPr>
        <w:t xml:space="preserve">je usklađen </w:t>
      </w:r>
      <w:r w:rsidR="005B6D08" w:rsidRPr="005B6D08">
        <w:rPr>
          <w:rStyle w:val="FontStyle16"/>
          <w:color w:val="0000CC"/>
        </w:rPr>
        <w:t>s propisima iz područja zaštite okoliša.</w:t>
      </w:r>
    </w:p>
    <w:p w14:paraId="25891F75" w14:textId="18888161" w:rsidR="0063574D" w:rsidRDefault="0063574D" w:rsidP="005B6D08">
      <w:pPr>
        <w:pStyle w:val="Style1"/>
        <w:widowControl/>
        <w:tabs>
          <w:tab w:val="left" w:pos="845"/>
        </w:tabs>
        <w:spacing w:line="288" w:lineRule="exact"/>
        <w:ind w:left="562"/>
        <w:jc w:val="left"/>
        <w:rPr>
          <w:rStyle w:val="FontStyle16"/>
          <w:color w:val="0000CC"/>
        </w:rPr>
      </w:pPr>
    </w:p>
    <w:p w14:paraId="4A76D4FE" w14:textId="77777777" w:rsidR="0063574D" w:rsidRPr="005B6D08" w:rsidRDefault="0063574D" w:rsidP="005B6D08">
      <w:pPr>
        <w:pStyle w:val="Style1"/>
        <w:widowControl/>
        <w:tabs>
          <w:tab w:val="left" w:pos="845"/>
        </w:tabs>
        <w:spacing w:line="288" w:lineRule="exact"/>
        <w:ind w:left="562"/>
        <w:jc w:val="left"/>
        <w:rPr>
          <w:rStyle w:val="FontStyle16"/>
          <w:color w:val="0000CC"/>
        </w:rPr>
      </w:pPr>
    </w:p>
    <w:p w14:paraId="23408D07" w14:textId="4BD5E26C" w:rsidR="007C460B" w:rsidRDefault="007C460B" w:rsidP="00EA2D1D">
      <w:pPr>
        <w:widowControl/>
        <w:autoSpaceDE/>
        <w:autoSpaceDN/>
        <w:adjustRightInd/>
        <w:rPr>
          <w:rStyle w:val="FontStyle15"/>
          <w:rFonts w:ascii="Arial" w:hAnsi="Arial" w:cs="Arial"/>
          <w:b/>
        </w:rPr>
      </w:pPr>
      <w:r w:rsidRPr="00A821C3">
        <w:rPr>
          <w:rStyle w:val="FontStyle15"/>
          <w:rFonts w:ascii="Arial" w:hAnsi="Arial" w:cs="Arial"/>
          <w:b/>
        </w:rPr>
        <w:t>E.</w:t>
      </w:r>
      <w:r w:rsidR="00A821C3">
        <w:rPr>
          <w:rStyle w:val="FontStyle15"/>
          <w:rFonts w:ascii="Arial" w:hAnsi="Arial" w:cs="Arial"/>
          <w:b/>
        </w:rPr>
        <w:t xml:space="preserve">   </w:t>
      </w:r>
      <w:r w:rsidRPr="00A821C3">
        <w:rPr>
          <w:rStyle w:val="FontStyle15"/>
          <w:rFonts w:ascii="Arial" w:hAnsi="Arial" w:cs="Arial"/>
          <w:b/>
        </w:rPr>
        <w:t>Informacije o postupku</w:t>
      </w:r>
    </w:p>
    <w:p w14:paraId="675C3461" w14:textId="77777777" w:rsidR="0063574D" w:rsidRPr="00A821C3" w:rsidRDefault="0063574D" w:rsidP="00EA2D1D">
      <w:pPr>
        <w:widowControl/>
        <w:autoSpaceDE/>
        <w:autoSpaceDN/>
        <w:adjustRightInd/>
        <w:rPr>
          <w:rStyle w:val="FontStyle15"/>
          <w:rFonts w:ascii="Arial" w:hAnsi="Arial" w:cs="Arial"/>
          <w:b/>
        </w:rPr>
      </w:pPr>
    </w:p>
    <w:p w14:paraId="7E6F182F" w14:textId="77777777" w:rsidR="009F621A" w:rsidRDefault="009F621A" w:rsidP="009F621A">
      <w:pPr>
        <w:pStyle w:val="Style1"/>
        <w:widowControl/>
        <w:tabs>
          <w:tab w:val="left" w:pos="845"/>
        </w:tabs>
        <w:spacing w:after="120" w:line="288" w:lineRule="exact"/>
        <w:jc w:val="left"/>
        <w:rPr>
          <w:rStyle w:val="FontStyle16"/>
        </w:rPr>
      </w:pPr>
      <w:r>
        <w:rPr>
          <w:rStyle w:val="FontStyle16"/>
        </w:rPr>
        <w:tab/>
      </w:r>
      <w:r w:rsidR="007C460B" w:rsidRPr="00303085">
        <w:rPr>
          <w:rStyle w:val="FontStyle16"/>
        </w:rPr>
        <w:t>Popis tijela i/ili osoba određenih posebnim propisima od kojih je zatraženo mišljenje</w:t>
      </w:r>
    </w:p>
    <w:p w14:paraId="72024CCE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Ministarstvo poljoprivrede, Ul. Grada Vukovara 78, Zagreb</w:t>
      </w:r>
    </w:p>
    <w:p w14:paraId="5D497FAF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Ministarstvo gospodarstva i održivog razvoja, Uprava za industriju, poduzetništvo i obrt, Sektor za rudarstvo, Ulica grada Vukovara 78, Zagreb</w:t>
      </w:r>
    </w:p>
    <w:p w14:paraId="67B4385C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Ministarstvo prostornoga uređenja, graditeljstva i državne imovine, Uprava državne imovine, Ulica Ivana Dežmana 10, Zagreb</w:t>
      </w:r>
    </w:p>
    <w:p w14:paraId="07E30ED2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Ministarstvo kulture i medija, Uprava za zaštitu kulturne baštine, Konzervatorski odjel u Varaždinu, Ivana Gundulića 2, Varaždin</w:t>
      </w:r>
    </w:p>
    <w:p w14:paraId="2CBC4942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Ministarstvo unutarnjih poslova, Uprava za granicu, Ulica grada Vukovara 33, Zagreb</w:t>
      </w:r>
    </w:p>
    <w:p w14:paraId="4E5340F1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Ministarstvo unutarnjih poslova, Ravnateljstvo civilne zaštite, Područni ured civilne zaštite Varaždin, Kratka 1, Varaždin</w:t>
      </w:r>
    </w:p>
    <w:p w14:paraId="6AEF40D4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Ministarstvo unutarnjih poslova, Ravnateljstvo civilne zaštite, Područni ured civilne zaštite Varaždin, Služba inspekcijskih poslova, Kratka 1, Varaždin</w:t>
      </w:r>
    </w:p>
    <w:p w14:paraId="7796F8B4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Agencija za ugljikovodike, Miramarska 24, Zagreb</w:t>
      </w:r>
    </w:p>
    <w:p w14:paraId="75CFFC9C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HAKOM - Hrvatska regulatorna agencija za mrežne djelatnosti, Ulica R. F. Mihanovića 9, Zagreb</w:t>
      </w:r>
    </w:p>
    <w:p w14:paraId="471AEA2D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Varaždinska županija, Agencija za razvoj Varaždinske županije, Varaždin, Kratka 1</w:t>
      </w:r>
    </w:p>
    <w:p w14:paraId="6E96A3C6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Varaždinska županija, Zavod za prostorno uređenje Županije, Mali plac 1, Varaždin</w:t>
      </w:r>
    </w:p>
    <w:p w14:paraId="2415E48F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Varaždinska županija, Javna ustanova za upravljanje zaštićenim dijelovima prirode Varaždinske županije, Kratka 1, Varaždin</w:t>
      </w:r>
    </w:p>
    <w:p w14:paraId="76EDFEB7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Zavod za javno zdravstvo Varaždinske županije, Varaždin, Ivana Meštrovića 1/11</w:t>
      </w:r>
    </w:p>
    <w:p w14:paraId="2351983C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Hrvatske vode, VGO za Muru i gornju Dravu, Međimurska 26b, Varaždin</w:t>
      </w:r>
    </w:p>
    <w:p w14:paraId="0C4A030D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Hrvatske šume d.o.o, Uprava šuma Koprivnica, Ivana Meštrovića 28, Koprivnica</w:t>
      </w:r>
    </w:p>
    <w:p w14:paraId="0E63C79E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 xml:space="preserve">Hrvatske šume d.o.o, Uprava šuma Koprivnica - Šumarija Varaždin, A. Šenoe 2, Varaždin </w:t>
      </w:r>
    </w:p>
    <w:p w14:paraId="24EDAD3A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Hrvatske ceste d.o.o., Sektor za studije i projektiranje, Vončinina 3, Zagreb</w:t>
      </w:r>
    </w:p>
    <w:p w14:paraId="4D1B3FB8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HOPS – Hrvatski operator prijenosnog sustava d.o.o., Sektor za tehničku potporu, Služba za pripremu izgradnje i izgradnju, Kupska 4, Zagreb</w:t>
      </w:r>
    </w:p>
    <w:p w14:paraId="296851C8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HEP d.d., Sektor za strategiju i razvoj, Ulica grada Vukovara 37, Zagreb</w:t>
      </w:r>
    </w:p>
    <w:p w14:paraId="22163AA1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HEP Proizvodnja d.o.o, Proizvodno područje „Sjever“, Međimurska 26c, Varaždin</w:t>
      </w:r>
    </w:p>
    <w:p w14:paraId="49D3E537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lastRenderedPageBreak/>
        <w:t>HEP ODS d.o.o., Elektra Varaždin, Kratka 3, Varaždin</w:t>
      </w:r>
    </w:p>
    <w:p w14:paraId="610D47B2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Odašiljači i veze d.o.o, Ulica grada Vukovara 269d, Zagreb</w:t>
      </w:r>
    </w:p>
    <w:p w14:paraId="558453E6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Hrvatski Telekom d.d., Odjel za elektroničko  komunikacijsku infrastrukturu,  Harambašićeva 39, Zagreb</w:t>
      </w:r>
    </w:p>
    <w:p w14:paraId="50938F65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 xml:space="preserve">OT-Optima telekom d.d., Odsjek za upravljanje mrežnom infrastrukturom, Bani 75a, Zagreb </w:t>
      </w:r>
    </w:p>
    <w:p w14:paraId="47F104A9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A1 Hrvatska d.o.o, Odjel za fiksne pristupne mreže, Vrtni put 1, 10000 Zagreb</w:t>
      </w:r>
    </w:p>
    <w:p w14:paraId="044CA19D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Plinacro d.o.o., Sektor transporta plina, Savska cesta 88a, Zagreb</w:t>
      </w:r>
    </w:p>
    <w:p w14:paraId="0AE0ABD3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INA – industrija nafte d.d., SD istraživanje i proizvodnja nafte i plina, Avenija Većeslava Holjevca 10, Zagreb</w:t>
      </w:r>
    </w:p>
    <w:p w14:paraId="682C826F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 xml:space="preserve">Termoplin d.d., Špinčićeva 78, Varaždin </w:t>
      </w:r>
    </w:p>
    <w:p w14:paraId="0E94D2CA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Varkom d.d, Trg bana Jelačića 15, Varaždin</w:t>
      </w:r>
    </w:p>
    <w:p w14:paraId="7E674986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Čistoća d.o.o. Ognjena Price 13, Varaždin</w:t>
      </w:r>
    </w:p>
    <w:p w14:paraId="5B7C9815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Susjedne općine u Varaždinskoj županiji: Donja Voća, Petrijanec, Vinica</w:t>
      </w:r>
    </w:p>
    <w:p w14:paraId="55E347F3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Općinsko vijeće Općine Cestica</w:t>
      </w:r>
    </w:p>
    <w:p w14:paraId="0B4C2BD1" w14:textId="77777777" w:rsidR="00AF7329" w:rsidRPr="00AF7329" w:rsidRDefault="00AF7329" w:rsidP="00AF7329">
      <w:pPr>
        <w:pStyle w:val="Style1"/>
        <w:widowControl/>
        <w:numPr>
          <w:ilvl w:val="0"/>
          <w:numId w:val="24"/>
        </w:numPr>
        <w:tabs>
          <w:tab w:val="left" w:pos="845"/>
        </w:tabs>
        <w:spacing w:line="288" w:lineRule="exact"/>
        <w:rPr>
          <w:rStyle w:val="FontStyle15"/>
          <w:color w:val="0000CC"/>
        </w:rPr>
      </w:pPr>
      <w:r w:rsidRPr="00AF7329">
        <w:rPr>
          <w:rStyle w:val="FontStyle15"/>
          <w:color w:val="0000CC"/>
        </w:rPr>
        <w:t>Mjesni odbori na području Općine Cestica</w:t>
      </w:r>
    </w:p>
    <w:p w14:paraId="2BCEAB6D" w14:textId="77777777" w:rsidR="0063574D" w:rsidRPr="00303085" w:rsidRDefault="0063574D" w:rsidP="00892861">
      <w:pPr>
        <w:pStyle w:val="Style6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53852C2" w14:textId="6CCBCBE4" w:rsidR="0063574D" w:rsidRDefault="0063574D">
      <w:pPr>
        <w:pStyle w:val="Style6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159EDDA" w14:textId="77777777" w:rsidR="0063574D" w:rsidRPr="00303085" w:rsidRDefault="0063574D">
      <w:pPr>
        <w:pStyle w:val="Style6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08998E21" w14:textId="75DAFEE1" w:rsidR="00691056" w:rsidRPr="00B177C9" w:rsidRDefault="007C460B">
      <w:pPr>
        <w:pStyle w:val="Style6"/>
        <w:widowControl/>
        <w:spacing w:before="106"/>
        <w:rPr>
          <w:rStyle w:val="FontStyle16"/>
        </w:rPr>
      </w:pPr>
      <w:r w:rsidRPr="00303085">
        <w:rPr>
          <w:rStyle w:val="FontStyle16"/>
        </w:rPr>
        <w:t>Datum izrade obrasca</w:t>
      </w:r>
      <w:r w:rsidR="005B6D08">
        <w:rPr>
          <w:rStyle w:val="FontStyle16"/>
        </w:rPr>
        <w:t xml:space="preserve">: </w:t>
      </w:r>
      <w:r w:rsidR="009B6B90">
        <w:rPr>
          <w:rStyle w:val="FontStyle16"/>
        </w:rPr>
        <w:t xml:space="preserve"> 20.07.</w:t>
      </w:r>
      <w:r w:rsidR="0063574D">
        <w:rPr>
          <w:rStyle w:val="FontStyle16"/>
        </w:rPr>
        <w:t xml:space="preserve"> </w:t>
      </w:r>
      <w:r w:rsidR="00084AA6">
        <w:rPr>
          <w:rStyle w:val="FontStyle16"/>
        </w:rPr>
        <w:t>20</w:t>
      </w:r>
      <w:r w:rsidR="00AF7329">
        <w:rPr>
          <w:rStyle w:val="FontStyle16"/>
        </w:rPr>
        <w:t>21</w:t>
      </w:r>
      <w:r w:rsidR="005B6D08" w:rsidRPr="005B6D08">
        <w:rPr>
          <w:rStyle w:val="FontStyle16"/>
        </w:rPr>
        <w:t>.</w:t>
      </w:r>
    </w:p>
    <w:p w14:paraId="05EE2C1C" w14:textId="4ECDF706" w:rsidR="00B177C9" w:rsidRDefault="002D4A3F" w:rsidP="00B177C9">
      <w:pPr>
        <w:pStyle w:val="Style6"/>
        <w:widowControl/>
        <w:spacing w:before="106"/>
        <w:rPr>
          <w:rStyle w:val="FontStyle16"/>
        </w:rPr>
      </w:pPr>
      <w:r>
        <w:rPr>
          <w:rStyle w:val="FontStyle16"/>
        </w:rPr>
        <w:t xml:space="preserve">Za Općinu </w:t>
      </w:r>
      <w:r w:rsidR="00AF7329">
        <w:rPr>
          <w:rStyle w:val="FontStyle16"/>
        </w:rPr>
        <w:t>Cestica</w:t>
      </w:r>
    </w:p>
    <w:p w14:paraId="1D1ED06B" w14:textId="354B4250" w:rsidR="00B177C9" w:rsidRDefault="009B6B90" w:rsidP="00B177C9">
      <w:pPr>
        <w:pStyle w:val="Style6"/>
        <w:widowControl/>
        <w:spacing w:before="106"/>
        <w:rPr>
          <w:rStyle w:val="FontStyle16"/>
        </w:rPr>
      </w:pPr>
      <w:r>
        <w:rPr>
          <w:rStyle w:val="FontStyle16"/>
        </w:rPr>
        <w:t>općinski načelnik:</w:t>
      </w:r>
    </w:p>
    <w:p w14:paraId="233BC48A" w14:textId="6C4FAF35" w:rsidR="009B6B90" w:rsidRDefault="009B6B90" w:rsidP="00B177C9">
      <w:pPr>
        <w:pStyle w:val="Style6"/>
        <w:widowControl/>
        <w:spacing w:before="106"/>
        <w:rPr>
          <w:rStyle w:val="FontStyle16"/>
        </w:rPr>
      </w:pPr>
      <w:r>
        <w:rPr>
          <w:rStyle w:val="FontStyle16"/>
        </w:rPr>
        <w:t>Mirko Korotaj</w:t>
      </w:r>
      <w:bookmarkStart w:id="1" w:name="_GoBack"/>
      <w:bookmarkEnd w:id="1"/>
    </w:p>
    <w:sectPr w:rsidR="009B6B90" w:rsidSect="00794FE7">
      <w:footerReference w:type="default" r:id="rId9"/>
      <w:type w:val="continuous"/>
      <w:pgSz w:w="11905" w:h="16837"/>
      <w:pgMar w:top="1135" w:right="741" w:bottom="1276" w:left="12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24885" w14:textId="77777777" w:rsidR="00826AE7" w:rsidRDefault="00826AE7">
      <w:r>
        <w:separator/>
      </w:r>
    </w:p>
  </w:endnote>
  <w:endnote w:type="continuationSeparator" w:id="0">
    <w:p w14:paraId="28733D6B" w14:textId="77777777" w:rsidR="00826AE7" w:rsidRDefault="0082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39090"/>
      <w:docPartObj>
        <w:docPartGallery w:val="Page Numbers (Bottom of Page)"/>
        <w:docPartUnique/>
      </w:docPartObj>
    </w:sdtPr>
    <w:sdtEndPr/>
    <w:sdtContent>
      <w:p w14:paraId="579BC747" w14:textId="7C29B743" w:rsidR="00692D3D" w:rsidRDefault="009B6B90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F36A99" wp14:editId="15D0892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D46F2" w14:textId="77777777" w:rsidR="00692D3D" w:rsidRPr="00692D3D" w:rsidRDefault="00692D3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" w:hAnsi="Arial" w:cs="Arial"/>
                                  <w:color w:val="C0504D" w:themeColor="accent2"/>
                                  <w:sz w:val="20"/>
                                  <w:szCs w:val="20"/>
                                </w:rPr>
                              </w:pPr>
                              <w:r w:rsidRPr="00692D3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92D3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692D3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B6B90" w:rsidRPr="009B6B90">
                                <w:rPr>
                                  <w:rFonts w:ascii="Arial" w:hAnsi="Arial" w:cs="Arial"/>
                                  <w:noProof/>
                                  <w:color w:val="C0504D" w:themeColor="accent2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692D3D">
                                <w:rPr>
                                  <w:rFonts w:ascii="Arial" w:hAnsi="Arial" w:cs="Arial"/>
                                  <w:color w:val="C0504D" w:themeColor="accent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GyPxAIAAME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34GyP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6E4D46F2" w14:textId="77777777" w:rsidR="00692D3D" w:rsidRPr="00692D3D" w:rsidRDefault="00692D3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" w:hAnsi="Arial" w:cs="Arial"/>
                            <w:color w:val="C0504D" w:themeColor="accent2"/>
                            <w:sz w:val="20"/>
                            <w:szCs w:val="20"/>
                          </w:rPr>
                        </w:pPr>
                        <w:r w:rsidRPr="00692D3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692D3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692D3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9B6B90" w:rsidRPr="009B6B90">
                          <w:rPr>
                            <w:rFonts w:ascii="Arial" w:hAnsi="Arial" w:cs="Arial"/>
                            <w:noProof/>
                            <w:color w:val="C0504D" w:themeColor="accent2"/>
                            <w:sz w:val="20"/>
                            <w:szCs w:val="20"/>
                          </w:rPr>
                          <w:t>4</w:t>
                        </w:r>
                        <w:r w:rsidRPr="00692D3D">
                          <w:rPr>
                            <w:rFonts w:ascii="Arial" w:hAnsi="Arial" w:cs="Arial"/>
                            <w:color w:val="C0504D" w:themeColor="accent2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A4341" w14:textId="77777777" w:rsidR="00826AE7" w:rsidRDefault="00826AE7">
      <w:r>
        <w:separator/>
      </w:r>
    </w:p>
  </w:footnote>
  <w:footnote w:type="continuationSeparator" w:id="0">
    <w:p w14:paraId="2F0E18D1" w14:textId="77777777" w:rsidR="00826AE7" w:rsidRDefault="0082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50DF"/>
    <w:multiLevelType w:val="singleLevel"/>
    <w:tmpl w:val="8F9A6950"/>
    <w:lvl w:ilvl="0">
      <w:start w:val="1"/>
      <w:numFmt w:val="decimal"/>
      <w:lvlText w:val="%1."/>
      <w:legacy w:legacy="1" w:legacySpace="0" w:legacyIndent="240"/>
      <w:lvlJc w:val="left"/>
      <w:rPr>
        <w:rFonts w:ascii="Calibri" w:hAnsi="Calibri" w:hint="default"/>
      </w:rPr>
    </w:lvl>
  </w:abstractNum>
  <w:abstractNum w:abstractNumId="1">
    <w:nsid w:val="29A728AB"/>
    <w:multiLevelType w:val="hybridMultilevel"/>
    <w:tmpl w:val="77F0C7D6"/>
    <w:lvl w:ilvl="0" w:tplc="BED0C65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2" w:hanging="360"/>
      </w:pPr>
    </w:lvl>
    <w:lvl w:ilvl="2" w:tplc="041A001B" w:tentative="1">
      <w:start w:val="1"/>
      <w:numFmt w:val="lowerRoman"/>
      <w:lvlText w:val="%3."/>
      <w:lvlJc w:val="right"/>
      <w:pPr>
        <w:ind w:left="2362" w:hanging="180"/>
      </w:pPr>
    </w:lvl>
    <w:lvl w:ilvl="3" w:tplc="041A000F" w:tentative="1">
      <w:start w:val="1"/>
      <w:numFmt w:val="decimal"/>
      <w:lvlText w:val="%4."/>
      <w:lvlJc w:val="left"/>
      <w:pPr>
        <w:ind w:left="3082" w:hanging="360"/>
      </w:pPr>
    </w:lvl>
    <w:lvl w:ilvl="4" w:tplc="041A0019" w:tentative="1">
      <w:start w:val="1"/>
      <w:numFmt w:val="lowerLetter"/>
      <w:lvlText w:val="%5."/>
      <w:lvlJc w:val="left"/>
      <w:pPr>
        <w:ind w:left="3802" w:hanging="360"/>
      </w:pPr>
    </w:lvl>
    <w:lvl w:ilvl="5" w:tplc="041A001B" w:tentative="1">
      <w:start w:val="1"/>
      <w:numFmt w:val="lowerRoman"/>
      <w:lvlText w:val="%6."/>
      <w:lvlJc w:val="right"/>
      <w:pPr>
        <w:ind w:left="4522" w:hanging="180"/>
      </w:pPr>
    </w:lvl>
    <w:lvl w:ilvl="6" w:tplc="041A000F" w:tentative="1">
      <w:start w:val="1"/>
      <w:numFmt w:val="decimal"/>
      <w:lvlText w:val="%7."/>
      <w:lvlJc w:val="left"/>
      <w:pPr>
        <w:ind w:left="5242" w:hanging="360"/>
      </w:pPr>
    </w:lvl>
    <w:lvl w:ilvl="7" w:tplc="041A0019" w:tentative="1">
      <w:start w:val="1"/>
      <w:numFmt w:val="lowerLetter"/>
      <w:lvlText w:val="%8."/>
      <w:lvlJc w:val="left"/>
      <w:pPr>
        <w:ind w:left="5962" w:hanging="360"/>
      </w:pPr>
    </w:lvl>
    <w:lvl w:ilvl="8" w:tplc="041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32EB1158"/>
    <w:multiLevelType w:val="hybridMultilevel"/>
    <w:tmpl w:val="458A1046"/>
    <w:lvl w:ilvl="0" w:tplc="BED0C65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2" w:hanging="360"/>
      </w:pPr>
    </w:lvl>
    <w:lvl w:ilvl="2" w:tplc="041A001B" w:tentative="1">
      <w:start w:val="1"/>
      <w:numFmt w:val="lowerRoman"/>
      <w:lvlText w:val="%3."/>
      <w:lvlJc w:val="right"/>
      <w:pPr>
        <w:ind w:left="2362" w:hanging="180"/>
      </w:pPr>
    </w:lvl>
    <w:lvl w:ilvl="3" w:tplc="041A000F" w:tentative="1">
      <w:start w:val="1"/>
      <w:numFmt w:val="decimal"/>
      <w:lvlText w:val="%4."/>
      <w:lvlJc w:val="left"/>
      <w:pPr>
        <w:ind w:left="3082" w:hanging="360"/>
      </w:pPr>
    </w:lvl>
    <w:lvl w:ilvl="4" w:tplc="041A0019" w:tentative="1">
      <w:start w:val="1"/>
      <w:numFmt w:val="lowerLetter"/>
      <w:lvlText w:val="%5."/>
      <w:lvlJc w:val="left"/>
      <w:pPr>
        <w:ind w:left="3802" w:hanging="360"/>
      </w:pPr>
    </w:lvl>
    <w:lvl w:ilvl="5" w:tplc="041A001B" w:tentative="1">
      <w:start w:val="1"/>
      <w:numFmt w:val="lowerRoman"/>
      <w:lvlText w:val="%6."/>
      <w:lvlJc w:val="right"/>
      <w:pPr>
        <w:ind w:left="4522" w:hanging="180"/>
      </w:pPr>
    </w:lvl>
    <w:lvl w:ilvl="6" w:tplc="041A000F" w:tentative="1">
      <w:start w:val="1"/>
      <w:numFmt w:val="decimal"/>
      <w:lvlText w:val="%7."/>
      <w:lvlJc w:val="left"/>
      <w:pPr>
        <w:ind w:left="5242" w:hanging="360"/>
      </w:pPr>
    </w:lvl>
    <w:lvl w:ilvl="7" w:tplc="041A0019" w:tentative="1">
      <w:start w:val="1"/>
      <w:numFmt w:val="lowerLetter"/>
      <w:lvlText w:val="%8."/>
      <w:lvlJc w:val="left"/>
      <w:pPr>
        <w:ind w:left="5962" w:hanging="360"/>
      </w:pPr>
    </w:lvl>
    <w:lvl w:ilvl="8" w:tplc="041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>
    <w:nsid w:val="3C4D187F"/>
    <w:multiLevelType w:val="hybridMultilevel"/>
    <w:tmpl w:val="68D667BE"/>
    <w:lvl w:ilvl="0" w:tplc="7E76DF50">
      <w:start w:val="4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color w:val="0000CC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B6567"/>
    <w:multiLevelType w:val="hybridMultilevel"/>
    <w:tmpl w:val="699C1CF8"/>
    <w:lvl w:ilvl="0" w:tplc="F098961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73638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6">
    <w:nsid w:val="45587EF1"/>
    <w:multiLevelType w:val="hybridMultilevel"/>
    <w:tmpl w:val="62DAA5B8"/>
    <w:lvl w:ilvl="0" w:tplc="041A0003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4E5C63F1"/>
    <w:multiLevelType w:val="singleLevel"/>
    <w:tmpl w:val="C01A4FE8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hint="default"/>
      </w:rPr>
    </w:lvl>
  </w:abstractNum>
  <w:abstractNum w:abstractNumId="8">
    <w:nsid w:val="549F0EB8"/>
    <w:multiLevelType w:val="singleLevel"/>
    <w:tmpl w:val="98D816E0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9">
    <w:nsid w:val="54A1660F"/>
    <w:multiLevelType w:val="hybridMultilevel"/>
    <w:tmpl w:val="3392E95C"/>
    <w:lvl w:ilvl="0" w:tplc="99060516">
      <w:start w:val="4"/>
      <w:numFmt w:val="bullet"/>
      <w:lvlText w:val=""/>
      <w:lvlJc w:val="center"/>
      <w:pPr>
        <w:ind w:left="1105" w:hanging="360"/>
      </w:pPr>
      <w:rPr>
        <w:rFonts w:ascii="Symbol" w:hAnsi="Symbol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0">
    <w:nsid w:val="593B059A"/>
    <w:multiLevelType w:val="hybridMultilevel"/>
    <w:tmpl w:val="92DA3968"/>
    <w:lvl w:ilvl="0" w:tplc="4394E5E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C131887"/>
    <w:multiLevelType w:val="hybridMultilevel"/>
    <w:tmpl w:val="E544F13A"/>
    <w:lvl w:ilvl="0" w:tplc="FCBC49C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722C2"/>
    <w:multiLevelType w:val="hybridMultilevel"/>
    <w:tmpl w:val="D6A29AA0"/>
    <w:lvl w:ilvl="0" w:tplc="47666486">
      <w:numFmt w:val="bullet"/>
      <w:lvlText w:val="-"/>
      <w:lvlJc w:val="left"/>
      <w:pPr>
        <w:ind w:left="48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3">
    <w:nsid w:val="63D10995"/>
    <w:multiLevelType w:val="hybridMultilevel"/>
    <w:tmpl w:val="AA6C7B52"/>
    <w:lvl w:ilvl="0" w:tplc="FCBC49C2">
      <w:start w:val="6"/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642" w:hanging="360"/>
      </w:pPr>
    </w:lvl>
    <w:lvl w:ilvl="2" w:tplc="041A001B" w:tentative="1">
      <w:start w:val="1"/>
      <w:numFmt w:val="lowerRoman"/>
      <w:lvlText w:val="%3."/>
      <w:lvlJc w:val="right"/>
      <w:pPr>
        <w:ind w:left="2362" w:hanging="180"/>
      </w:pPr>
    </w:lvl>
    <w:lvl w:ilvl="3" w:tplc="041A000F" w:tentative="1">
      <w:start w:val="1"/>
      <w:numFmt w:val="decimal"/>
      <w:lvlText w:val="%4."/>
      <w:lvlJc w:val="left"/>
      <w:pPr>
        <w:ind w:left="3082" w:hanging="360"/>
      </w:pPr>
    </w:lvl>
    <w:lvl w:ilvl="4" w:tplc="041A0019" w:tentative="1">
      <w:start w:val="1"/>
      <w:numFmt w:val="lowerLetter"/>
      <w:lvlText w:val="%5."/>
      <w:lvlJc w:val="left"/>
      <w:pPr>
        <w:ind w:left="3802" w:hanging="360"/>
      </w:pPr>
    </w:lvl>
    <w:lvl w:ilvl="5" w:tplc="041A001B" w:tentative="1">
      <w:start w:val="1"/>
      <w:numFmt w:val="lowerRoman"/>
      <w:lvlText w:val="%6."/>
      <w:lvlJc w:val="right"/>
      <w:pPr>
        <w:ind w:left="4522" w:hanging="180"/>
      </w:pPr>
    </w:lvl>
    <w:lvl w:ilvl="6" w:tplc="041A000F" w:tentative="1">
      <w:start w:val="1"/>
      <w:numFmt w:val="decimal"/>
      <w:lvlText w:val="%7."/>
      <w:lvlJc w:val="left"/>
      <w:pPr>
        <w:ind w:left="5242" w:hanging="360"/>
      </w:pPr>
    </w:lvl>
    <w:lvl w:ilvl="7" w:tplc="041A0019" w:tentative="1">
      <w:start w:val="1"/>
      <w:numFmt w:val="lowerLetter"/>
      <w:lvlText w:val="%8."/>
      <w:lvlJc w:val="left"/>
      <w:pPr>
        <w:ind w:left="5962" w:hanging="360"/>
      </w:pPr>
    </w:lvl>
    <w:lvl w:ilvl="8" w:tplc="041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4">
    <w:nsid w:val="66772476"/>
    <w:multiLevelType w:val="hybridMultilevel"/>
    <w:tmpl w:val="0218CE2C"/>
    <w:lvl w:ilvl="0" w:tplc="A0846D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944AD"/>
    <w:multiLevelType w:val="hybridMultilevel"/>
    <w:tmpl w:val="CCE889C6"/>
    <w:lvl w:ilvl="0" w:tplc="E1E2300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67923"/>
    <w:multiLevelType w:val="hybridMultilevel"/>
    <w:tmpl w:val="675A56D8"/>
    <w:lvl w:ilvl="0" w:tplc="2EDAA924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697902CD"/>
    <w:multiLevelType w:val="hybridMultilevel"/>
    <w:tmpl w:val="458A1046"/>
    <w:lvl w:ilvl="0" w:tplc="BED0C65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2" w:hanging="360"/>
      </w:pPr>
    </w:lvl>
    <w:lvl w:ilvl="2" w:tplc="041A001B" w:tentative="1">
      <w:start w:val="1"/>
      <w:numFmt w:val="lowerRoman"/>
      <w:lvlText w:val="%3."/>
      <w:lvlJc w:val="right"/>
      <w:pPr>
        <w:ind w:left="2362" w:hanging="180"/>
      </w:pPr>
    </w:lvl>
    <w:lvl w:ilvl="3" w:tplc="041A000F" w:tentative="1">
      <w:start w:val="1"/>
      <w:numFmt w:val="decimal"/>
      <w:lvlText w:val="%4."/>
      <w:lvlJc w:val="left"/>
      <w:pPr>
        <w:ind w:left="3082" w:hanging="360"/>
      </w:pPr>
    </w:lvl>
    <w:lvl w:ilvl="4" w:tplc="041A0019" w:tentative="1">
      <w:start w:val="1"/>
      <w:numFmt w:val="lowerLetter"/>
      <w:lvlText w:val="%5."/>
      <w:lvlJc w:val="left"/>
      <w:pPr>
        <w:ind w:left="3802" w:hanging="360"/>
      </w:pPr>
    </w:lvl>
    <w:lvl w:ilvl="5" w:tplc="041A001B" w:tentative="1">
      <w:start w:val="1"/>
      <w:numFmt w:val="lowerRoman"/>
      <w:lvlText w:val="%6."/>
      <w:lvlJc w:val="right"/>
      <w:pPr>
        <w:ind w:left="4522" w:hanging="180"/>
      </w:pPr>
    </w:lvl>
    <w:lvl w:ilvl="6" w:tplc="041A000F" w:tentative="1">
      <w:start w:val="1"/>
      <w:numFmt w:val="decimal"/>
      <w:lvlText w:val="%7."/>
      <w:lvlJc w:val="left"/>
      <w:pPr>
        <w:ind w:left="5242" w:hanging="360"/>
      </w:pPr>
    </w:lvl>
    <w:lvl w:ilvl="7" w:tplc="041A0019" w:tentative="1">
      <w:start w:val="1"/>
      <w:numFmt w:val="lowerLetter"/>
      <w:lvlText w:val="%8."/>
      <w:lvlJc w:val="left"/>
      <w:pPr>
        <w:ind w:left="5962" w:hanging="360"/>
      </w:pPr>
    </w:lvl>
    <w:lvl w:ilvl="8" w:tplc="041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8">
    <w:nsid w:val="6E672360"/>
    <w:multiLevelType w:val="hybridMultilevel"/>
    <w:tmpl w:val="AD9833F0"/>
    <w:lvl w:ilvl="0" w:tplc="99060516">
      <w:start w:val="4"/>
      <w:numFmt w:val="bullet"/>
      <w:lvlText w:val=""/>
      <w:lvlJc w:val="center"/>
      <w:pPr>
        <w:ind w:left="922" w:hanging="360"/>
      </w:pPr>
      <w:rPr>
        <w:rFonts w:ascii="Symbol" w:hAnsi="Symbol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2" w:hanging="360"/>
      </w:pPr>
    </w:lvl>
    <w:lvl w:ilvl="2" w:tplc="041A001B" w:tentative="1">
      <w:start w:val="1"/>
      <w:numFmt w:val="lowerRoman"/>
      <w:lvlText w:val="%3."/>
      <w:lvlJc w:val="right"/>
      <w:pPr>
        <w:ind w:left="2362" w:hanging="180"/>
      </w:pPr>
    </w:lvl>
    <w:lvl w:ilvl="3" w:tplc="041A000F" w:tentative="1">
      <w:start w:val="1"/>
      <w:numFmt w:val="decimal"/>
      <w:lvlText w:val="%4."/>
      <w:lvlJc w:val="left"/>
      <w:pPr>
        <w:ind w:left="3082" w:hanging="360"/>
      </w:pPr>
    </w:lvl>
    <w:lvl w:ilvl="4" w:tplc="041A0019" w:tentative="1">
      <w:start w:val="1"/>
      <w:numFmt w:val="lowerLetter"/>
      <w:lvlText w:val="%5."/>
      <w:lvlJc w:val="left"/>
      <w:pPr>
        <w:ind w:left="3802" w:hanging="360"/>
      </w:pPr>
    </w:lvl>
    <w:lvl w:ilvl="5" w:tplc="041A001B" w:tentative="1">
      <w:start w:val="1"/>
      <w:numFmt w:val="lowerRoman"/>
      <w:lvlText w:val="%6."/>
      <w:lvlJc w:val="right"/>
      <w:pPr>
        <w:ind w:left="4522" w:hanging="180"/>
      </w:pPr>
    </w:lvl>
    <w:lvl w:ilvl="6" w:tplc="041A000F" w:tentative="1">
      <w:start w:val="1"/>
      <w:numFmt w:val="decimal"/>
      <w:lvlText w:val="%7."/>
      <w:lvlJc w:val="left"/>
      <w:pPr>
        <w:ind w:left="5242" w:hanging="360"/>
      </w:pPr>
    </w:lvl>
    <w:lvl w:ilvl="7" w:tplc="041A0019" w:tentative="1">
      <w:start w:val="1"/>
      <w:numFmt w:val="lowerLetter"/>
      <w:lvlText w:val="%8."/>
      <w:lvlJc w:val="left"/>
      <w:pPr>
        <w:ind w:left="5962" w:hanging="360"/>
      </w:pPr>
    </w:lvl>
    <w:lvl w:ilvl="8" w:tplc="041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9">
    <w:nsid w:val="70EB3F5F"/>
    <w:multiLevelType w:val="hybridMultilevel"/>
    <w:tmpl w:val="0278F560"/>
    <w:lvl w:ilvl="0" w:tplc="C31CB8EE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736C5235"/>
    <w:multiLevelType w:val="hybridMultilevel"/>
    <w:tmpl w:val="E5765C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F144F"/>
    <w:multiLevelType w:val="hybridMultilevel"/>
    <w:tmpl w:val="B7C21926"/>
    <w:lvl w:ilvl="0" w:tplc="7E76DF50">
      <w:start w:val="4"/>
      <w:numFmt w:val="bullet"/>
      <w:lvlText w:val=""/>
      <w:lvlJc w:val="center"/>
      <w:pPr>
        <w:ind w:left="1200" w:hanging="840"/>
      </w:pPr>
      <w:rPr>
        <w:rFonts w:ascii="Symbol" w:hAnsi="Symbol" w:hint="default"/>
        <w:b w:val="0"/>
        <w:color w:val="0000CC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D40CC"/>
    <w:multiLevelType w:val="hybridMultilevel"/>
    <w:tmpl w:val="65F25472"/>
    <w:lvl w:ilvl="0" w:tplc="423C518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Calibri" w:hAnsi="Calibri" w:hint="default"/>
        </w:rPr>
      </w:lvl>
    </w:lvlOverride>
  </w:num>
  <w:num w:numId="5">
    <w:abstractNumId w:val="20"/>
  </w:num>
  <w:num w:numId="6">
    <w:abstractNumId w:val="2"/>
  </w:num>
  <w:num w:numId="7">
    <w:abstractNumId w:val="1"/>
  </w:num>
  <w:num w:numId="8">
    <w:abstractNumId w:val="17"/>
  </w:num>
  <w:num w:numId="9">
    <w:abstractNumId w:val="12"/>
  </w:num>
  <w:num w:numId="10">
    <w:abstractNumId w:val="3"/>
  </w:num>
  <w:num w:numId="11">
    <w:abstractNumId w:val="9"/>
  </w:num>
  <w:num w:numId="12">
    <w:abstractNumId w:val="6"/>
  </w:num>
  <w:num w:numId="13">
    <w:abstractNumId w:val="19"/>
  </w:num>
  <w:num w:numId="14">
    <w:abstractNumId w:val="16"/>
  </w:num>
  <w:num w:numId="15">
    <w:abstractNumId w:val="15"/>
  </w:num>
  <w:num w:numId="16">
    <w:abstractNumId w:val="21"/>
  </w:num>
  <w:num w:numId="17">
    <w:abstractNumId w:val="11"/>
  </w:num>
  <w:num w:numId="18">
    <w:abstractNumId w:val="13"/>
  </w:num>
  <w:num w:numId="19">
    <w:abstractNumId w:val="18"/>
  </w:num>
  <w:num w:numId="20">
    <w:abstractNumId w:val="10"/>
  </w:num>
  <w:num w:numId="21">
    <w:abstractNumId w:val="4"/>
  </w:num>
  <w:num w:numId="22">
    <w:abstractNumId w:val="22"/>
  </w:num>
  <w:num w:numId="23">
    <w:abstractNumId w:val="22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6A"/>
    <w:rsid w:val="0000189A"/>
    <w:rsid w:val="00011B6E"/>
    <w:rsid w:val="00020EFE"/>
    <w:rsid w:val="00024D20"/>
    <w:rsid w:val="00073829"/>
    <w:rsid w:val="0008317A"/>
    <w:rsid w:val="00084AA6"/>
    <w:rsid w:val="000A33DB"/>
    <w:rsid w:val="000B3C76"/>
    <w:rsid w:val="000B5902"/>
    <w:rsid w:val="000C48D9"/>
    <w:rsid w:val="000C7B22"/>
    <w:rsid w:val="000D4B0F"/>
    <w:rsid w:val="00107B71"/>
    <w:rsid w:val="00120187"/>
    <w:rsid w:val="001204AF"/>
    <w:rsid w:val="001341EB"/>
    <w:rsid w:val="001904E0"/>
    <w:rsid w:val="0019166D"/>
    <w:rsid w:val="0019695D"/>
    <w:rsid w:val="001D112A"/>
    <w:rsid w:val="001D2F70"/>
    <w:rsid w:val="001F1EDF"/>
    <w:rsid w:val="00201E3E"/>
    <w:rsid w:val="00234392"/>
    <w:rsid w:val="002651C5"/>
    <w:rsid w:val="0027587E"/>
    <w:rsid w:val="00291C5B"/>
    <w:rsid w:val="002A5AF8"/>
    <w:rsid w:val="002B16BF"/>
    <w:rsid w:val="002B7019"/>
    <w:rsid w:val="002C390A"/>
    <w:rsid w:val="002C6DD9"/>
    <w:rsid w:val="002D4A3F"/>
    <w:rsid w:val="002E2B2A"/>
    <w:rsid w:val="00303085"/>
    <w:rsid w:val="003033A7"/>
    <w:rsid w:val="00307B4E"/>
    <w:rsid w:val="0033619D"/>
    <w:rsid w:val="00351725"/>
    <w:rsid w:val="003660B0"/>
    <w:rsid w:val="00381CFB"/>
    <w:rsid w:val="00384E68"/>
    <w:rsid w:val="003B4C3B"/>
    <w:rsid w:val="003B5015"/>
    <w:rsid w:val="00411D34"/>
    <w:rsid w:val="004130BD"/>
    <w:rsid w:val="00420BDB"/>
    <w:rsid w:val="00436DD5"/>
    <w:rsid w:val="00436E6C"/>
    <w:rsid w:val="00455152"/>
    <w:rsid w:val="004568CC"/>
    <w:rsid w:val="004667D1"/>
    <w:rsid w:val="00470DD4"/>
    <w:rsid w:val="00477BD8"/>
    <w:rsid w:val="004949CB"/>
    <w:rsid w:val="00496984"/>
    <w:rsid w:val="004B1B55"/>
    <w:rsid w:val="004B2787"/>
    <w:rsid w:val="00511D0D"/>
    <w:rsid w:val="00560CCA"/>
    <w:rsid w:val="00571A12"/>
    <w:rsid w:val="00576FDC"/>
    <w:rsid w:val="00596476"/>
    <w:rsid w:val="005B263C"/>
    <w:rsid w:val="005B6D08"/>
    <w:rsid w:val="005C5460"/>
    <w:rsid w:val="006064C5"/>
    <w:rsid w:val="00612D4B"/>
    <w:rsid w:val="00615388"/>
    <w:rsid w:val="00627621"/>
    <w:rsid w:val="0063574D"/>
    <w:rsid w:val="00644B76"/>
    <w:rsid w:val="00651EEF"/>
    <w:rsid w:val="00691056"/>
    <w:rsid w:val="00692D3D"/>
    <w:rsid w:val="00696642"/>
    <w:rsid w:val="006C29DE"/>
    <w:rsid w:val="006D2A06"/>
    <w:rsid w:val="006D2C51"/>
    <w:rsid w:val="006D4FA8"/>
    <w:rsid w:val="006F0FFD"/>
    <w:rsid w:val="006F2F65"/>
    <w:rsid w:val="006F59F6"/>
    <w:rsid w:val="00733CCE"/>
    <w:rsid w:val="007751DE"/>
    <w:rsid w:val="00794FE7"/>
    <w:rsid w:val="007A06C3"/>
    <w:rsid w:val="007A217E"/>
    <w:rsid w:val="007A7B47"/>
    <w:rsid w:val="007C460B"/>
    <w:rsid w:val="007C704C"/>
    <w:rsid w:val="007D49C0"/>
    <w:rsid w:val="008139CC"/>
    <w:rsid w:val="00814E61"/>
    <w:rsid w:val="00826AE7"/>
    <w:rsid w:val="00877430"/>
    <w:rsid w:val="00881093"/>
    <w:rsid w:val="00887A40"/>
    <w:rsid w:val="00892861"/>
    <w:rsid w:val="008B19B1"/>
    <w:rsid w:val="008C6D51"/>
    <w:rsid w:val="008C751B"/>
    <w:rsid w:val="008F6770"/>
    <w:rsid w:val="008F77F7"/>
    <w:rsid w:val="009314EA"/>
    <w:rsid w:val="00936172"/>
    <w:rsid w:val="0095345F"/>
    <w:rsid w:val="0098426F"/>
    <w:rsid w:val="009B0B64"/>
    <w:rsid w:val="009B6B90"/>
    <w:rsid w:val="009D7266"/>
    <w:rsid w:val="009D75FF"/>
    <w:rsid w:val="009F621A"/>
    <w:rsid w:val="00A00547"/>
    <w:rsid w:val="00A24A5A"/>
    <w:rsid w:val="00A25A8F"/>
    <w:rsid w:val="00A35011"/>
    <w:rsid w:val="00A73F26"/>
    <w:rsid w:val="00A7576C"/>
    <w:rsid w:val="00A821C3"/>
    <w:rsid w:val="00AA1A22"/>
    <w:rsid w:val="00AE2A24"/>
    <w:rsid w:val="00AE2EB5"/>
    <w:rsid w:val="00AF7329"/>
    <w:rsid w:val="00B177C9"/>
    <w:rsid w:val="00B20D6A"/>
    <w:rsid w:val="00B2163C"/>
    <w:rsid w:val="00B47F80"/>
    <w:rsid w:val="00B87683"/>
    <w:rsid w:val="00B9312A"/>
    <w:rsid w:val="00BB1C78"/>
    <w:rsid w:val="00BC5681"/>
    <w:rsid w:val="00BF71A8"/>
    <w:rsid w:val="00C020B3"/>
    <w:rsid w:val="00C36976"/>
    <w:rsid w:val="00C4139C"/>
    <w:rsid w:val="00C54435"/>
    <w:rsid w:val="00CE391A"/>
    <w:rsid w:val="00CE593B"/>
    <w:rsid w:val="00CF4DC8"/>
    <w:rsid w:val="00D27A88"/>
    <w:rsid w:val="00D35E93"/>
    <w:rsid w:val="00D83A4D"/>
    <w:rsid w:val="00D92CB8"/>
    <w:rsid w:val="00DA1B3E"/>
    <w:rsid w:val="00DB2098"/>
    <w:rsid w:val="00DC0E12"/>
    <w:rsid w:val="00DC6034"/>
    <w:rsid w:val="00DD06CF"/>
    <w:rsid w:val="00DF014E"/>
    <w:rsid w:val="00E03860"/>
    <w:rsid w:val="00E04465"/>
    <w:rsid w:val="00E44DEE"/>
    <w:rsid w:val="00E47301"/>
    <w:rsid w:val="00E53A56"/>
    <w:rsid w:val="00EA2D1D"/>
    <w:rsid w:val="00EB1858"/>
    <w:rsid w:val="00EC2F08"/>
    <w:rsid w:val="00EE122B"/>
    <w:rsid w:val="00F4291E"/>
    <w:rsid w:val="00F559A9"/>
    <w:rsid w:val="00F74112"/>
    <w:rsid w:val="00F74D94"/>
    <w:rsid w:val="00FB5387"/>
    <w:rsid w:val="00FC0DF6"/>
    <w:rsid w:val="00FC7303"/>
    <w:rsid w:val="00FD158F"/>
    <w:rsid w:val="00F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025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B3C76"/>
    <w:pPr>
      <w:spacing w:line="293" w:lineRule="exact"/>
      <w:jc w:val="both"/>
    </w:pPr>
  </w:style>
  <w:style w:type="paragraph" w:customStyle="1" w:styleId="Style2">
    <w:name w:val="Style2"/>
    <w:basedOn w:val="Normal"/>
    <w:uiPriority w:val="99"/>
    <w:rsid w:val="000B3C76"/>
    <w:pPr>
      <w:spacing w:line="293" w:lineRule="exact"/>
    </w:pPr>
  </w:style>
  <w:style w:type="paragraph" w:customStyle="1" w:styleId="Style3">
    <w:name w:val="Style3"/>
    <w:basedOn w:val="Normal"/>
    <w:uiPriority w:val="99"/>
    <w:rsid w:val="000B3C76"/>
    <w:pPr>
      <w:spacing w:line="403" w:lineRule="exact"/>
      <w:jc w:val="center"/>
    </w:pPr>
  </w:style>
  <w:style w:type="paragraph" w:customStyle="1" w:styleId="Style4">
    <w:name w:val="Style4"/>
    <w:basedOn w:val="Normal"/>
    <w:uiPriority w:val="99"/>
    <w:rsid w:val="000B3C76"/>
  </w:style>
  <w:style w:type="paragraph" w:customStyle="1" w:styleId="Style5">
    <w:name w:val="Style5"/>
    <w:basedOn w:val="Normal"/>
    <w:uiPriority w:val="99"/>
    <w:rsid w:val="000B3C76"/>
    <w:pPr>
      <w:spacing w:line="293" w:lineRule="exact"/>
      <w:ind w:hanging="346"/>
    </w:pPr>
  </w:style>
  <w:style w:type="paragraph" w:customStyle="1" w:styleId="Style6">
    <w:name w:val="Style6"/>
    <w:basedOn w:val="Normal"/>
    <w:uiPriority w:val="99"/>
    <w:rsid w:val="000B3C76"/>
  </w:style>
  <w:style w:type="paragraph" w:customStyle="1" w:styleId="Style7">
    <w:name w:val="Style7"/>
    <w:basedOn w:val="Normal"/>
    <w:uiPriority w:val="99"/>
    <w:rsid w:val="000B3C76"/>
  </w:style>
  <w:style w:type="paragraph" w:customStyle="1" w:styleId="Style8">
    <w:name w:val="Style8"/>
    <w:basedOn w:val="Normal"/>
    <w:uiPriority w:val="99"/>
    <w:rsid w:val="000B3C76"/>
  </w:style>
  <w:style w:type="paragraph" w:customStyle="1" w:styleId="Style9">
    <w:name w:val="Style9"/>
    <w:basedOn w:val="Normal"/>
    <w:uiPriority w:val="99"/>
    <w:rsid w:val="000B3C76"/>
  </w:style>
  <w:style w:type="paragraph" w:customStyle="1" w:styleId="Style10">
    <w:name w:val="Style10"/>
    <w:basedOn w:val="Normal"/>
    <w:uiPriority w:val="99"/>
    <w:rsid w:val="000B3C76"/>
    <w:pPr>
      <w:spacing w:line="242" w:lineRule="exact"/>
      <w:jc w:val="center"/>
    </w:pPr>
  </w:style>
  <w:style w:type="paragraph" w:customStyle="1" w:styleId="Style11">
    <w:name w:val="Style11"/>
    <w:basedOn w:val="Normal"/>
    <w:uiPriority w:val="99"/>
    <w:rsid w:val="000B3C76"/>
  </w:style>
  <w:style w:type="paragraph" w:customStyle="1" w:styleId="Style12">
    <w:name w:val="Style12"/>
    <w:basedOn w:val="Normal"/>
    <w:uiPriority w:val="99"/>
    <w:rsid w:val="000B3C76"/>
    <w:pPr>
      <w:spacing w:line="298" w:lineRule="exact"/>
      <w:ind w:hanging="240"/>
    </w:pPr>
  </w:style>
  <w:style w:type="character" w:customStyle="1" w:styleId="FontStyle14">
    <w:name w:val="Font Style14"/>
    <w:uiPriority w:val="99"/>
    <w:rsid w:val="000B3C76"/>
    <w:rPr>
      <w:rFonts w:ascii="Calibri" w:hAnsi="Calibri" w:cs="Calibri"/>
      <w:sz w:val="18"/>
      <w:szCs w:val="18"/>
    </w:rPr>
  </w:style>
  <w:style w:type="character" w:customStyle="1" w:styleId="FontStyle15">
    <w:name w:val="Font Style15"/>
    <w:uiPriority w:val="99"/>
    <w:rsid w:val="00892861"/>
    <w:rPr>
      <w:rFonts w:cs="Calibri"/>
      <w:bCs/>
      <w:sz w:val="20"/>
      <w:szCs w:val="20"/>
    </w:rPr>
  </w:style>
  <w:style w:type="character" w:customStyle="1" w:styleId="FontStyle16">
    <w:name w:val="Font Style16"/>
    <w:uiPriority w:val="99"/>
    <w:rsid w:val="005B6D08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0B3C76"/>
    <w:rPr>
      <w:rFonts w:ascii="Calibri" w:hAnsi="Calibri" w:cs="Calibr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94F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94FE7"/>
    <w:rPr>
      <w:rFonts w:hAnsi="Calibri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94F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94FE7"/>
    <w:rPr>
      <w:rFonts w:hAnsi="Calibri"/>
      <w:sz w:val="24"/>
      <w:szCs w:val="24"/>
    </w:rPr>
  </w:style>
  <w:style w:type="paragraph" w:styleId="Odlomakpopisa">
    <w:name w:val="List Paragraph"/>
    <w:basedOn w:val="Normal"/>
    <w:uiPriority w:val="34"/>
    <w:qFormat/>
    <w:rsid w:val="00CF4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B3C76"/>
    <w:pPr>
      <w:spacing w:line="293" w:lineRule="exact"/>
      <w:jc w:val="both"/>
    </w:pPr>
  </w:style>
  <w:style w:type="paragraph" w:customStyle="1" w:styleId="Style2">
    <w:name w:val="Style2"/>
    <w:basedOn w:val="Normal"/>
    <w:uiPriority w:val="99"/>
    <w:rsid w:val="000B3C76"/>
    <w:pPr>
      <w:spacing w:line="293" w:lineRule="exact"/>
    </w:pPr>
  </w:style>
  <w:style w:type="paragraph" w:customStyle="1" w:styleId="Style3">
    <w:name w:val="Style3"/>
    <w:basedOn w:val="Normal"/>
    <w:uiPriority w:val="99"/>
    <w:rsid w:val="000B3C76"/>
    <w:pPr>
      <w:spacing w:line="403" w:lineRule="exact"/>
      <w:jc w:val="center"/>
    </w:pPr>
  </w:style>
  <w:style w:type="paragraph" w:customStyle="1" w:styleId="Style4">
    <w:name w:val="Style4"/>
    <w:basedOn w:val="Normal"/>
    <w:uiPriority w:val="99"/>
    <w:rsid w:val="000B3C76"/>
  </w:style>
  <w:style w:type="paragraph" w:customStyle="1" w:styleId="Style5">
    <w:name w:val="Style5"/>
    <w:basedOn w:val="Normal"/>
    <w:uiPriority w:val="99"/>
    <w:rsid w:val="000B3C76"/>
    <w:pPr>
      <w:spacing w:line="293" w:lineRule="exact"/>
      <w:ind w:hanging="346"/>
    </w:pPr>
  </w:style>
  <w:style w:type="paragraph" w:customStyle="1" w:styleId="Style6">
    <w:name w:val="Style6"/>
    <w:basedOn w:val="Normal"/>
    <w:uiPriority w:val="99"/>
    <w:rsid w:val="000B3C76"/>
  </w:style>
  <w:style w:type="paragraph" w:customStyle="1" w:styleId="Style7">
    <w:name w:val="Style7"/>
    <w:basedOn w:val="Normal"/>
    <w:uiPriority w:val="99"/>
    <w:rsid w:val="000B3C76"/>
  </w:style>
  <w:style w:type="paragraph" w:customStyle="1" w:styleId="Style8">
    <w:name w:val="Style8"/>
    <w:basedOn w:val="Normal"/>
    <w:uiPriority w:val="99"/>
    <w:rsid w:val="000B3C76"/>
  </w:style>
  <w:style w:type="paragraph" w:customStyle="1" w:styleId="Style9">
    <w:name w:val="Style9"/>
    <w:basedOn w:val="Normal"/>
    <w:uiPriority w:val="99"/>
    <w:rsid w:val="000B3C76"/>
  </w:style>
  <w:style w:type="paragraph" w:customStyle="1" w:styleId="Style10">
    <w:name w:val="Style10"/>
    <w:basedOn w:val="Normal"/>
    <w:uiPriority w:val="99"/>
    <w:rsid w:val="000B3C76"/>
    <w:pPr>
      <w:spacing w:line="242" w:lineRule="exact"/>
      <w:jc w:val="center"/>
    </w:pPr>
  </w:style>
  <w:style w:type="paragraph" w:customStyle="1" w:styleId="Style11">
    <w:name w:val="Style11"/>
    <w:basedOn w:val="Normal"/>
    <w:uiPriority w:val="99"/>
    <w:rsid w:val="000B3C76"/>
  </w:style>
  <w:style w:type="paragraph" w:customStyle="1" w:styleId="Style12">
    <w:name w:val="Style12"/>
    <w:basedOn w:val="Normal"/>
    <w:uiPriority w:val="99"/>
    <w:rsid w:val="000B3C76"/>
    <w:pPr>
      <w:spacing w:line="298" w:lineRule="exact"/>
      <w:ind w:hanging="240"/>
    </w:pPr>
  </w:style>
  <w:style w:type="character" w:customStyle="1" w:styleId="FontStyle14">
    <w:name w:val="Font Style14"/>
    <w:uiPriority w:val="99"/>
    <w:rsid w:val="000B3C76"/>
    <w:rPr>
      <w:rFonts w:ascii="Calibri" w:hAnsi="Calibri" w:cs="Calibri"/>
      <w:sz w:val="18"/>
      <w:szCs w:val="18"/>
    </w:rPr>
  </w:style>
  <w:style w:type="character" w:customStyle="1" w:styleId="FontStyle15">
    <w:name w:val="Font Style15"/>
    <w:uiPriority w:val="99"/>
    <w:rsid w:val="00892861"/>
    <w:rPr>
      <w:rFonts w:cs="Calibri"/>
      <w:bCs/>
      <w:sz w:val="20"/>
      <w:szCs w:val="20"/>
    </w:rPr>
  </w:style>
  <w:style w:type="character" w:customStyle="1" w:styleId="FontStyle16">
    <w:name w:val="Font Style16"/>
    <w:uiPriority w:val="99"/>
    <w:rsid w:val="005B6D08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0B3C76"/>
    <w:rPr>
      <w:rFonts w:ascii="Calibri" w:hAnsi="Calibri" w:cs="Calibr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94F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94FE7"/>
    <w:rPr>
      <w:rFonts w:hAnsi="Calibri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94F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94FE7"/>
    <w:rPr>
      <w:rFonts w:hAnsi="Calibri"/>
      <w:sz w:val="24"/>
      <w:szCs w:val="24"/>
    </w:rPr>
  </w:style>
  <w:style w:type="paragraph" w:styleId="Odlomakpopisa">
    <w:name w:val="List Paragraph"/>
    <w:basedOn w:val="Normal"/>
    <w:uiPriority w:val="34"/>
    <w:qFormat/>
    <w:rsid w:val="00CF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04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301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226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7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19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0531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5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8880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96265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2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957B-9A85-42FD-967E-D459F0B6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Kelava</dc:creator>
  <cp:lastModifiedBy>korisnik</cp:lastModifiedBy>
  <cp:revision>2</cp:revision>
  <cp:lastPrinted>2021-07-19T10:21:00Z</cp:lastPrinted>
  <dcterms:created xsi:type="dcterms:W3CDTF">2021-07-19T10:22:00Z</dcterms:created>
  <dcterms:modified xsi:type="dcterms:W3CDTF">2021-07-19T10:22:00Z</dcterms:modified>
</cp:coreProperties>
</file>