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6D" w:rsidRDefault="0032066D"/>
    <w:tbl>
      <w:tblPr>
        <w:tblStyle w:val="Reetkatablice"/>
        <w:tblW w:w="0" w:type="auto"/>
        <w:tblLook w:val="04A0" w:firstRow="1" w:lastRow="0" w:firstColumn="1" w:lastColumn="0" w:noHBand="0" w:noVBand="1"/>
      </w:tblPr>
      <w:tblGrid>
        <w:gridCol w:w="9288"/>
      </w:tblGrid>
      <w:tr w:rsidR="0032066D" w:rsidTr="0032066D">
        <w:tc>
          <w:tcPr>
            <w:tcW w:w="9288" w:type="dxa"/>
          </w:tcPr>
          <w:p w:rsidR="0032066D" w:rsidRDefault="0032066D"/>
          <w:p w:rsidR="0032066D" w:rsidRDefault="0032066D"/>
          <w:p w:rsidR="0032066D" w:rsidRDefault="0032066D" w:rsidP="0032066D">
            <w:pPr>
              <w:ind w:firstLine="708"/>
            </w:pPr>
            <w:r>
              <w:t xml:space="preserve">     </w:t>
            </w:r>
            <w:r>
              <w:rPr>
                <w:noProof/>
              </w:rPr>
              <w:drawing>
                <wp:inline distT="0" distB="0" distL="0" distR="0" wp14:anchorId="2D34B8C6" wp14:editId="5AA13FB9">
                  <wp:extent cx="495300" cy="55245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inline>
              </w:drawing>
            </w:r>
          </w:p>
          <w:p w:rsidR="0032066D" w:rsidRDefault="0032066D" w:rsidP="0032066D">
            <w:pPr>
              <w:rPr>
                <w:b/>
                <w:bCs/>
              </w:rPr>
            </w:pPr>
            <w:r>
              <w:rPr>
                <w:b/>
                <w:bCs/>
              </w:rPr>
              <w:t xml:space="preserve"> REPUBLIKA HRVATSKA</w:t>
            </w:r>
          </w:p>
          <w:p w:rsidR="0032066D" w:rsidRDefault="0032066D" w:rsidP="0032066D">
            <w:pPr>
              <w:rPr>
                <w:b/>
                <w:bCs/>
              </w:rPr>
            </w:pPr>
            <w:r>
              <w:rPr>
                <w:b/>
                <w:bCs/>
              </w:rPr>
              <w:t>VA RAŽDINSKA ŽUPANIJA</w:t>
            </w:r>
          </w:p>
          <w:p w:rsidR="0032066D" w:rsidRDefault="0032066D" w:rsidP="0032066D">
            <w:pPr>
              <w:rPr>
                <w:b/>
                <w:bCs/>
              </w:rPr>
            </w:pPr>
            <w:r>
              <w:rPr>
                <w:b/>
                <w:bCs/>
              </w:rPr>
              <w:t xml:space="preserve">       OPĆINA CESTICA </w:t>
            </w:r>
          </w:p>
          <w:p w:rsidR="0032066D" w:rsidRDefault="0032066D"/>
          <w:p w:rsidR="0032066D" w:rsidRDefault="0032066D"/>
          <w:p w:rsidR="0032066D" w:rsidRDefault="0032066D"/>
          <w:p w:rsidR="0032066D" w:rsidRDefault="0032066D" w:rsidP="0032066D">
            <w:pPr>
              <w:jc w:val="center"/>
            </w:pPr>
            <w:r>
              <w:t>Razina:               22</w:t>
            </w:r>
          </w:p>
          <w:p w:rsidR="0032066D" w:rsidRDefault="0032066D" w:rsidP="0032066D">
            <w:pPr>
              <w:tabs>
                <w:tab w:val="left" w:pos="3480"/>
                <w:tab w:val="left" w:pos="3630"/>
              </w:tabs>
            </w:pPr>
            <w:r>
              <w:tab/>
              <w:t xml:space="preserve">  Matični broj:      02541858</w:t>
            </w:r>
          </w:p>
          <w:p w:rsidR="0032066D" w:rsidRDefault="0032066D" w:rsidP="0032066D">
            <w:pPr>
              <w:tabs>
                <w:tab w:val="left" w:pos="3480"/>
                <w:tab w:val="left" w:pos="5235"/>
              </w:tabs>
            </w:pPr>
            <w:r>
              <w:tab/>
              <w:t xml:space="preserve">  OIB:</w:t>
            </w:r>
            <w:r>
              <w:tab/>
              <w:t>92031563169</w:t>
            </w:r>
          </w:p>
          <w:p w:rsidR="0032066D" w:rsidRDefault="0032066D" w:rsidP="0032066D">
            <w:pPr>
              <w:tabs>
                <w:tab w:val="left" w:pos="3480"/>
              </w:tabs>
            </w:pPr>
            <w:r>
              <w:tab/>
              <w:t xml:space="preserve">  Djelatnost:          8411</w:t>
            </w:r>
          </w:p>
          <w:p w:rsidR="0032066D" w:rsidRDefault="0032066D" w:rsidP="0032066D">
            <w:pPr>
              <w:tabs>
                <w:tab w:val="left" w:pos="3480"/>
                <w:tab w:val="left" w:pos="5280"/>
              </w:tabs>
            </w:pPr>
            <w:r>
              <w:tab/>
              <w:t xml:space="preserve">  Žiro-račun:</w:t>
            </w:r>
            <w:r>
              <w:tab/>
              <w:t>HR382500091804800000</w:t>
            </w:r>
          </w:p>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Pr="0032066D" w:rsidRDefault="0032066D" w:rsidP="0032066D">
            <w:pPr>
              <w:tabs>
                <w:tab w:val="left" w:pos="2685"/>
              </w:tabs>
              <w:jc w:val="center"/>
              <w:rPr>
                <w:b/>
                <w:sz w:val="40"/>
                <w:szCs w:val="40"/>
              </w:rPr>
            </w:pPr>
            <w:r w:rsidRPr="0032066D">
              <w:rPr>
                <w:b/>
                <w:sz w:val="40"/>
                <w:szCs w:val="40"/>
              </w:rPr>
              <w:t>BILJEŠKE</w:t>
            </w:r>
          </w:p>
          <w:p w:rsidR="0032066D" w:rsidRPr="0032066D" w:rsidRDefault="0032066D">
            <w:pPr>
              <w:rPr>
                <w:b/>
                <w:sz w:val="40"/>
                <w:szCs w:val="40"/>
              </w:rPr>
            </w:pPr>
          </w:p>
          <w:p w:rsidR="0032066D" w:rsidRPr="0032066D" w:rsidRDefault="0032066D" w:rsidP="0032066D">
            <w:pPr>
              <w:jc w:val="center"/>
              <w:rPr>
                <w:b/>
                <w:sz w:val="40"/>
                <w:szCs w:val="40"/>
              </w:rPr>
            </w:pPr>
            <w:r w:rsidRPr="0032066D">
              <w:rPr>
                <w:b/>
                <w:sz w:val="40"/>
                <w:szCs w:val="40"/>
              </w:rPr>
              <w:t>UZ FINANCIJSKE IZVJEŠTAJE</w:t>
            </w:r>
          </w:p>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Default="0032066D"/>
          <w:p w:rsidR="0032066D" w:rsidRPr="00647447" w:rsidRDefault="0005245A" w:rsidP="00647447">
            <w:pPr>
              <w:jc w:val="center"/>
              <w:rPr>
                <w:b/>
              </w:rPr>
            </w:pPr>
            <w:r>
              <w:rPr>
                <w:b/>
              </w:rPr>
              <w:t>Cestica, veljača 202</w:t>
            </w:r>
            <w:r w:rsidR="00223573">
              <w:rPr>
                <w:b/>
              </w:rPr>
              <w:t>2</w:t>
            </w:r>
            <w:r w:rsidR="00647447" w:rsidRPr="00647447">
              <w:rPr>
                <w:b/>
              </w:rPr>
              <w:t>. godine</w:t>
            </w:r>
          </w:p>
          <w:p w:rsidR="0032066D" w:rsidRDefault="0032066D"/>
          <w:p w:rsidR="0032066D" w:rsidRDefault="0032066D"/>
        </w:tc>
      </w:tr>
    </w:tbl>
    <w:p w:rsidR="00D06F30" w:rsidRDefault="00D06F30"/>
    <w:p w:rsidR="0032066D" w:rsidRPr="0032066D" w:rsidRDefault="0032066D" w:rsidP="0032066D">
      <w:pPr>
        <w:jc w:val="center"/>
        <w:rPr>
          <w:b/>
        </w:rPr>
      </w:pPr>
      <w:r w:rsidRPr="0032066D">
        <w:rPr>
          <w:b/>
        </w:rPr>
        <w:lastRenderedPageBreak/>
        <w:t>BILJEŠKE UZ IZVJEŠTAJ O PRIHODIMA I RASHODIMA, PRIMICIMA I IZDACIMA</w:t>
      </w:r>
    </w:p>
    <w:p w:rsidR="0032066D" w:rsidRDefault="0032066D" w:rsidP="0032066D">
      <w:pPr>
        <w:pStyle w:val="Odlomakpopisa"/>
        <w:ind w:left="0"/>
        <w:rPr>
          <w:b/>
          <w:sz w:val="28"/>
          <w:szCs w:val="28"/>
        </w:rPr>
      </w:pPr>
    </w:p>
    <w:p w:rsidR="0032066D" w:rsidRDefault="0032066D" w:rsidP="0032066D">
      <w:pPr>
        <w:pStyle w:val="Odlomakpopisa"/>
        <w:ind w:left="0"/>
        <w:rPr>
          <w:b/>
        </w:rPr>
      </w:pPr>
    </w:p>
    <w:p w:rsidR="0032066D" w:rsidRDefault="0032066D" w:rsidP="00D21AF9">
      <w:pPr>
        <w:pStyle w:val="Odlomakpopisa"/>
        <w:numPr>
          <w:ilvl w:val="0"/>
          <w:numId w:val="2"/>
        </w:numPr>
        <w:jc w:val="both"/>
        <w:rPr>
          <w:b/>
        </w:rPr>
      </w:pPr>
      <w:r>
        <w:rPr>
          <w:b/>
        </w:rPr>
        <w:t>PRIHODI POSLOVANJA</w:t>
      </w:r>
    </w:p>
    <w:p w:rsidR="0032066D" w:rsidRDefault="0032066D" w:rsidP="00D21AF9">
      <w:pPr>
        <w:pStyle w:val="Odlomakpopisa"/>
        <w:jc w:val="both"/>
        <w:rPr>
          <w:b/>
        </w:rPr>
      </w:pPr>
    </w:p>
    <w:p w:rsidR="0032066D" w:rsidRDefault="0032066D" w:rsidP="00D21AF9">
      <w:pPr>
        <w:pStyle w:val="Odlomakpopisa"/>
        <w:jc w:val="both"/>
      </w:pPr>
      <w:r>
        <w:rPr>
          <w:b/>
        </w:rPr>
        <w:tab/>
      </w:r>
      <w:r w:rsidR="003E6BE4">
        <w:t>U razdoblju siječanj – prosinac</w:t>
      </w:r>
      <w:r w:rsidR="0097154F">
        <w:t xml:space="preserve"> 2021</w:t>
      </w:r>
      <w:r>
        <w:t xml:space="preserve">. godine, Općina Cestica ostvarila je prihode poslovanja u iznosu od </w:t>
      </w:r>
      <w:r w:rsidR="0097154F">
        <w:t>15.924.903</w:t>
      </w:r>
      <w:r w:rsidR="0035076D">
        <w:t xml:space="preserve"> </w:t>
      </w:r>
      <w:r w:rsidR="00892FAB">
        <w:t xml:space="preserve"> kn (AOP 001) i to kako slijedi:</w:t>
      </w:r>
    </w:p>
    <w:p w:rsidR="00892FAB" w:rsidRDefault="00892FAB" w:rsidP="00D21AF9">
      <w:pPr>
        <w:pStyle w:val="Odlomakpopisa"/>
        <w:jc w:val="both"/>
      </w:pPr>
    </w:p>
    <w:p w:rsidR="00892FAB" w:rsidRDefault="00892FAB" w:rsidP="00D21AF9">
      <w:pPr>
        <w:pStyle w:val="Odlomakpopisa"/>
        <w:numPr>
          <w:ilvl w:val="0"/>
          <w:numId w:val="3"/>
        </w:numPr>
        <w:jc w:val="both"/>
        <w:rPr>
          <w:b/>
        </w:rPr>
      </w:pPr>
      <w:r w:rsidRPr="00892FAB">
        <w:rPr>
          <w:b/>
        </w:rPr>
        <w:t>Prihodi</w:t>
      </w:r>
      <w:r w:rsidR="00633FEB">
        <w:rPr>
          <w:b/>
        </w:rPr>
        <w:t xml:space="preserve"> od poreza (AOP 002) – </w:t>
      </w:r>
      <w:r w:rsidR="0097154F">
        <w:rPr>
          <w:b/>
        </w:rPr>
        <w:t>6.359.303</w:t>
      </w:r>
      <w:r w:rsidR="0035076D">
        <w:rPr>
          <w:b/>
        </w:rPr>
        <w:t xml:space="preserve"> </w:t>
      </w:r>
      <w:r w:rsidRPr="00892FAB">
        <w:rPr>
          <w:b/>
        </w:rPr>
        <w:t>kn</w:t>
      </w:r>
    </w:p>
    <w:p w:rsidR="006B597C" w:rsidRDefault="006B597C" w:rsidP="006B597C">
      <w:pPr>
        <w:pStyle w:val="Odlomakpopisa"/>
        <w:ind w:left="1770"/>
        <w:jc w:val="both"/>
        <w:rPr>
          <w:b/>
        </w:rPr>
      </w:pPr>
    </w:p>
    <w:p w:rsidR="006B597C" w:rsidRDefault="00892FAB" w:rsidP="006B597C">
      <w:pPr>
        <w:pStyle w:val="Odlomakpopisa"/>
        <w:ind w:left="0"/>
      </w:pPr>
      <w:r>
        <w:rPr>
          <w:b/>
        </w:rPr>
        <w:tab/>
      </w:r>
      <w:r>
        <w:rPr>
          <w:b/>
        </w:rPr>
        <w:tab/>
      </w:r>
      <w:r w:rsidR="006B597C">
        <w:t>Prihodi od poreza</w:t>
      </w:r>
      <w:r w:rsidR="0005245A">
        <w:t xml:space="preserve"> umanjuju se za iznos od 250.</w:t>
      </w:r>
      <w:r w:rsidR="00857517">
        <w:t>804 kune</w:t>
      </w:r>
      <w:r w:rsidR="006B597C">
        <w:t xml:space="preserve"> iz razloga što je Općina Cestica uzela beskamatni zajam za porez i prirez na dohodak te povrat porez</w:t>
      </w:r>
      <w:r w:rsidR="00857517">
        <w:t>a po godišnjim prijavama za 2021</w:t>
      </w:r>
      <w:r w:rsidR="006B597C">
        <w:t>. godinu.</w:t>
      </w:r>
    </w:p>
    <w:p w:rsidR="00892FAB" w:rsidRDefault="00892FAB" w:rsidP="00D21AF9">
      <w:pPr>
        <w:pStyle w:val="Odlomakpopisa"/>
        <w:ind w:left="0"/>
        <w:jc w:val="both"/>
        <w:rPr>
          <w:b/>
        </w:rPr>
      </w:pPr>
    </w:p>
    <w:p w:rsidR="00892FAB" w:rsidRPr="00892FAB" w:rsidRDefault="00892FAB" w:rsidP="006B597C">
      <w:pPr>
        <w:pStyle w:val="Odlomakpopisa"/>
        <w:ind w:left="0"/>
        <w:jc w:val="both"/>
      </w:pPr>
      <w:r>
        <w:rPr>
          <w:b/>
        </w:rPr>
        <w:tab/>
      </w:r>
      <w:r>
        <w:rPr>
          <w:b/>
        </w:rPr>
        <w:tab/>
        <w:t>Pomoći iz inozemstva i od subjekata unutar općeg proračuna</w:t>
      </w:r>
      <w:r w:rsidR="003E6BE4">
        <w:rPr>
          <w:b/>
        </w:rPr>
        <w:t xml:space="preserve"> (AOP 04</w:t>
      </w:r>
      <w:r w:rsidR="00D21AF9">
        <w:rPr>
          <w:b/>
        </w:rPr>
        <w:t>5</w:t>
      </w:r>
      <w:r w:rsidR="003E6BE4">
        <w:rPr>
          <w:b/>
        </w:rPr>
        <w:t xml:space="preserve">) – </w:t>
      </w:r>
      <w:r w:rsidR="00857517">
        <w:rPr>
          <w:b/>
        </w:rPr>
        <w:t>7.151.221</w:t>
      </w:r>
      <w:r w:rsidR="00FB48D0">
        <w:rPr>
          <w:b/>
        </w:rPr>
        <w:t xml:space="preserve"> kn</w:t>
      </w:r>
    </w:p>
    <w:p w:rsidR="00892FAB" w:rsidRDefault="00892FAB" w:rsidP="00D21AF9">
      <w:pPr>
        <w:jc w:val="both"/>
      </w:pPr>
    </w:p>
    <w:p w:rsidR="00FB48D0" w:rsidRDefault="00892FAB" w:rsidP="00D21AF9">
      <w:pPr>
        <w:jc w:val="both"/>
      </w:pPr>
      <w:r>
        <w:tab/>
      </w:r>
      <w:r>
        <w:tab/>
        <w:t xml:space="preserve">Ostvarene pomoći odnose se na tekuće pomoći </w:t>
      </w:r>
      <w:r w:rsidR="00D21AF9">
        <w:t xml:space="preserve">iz </w:t>
      </w:r>
      <w:r w:rsidR="00857517">
        <w:t>drža</w:t>
      </w:r>
      <w:r w:rsidR="005E47EA">
        <w:t>vnog i županijskog</w:t>
      </w:r>
      <w:r w:rsidR="00D21AF9">
        <w:t xml:space="preserve"> proračun</w:t>
      </w:r>
      <w:r w:rsidR="005E47EA">
        <w:t>a</w:t>
      </w:r>
      <w:r>
        <w:t xml:space="preserve">, </w:t>
      </w:r>
      <w:r w:rsidR="00FB48D0">
        <w:t xml:space="preserve">kapitalnih pomoći </w:t>
      </w:r>
      <w:r w:rsidR="00D21AF9">
        <w:t xml:space="preserve"> iz državnog proračuna, </w:t>
      </w:r>
      <w:r w:rsidR="00430659">
        <w:t>tekuće pomoći od HZ</w:t>
      </w:r>
      <w:r w:rsidR="005E47EA">
        <w:t>MO-a, HZZ-a i HZZO-a, kapitalne</w:t>
      </w:r>
      <w:r w:rsidR="00D21AF9">
        <w:t xml:space="preserve"> pomoći od izvanproračunskih </w:t>
      </w:r>
      <w:r w:rsidR="005E47EA">
        <w:t>korisnika</w:t>
      </w:r>
      <w:r w:rsidR="00D21AF9">
        <w:t xml:space="preserve">, te kapitalne </w:t>
      </w:r>
      <w:r w:rsidR="00D82193">
        <w:t xml:space="preserve">pomoći iz </w:t>
      </w:r>
      <w:r w:rsidR="00FB48D0">
        <w:t>državnog proračuna temeljem prijenosa EU sredstava.</w:t>
      </w:r>
    </w:p>
    <w:p w:rsidR="00FB48D0" w:rsidRDefault="00FB48D0" w:rsidP="00D21AF9">
      <w:pPr>
        <w:jc w:val="both"/>
      </w:pPr>
    </w:p>
    <w:p w:rsidR="00FB48D0" w:rsidRPr="00FB48D0" w:rsidRDefault="00FB48D0" w:rsidP="00D21AF9">
      <w:pPr>
        <w:pStyle w:val="Odlomakpopisa"/>
        <w:numPr>
          <w:ilvl w:val="0"/>
          <w:numId w:val="3"/>
        </w:numPr>
        <w:jc w:val="both"/>
      </w:pPr>
      <w:r>
        <w:rPr>
          <w:b/>
        </w:rPr>
        <w:t>Prih</w:t>
      </w:r>
      <w:r w:rsidR="008B4BA3">
        <w:rPr>
          <w:b/>
        </w:rPr>
        <w:t xml:space="preserve">odi od imovine </w:t>
      </w:r>
      <w:r w:rsidR="00857517">
        <w:rPr>
          <w:b/>
        </w:rPr>
        <w:t>(AOP 077</w:t>
      </w:r>
      <w:r w:rsidR="00D82193">
        <w:rPr>
          <w:b/>
        </w:rPr>
        <w:t xml:space="preserve">) – </w:t>
      </w:r>
      <w:r w:rsidR="00857517">
        <w:rPr>
          <w:b/>
        </w:rPr>
        <w:t>1.329.958</w:t>
      </w:r>
      <w:r>
        <w:rPr>
          <w:b/>
        </w:rPr>
        <w:t xml:space="preserve"> kn</w:t>
      </w:r>
    </w:p>
    <w:p w:rsidR="00FB48D0" w:rsidRDefault="00FB48D0" w:rsidP="00D21AF9">
      <w:pPr>
        <w:jc w:val="both"/>
      </w:pPr>
    </w:p>
    <w:p w:rsidR="00FB48D0" w:rsidRDefault="00FB48D0" w:rsidP="00D21AF9">
      <w:pPr>
        <w:jc w:val="both"/>
      </w:pPr>
      <w:r>
        <w:tab/>
      </w:r>
      <w:r>
        <w:tab/>
        <w:t xml:space="preserve">Prihodi od imovine ostvareni su od prihoda od financijske imovine (zatezne kamate), </w:t>
      </w:r>
      <w:r w:rsidR="008B4BA3">
        <w:t>prihoda od nefinancijske imovine (naknade za koncesiju, zakupi, naknade za prostor elektrane, ostali prihodi).</w:t>
      </w:r>
    </w:p>
    <w:p w:rsidR="008B4BA3" w:rsidRDefault="008B4BA3" w:rsidP="00D21AF9">
      <w:pPr>
        <w:jc w:val="both"/>
      </w:pPr>
    </w:p>
    <w:p w:rsidR="008B4BA3" w:rsidRPr="008B4BA3" w:rsidRDefault="008B4BA3" w:rsidP="00D21AF9">
      <w:pPr>
        <w:pStyle w:val="Odlomakpopisa"/>
        <w:numPr>
          <w:ilvl w:val="0"/>
          <w:numId w:val="3"/>
        </w:numPr>
        <w:jc w:val="both"/>
      </w:pPr>
      <w:r>
        <w:rPr>
          <w:b/>
        </w:rPr>
        <w:t>Prihodi od upravnih i administrativnih pristojbi, pristojbi po posebn</w:t>
      </w:r>
      <w:r w:rsidR="0035076D">
        <w:rPr>
          <w:b/>
        </w:rPr>
        <w:t>im</w:t>
      </w:r>
      <w:r w:rsidR="00D82193">
        <w:rPr>
          <w:b/>
        </w:rPr>
        <w:t xml:space="preserve"> propisima (AOP 10</w:t>
      </w:r>
      <w:r w:rsidR="00857517">
        <w:rPr>
          <w:b/>
        </w:rPr>
        <w:t>1</w:t>
      </w:r>
      <w:r w:rsidR="005E47EA">
        <w:rPr>
          <w:b/>
        </w:rPr>
        <w:t xml:space="preserve">) – </w:t>
      </w:r>
      <w:r w:rsidR="00857517">
        <w:rPr>
          <w:b/>
        </w:rPr>
        <w:t>1.015.537</w:t>
      </w:r>
      <w:r>
        <w:rPr>
          <w:b/>
        </w:rPr>
        <w:t xml:space="preserve"> kn</w:t>
      </w:r>
    </w:p>
    <w:p w:rsidR="008B4BA3" w:rsidRDefault="008B4BA3" w:rsidP="00D21AF9">
      <w:pPr>
        <w:jc w:val="both"/>
      </w:pPr>
    </w:p>
    <w:p w:rsidR="008B4BA3" w:rsidRDefault="008B4BA3" w:rsidP="00D21AF9">
      <w:pPr>
        <w:jc w:val="both"/>
      </w:pPr>
      <w:r>
        <w:tab/>
      </w:r>
      <w:r>
        <w:tab/>
        <w:t>Prihodi od upravnih i administrativnih pristojbi, te pristojbi po posebnim propisima ostvareni su od prihoda upravnih i administrativnim pristojbi, komunalnih doprinosa, naknada (grobna, komunalna, legalizacija).</w:t>
      </w:r>
    </w:p>
    <w:p w:rsidR="008B4BA3" w:rsidRDefault="008B4BA3" w:rsidP="008B4BA3"/>
    <w:p w:rsidR="008B4BA3" w:rsidRPr="00EE059A" w:rsidRDefault="00EE059A" w:rsidP="00D21AF9">
      <w:pPr>
        <w:pStyle w:val="Odlomakpopisa"/>
        <w:numPr>
          <w:ilvl w:val="0"/>
          <w:numId w:val="3"/>
        </w:numPr>
        <w:jc w:val="both"/>
      </w:pPr>
      <w:r>
        <w:rPr>
          <w:b/>
        </w:rPr>
        <w:t xml:space="preserve">Kazne, upravne mjere i </w:t>
      </w:r>
      <w:r w:rsidR="0035076D">
        <w:rPr>
          <w:b/>
        </w:rPr>
        <w:t>o</w:t>
      </w:r>
      <w:r w:rsidR="00D82193">
        <w:rPr>
          <w:b/>
        </w:rPr>
        <w:t>stali prihodi (AOP 13</w:t>
      </w:r>
      <w:r w:rsidR="00857517">
        <w:rPr>
          <w:b/>
        </w:rPr>
        <w:t>4</w:t>
      </w:r>
      <w:r w:rsidR="00D82193">
        <w:rPr>
          <w:b/>
        </w:rPr>
        <w:t xml:space="preserve">) – </w:t>
      </w:r>
      <w:r w:rsidR="00857517">
        <w:rPr>
          <w:b/>
        </w:rPr>
        <w:t>68.</w:t>
      </w:r>
      <w:r w:rsidR="000A5E7B">
        <w:rPr>
          <w:b/>
        </w:rPr>
        <w:t>884</w:t>
      </w:r>
      <w:r>
        <w:rPr>
          <w:b/>
        </w:rPr>
        <w:t xml:space="preserve"> kn</w:t>
      </w:r>
    </w:p>
    <w:p w:rsidR="00EE059A" w:rsidRDefault="00EE059A" w:rsidP="00D21AF9">
      <w:pPr>
        <w:jc w:val="both"/>
      </w:pPr>
    </w:p>
    <w:p w:rsidR="00EE059A" w:rsidRDefault="00EE059A" w:rsidP="00D21AF9">
      <w:pPr>
        <w:jc w:val="both"/>
      </w:pPr>
      <w:r>
        <w:tab/>
      </w:r>
      <w:r>
        <w:tab/>
        <w:t>Ostvareni prihodi odnose se na kazne te ostale prihode.</w:t>
      </w:r>
    </w:p>
    <w:p w:rsidR="00EE059A" w:rsidRDefault="00EE059A" w:rsidP="00D21AF9">
      <w:pPr>
        <w:pStyle w:val="Odlomakpopisa"/>
        <w:jc w:val="both"/>
      </w:pPr>
    </w:p>
    <w:p w:rsidR="00EE059A" w:rsidRDefault="00EE059A" w:rsidP="00D21AF9">
      <w:pPr>
        <w:pStyle w:val="Odlomakpopisa"/>
        <w:ind w:left="0" w:firstLine="142"/>
        <w:jc w:val="both"/>
        <w:rPr>
          <w:b/>
        </w:rPr>
      </w:pPr>
    </w:p>
    <w:p w:rsidR="00EE059A" w:rsidRDefault="00EE059A" w:rsidP="00D21AF9">
      <w:pPr>
        <w:pStyle w:val="Odlomakpopisa"/>
        <w:numPr>
          <w:ilvl w:val="0"/>
          <w:numId w:val="2"/>
        </w:numPr>
        <w:jc w:val="both"/>
        <w:rPr>
          <w:b/>
        </w:rPr>
      </w:pPr>
      <w:r>
        <w:rPr>
          <w:b/>
        </w:rPr>
        <w:t>R</w:t>
      </w:r>
      <w:r w:rsidR="00647447">
        <w:rPr>
          <w:b/>
        </w:rPr>
        <w:t>A</w:t>
      </w:r>
      <w:r>
        <w:rPr>
          <w:b/>
        </w:rPr>
        <w:t>SHODI POSLOVANJA</w:t>
      </w:r>
    </w:p>
    <w:p w:rsidR="00EE059A" w:rsidRDefault="00EE059A" w:rsidP="00D21AF9">
      <w:pPr>
        <w:pStyle w:val="Odlomakpopisa"/>
        <w:ind w:left="0" w:firstLine="142"/>
        <w:jc w:val="both"/>
        <w:rPr>
          <w:b/>
        </w:rPr>
      </w:pPr>
    </w:p>
    <w:p w:rsidR="00EE059A" w:rsidRDefault="00EE059A" w:rsidP="00D21AF9">
      <w:pPr>
        <w:pStyle w:val="Odlomakpopisa"/>
        <w:ind w:left="0" w:firstLine="142"/>
        <w:jc w:val="both"/>
      </w:pPr>
      <w:r>
        <w:rPr>
          <w:b/>
        </w:rPr>
        <w:tab/>
      </w:r>
      <w:r>
        <w:rPr>
          <w:b/>
        </w:rPr>
        <w:tab/>
      </w:r>
      <w:r w:rsidR="00D82193">
        <w:t>U razdoblju siječanj – prosinac</w:t>
      </w:r>
      <w:r w:rsidR="000A5E7B">
        <w:t xml:space="preserve"> 2021</w:t>
      </w:r>
      <w:r>
        <w:t xml:space="preserve">. </w:t>
      </w:r>
      <w:r w:rsidR="00647447">
        <w:t>g</w:t>
      </w:r>
      <w:r>
        <w:t xml:space="preserve">odine, Općina Cestica ostvarila je ukupne rashode </w:t>
      </w:r>
      <w:r w:rsidR="0035076D">
        <w:t>p</w:t>
      </w:r>
      <w:r w:rsidR="008F2622">
        <w:t xml:space="preserve">oslovanja u iznosu od </w:t>
      </w:r>
      <w:r w:rsidR="005E47EA">
        <w:t>1</w:t>
      </w:r>
      <w:r w:rsidR="000A5E7B">
        <w:t>4.727.508</w:t>
      </w:r>
      <w:r w:rsidR="00D82193">
        <w:t xml:space="preserve"> </w:t>
      </w:r>
      <w:r>
        <w:t xml:space="preserve"> kn (AOP 14</w:t>
      </w:r>
      <w:r w:rsidR="000A5E7B">
        <w:t>6</w:t>
      </w:r>
      <w:r>
        <w:t>) i to kako slijedi:</w:t>
      </w:r>
    </w:p>
    <w:p w:rsidR="00EE059A" w:rsidRDefault="00EE059A" w:rsidP="00D21AF9">
      <w:pPr>
        <w:pStyle w:val="Odlomakpopisa"/>
        <w:ind w:left="0" w:firstLine="142"/>
        <w:jc w:val="both"/>
      </w:pPr>
    </w:p>
    <w:p w:rsidR="00EE059A" w:rsidRPr="00EE059A" w:rsidRDefault="00EE059A" w:rsidP="00D21AF9">
      <w:pPr>
        <w:pStyle w:val="Odlomakpopisa"/>
        <w:numPr>
          <w:ilvl w:val="0"/>
          <w:numId w:val="3"/>
        </w:numPr>
        <w:jc w:val="both"/>
      </w:pPr>
      <w:r>
        <w:rPr>
          <w:b/>
        </w:rPr>
        <w:t xml:space="preserve">Rashodi </w:t>
      </w:r>
      <w:r w:rsidR="00D82193">
        <w:rPr>
          <w:b/>
        </w:rPr>
        <w:t>za zaposlene (AOP 14</w:t>
      </w:r>
      <w:r w:rsidR="000A5E7B">
        <w:rPr>
          <w:b/>
        </w:rPr>
        <w:t>7</w:t>
      </w:r>
      <w:r w:rsidR="00E21355">
        <w:rPr>
          <w:b/>
        </w:rPr>
        <w:t>) – 1.</w:t>
      </w:r>
      <w:r w:rsidR="000A5E7B">
        <w:rPr>
          <w:b/>
        </w:rPr>
        <w:t>668.038</w:t>
      </w:r>
      <w:r>
        <w:rPr>
          <w:b/>
        </w:rPr>
        <w:t xml:space="preserve"> kn</w:t>
      </w:r>
    </w:p>
    <w:p w:rsidR="00EE059A" w:rsidRDefault="00EE059A" w:rsidP="00D21AF9">
      <w:pPr>
        <w:jc w:val="both"/>
      </w:pPr>
    </w:p>
    <w:p w:rsidR="00EE059A" w:rsidRDefault="00EE059A" w:rsidP="00D21AF9">
      <w:pPr>
        <w:jc w:val="both"/>
      </w:pPr>
      <w:r>
        <w:tab/>
      </w:r>
      <w:r>
        <w:tab/>
        <w:t>Rashodi za zaposlene ostvareni su z</w:t>
      </w:r>
      <w:r w:rsidR="0035076D">
        <w:t>a zaposlene na poslovima Općine</w:t>
      </w:r>
      <w:r w:rsidR="00E21355">
        <w:t>,</w:t>
      </w:r>
      <w:r w:rsidR="0035076D">
        <w:t xml:space="preserve"> </w:t>
      </w:r>
      <w:r w:rsidR="0046151F">
        <w:t>te</w:t>
      </w:r>
      <w:r w:rsidR="000A5E7B">
        <w:t xml:space="preserve"> zaposlene na programu javnih radova – radom za zajednicu i sebe.</w:t>
      </w:r>
    </w:p>
    <w:p w:rsidR="00EE059A" w:rsidRDefault="00EE059A" w:rsidP="00D21AF9">
      <w:pPr>
        <w:jc w:val="both"/>
      </w:pPr>
    </w:p>
    <w:p w:rsidR="00EE059A" w:rsidRDefault="00EE059A" w:rsidP="005E4792">
      <w:pPr>
        <w:pStyle w:val="Odlomakpopisa"/>
        <w:numPr>
          <w:ilvl w:val="0"/>
          <w:numId w:val="3"/>
        </w:numPr>
        <w:jc w:val="both"/>
      </w:pPr>
      <w:r>
        <w:rPr>
          <w:b/>
        </w:rPr>
        <w:t>Materijal</w:t>
      </w:r>
      <w:r w:rsidR="00312143">
        <w:rPr>
          <w:b/>
        </w:rPr>
        <w:t>ni rashodi (A</w:t>
      </w:r>
      <w:r w:rsidR="000A5E7B">
        <w:rPr>
          <w:b/>
        </w:rPr>
        <w:t>OP 158</w:t>
      </w:r>
      <w:r w:rsidR="00A079DD">
        <w:rPr>
          <w:b/>
        </w:rPr>
        <w:t xml:space="preserve">) – </w:t>
      </w:r>
      <w:r w:rsidR="000A5E7B">
        <w:rPr>
          <w:b/>
        </w:rPr>
        <w:t>5.636.211</w:t>
      </w:r>
      <w:r>
        <w:rPr>
          <w:b/>
        </w:rPr>
        <w:t xml:space="preserve"> kn</w:t>
      </w:r>
    </w:p>
    <w:p w:rsidR="00EE059A" w:rsidRDefault="00EE059A" w:rsidP="005E4792">
      <w:pPr>
        <w:pStyle w:val="Odlomakpopisa"/>
        <w:ind w:left="1770"/>
        <w:jc w:val="both"/>
      </w:pPr>
    </w:p>
    <w:p w:rsidR="00EE059A" w:rsidRDefault="00EE059A" w:rsidP="005E4792">
      <w:pPr>
        <w:pStyle w:val="Odlomakpopisa"/>
        <w:ind w:left="0"/>
        <w:jc w:val="both"/>
      </w:pPr>
      <w:r>
        <w:tab/>
      </w:r>
      <w:r>
        <w:tab/>
      </w:r>
      <w:r w:rsidR="00B22B43">
        <w:t>Ostvareni materijalni rashodi odnose se na naknade troškova zaposlenima, rashode za materijal i energiju, rashode za usluge i ostale nespomenute rashode.</w:t>
      </w:r>
    </w:p>
    <w:p w:rsidR="00B22B43" w:rsidRDefault="00B22B43" w:rsidP="005E4792">
      <w:pPr>
        <w:pStyle w:val="Odlomakpopisa"/>
        <w:ind w:left="0"/>
        <w:jc w:val="both"/>
      </w:pPr>
    </w:p>
    <w:p w:rsidR="00B22B43" w:rsidRPr="00D21AF9" w:rsidRDefault="00B22B43" w:rsidP="005E4792">
      <w:pPr>
        <w:pStyle w:val="Odlomakpopisa"/>
        <w:numPr>
          <w:ilvl w:val="0"/>
          <w:numId w:val="3"/>
        </w:numPr>
        <w:jc w:val="both"/>
        <w:rPr>
          <w:b/>
        </w:rPr>
      </w:pPr>
      <w:r>
        <w:rPr>
          <w:b/>
        </w:rPr>
        <w:t>Financi</w:t>
      </w:r>
      <w:r w:rsidR="00153431">
        <w:rPr>
          <w:b/>
        </w:rPr>
        <w:t>j</w:t>
      </w:r>
      <w:r w:rsidR="000A5E7B">
        <w:rPr>
          <w:b/>
        </w:rPr>
        <w:t>ski rashodi (AOP 191</w:t>
      </w:r>
      <w:r w:rsidR="00712655">
        <w:rPr>
          <w:b/>
        </w:rPr>
        <w:t xml:space="preserve">) – </w:t>
      </w:r>
      <w:r w:rsidR="000A5E7B">
        <w:rPr>
          <w:b/>
        </w:rPr>
        <w:t>336.258</w:t>
      </w:r>
      <w:r w:rsidRPr="00D21AF9">
        <w:rPr>
          <w:b/>
        </w:rPr>
        <w:t xml:space="preserve"> kn</w:t>
      </w:r>
    </w:p>
    <w:p w:rsidR="00B22B43" w:rsidRDefault="00B22B43" w:rsidP="005E4792">
      <w:pPr>
        <w:jc w:val="both"/>
        <w:rPr>
          <w:b/>
        </w:rPr>
      </w:pPr>
    </w:p>
    <w:p w:rsidR="00B22B43" w:rsidRDefault="00B22B43" w:rsidP="005E4792">
      <w:pPr>
        <w:jc w:val="both"/>
      </w:pPr>
      <w:r>
        <w:rPr>
          <w:b/>
        </w:rPr>
        <w:tab/>
      </w:r>
      <w:r>
        <w:rPr>
          <w:b/>
        </w:rPr>
        <w:tab/>
      </w:r>
      <w:r>
        <w:t>Ostvareni financijski rashodi odnose se na kamate za primljene kredite</w:t>
      </w:r>
      <w:r w:rsidR="00E21355">
        <w:t xml:space="preserve"> i zajmove,</w:t>
      </w:r>
      <w:r>
        <w:t xml:space="preserve"> te ostale financijske rashode.</w:t>
      </w:r>
    </w:p>
    <w:p w:rsidR="00B22B43" w:rsidRDefault="00B22B43" w:rsidP="005E4792">
      <w:pPr>
        <w:jc w:val="both"/>
      </w:pPr>
    </w:p>
    <w:p w:rsidR="00B22B43" w:rsidRDefault="00712655" w:rsidP="005E4792">
      <w:pPr>
        <w:pStyle w:val="Odlomakpopisa"/>
        <w:numPr>
          <w:ilvl w:val="0"/>
          <w:numId w:val="3"/>
        </w:numPr>
        <w:jc w:val="both"/>
        <w:rPr>
          <w:b/>
        </w:rPr>
      </w:pPr>
      <w:r>
        <w:rPr>
          <w:b/>
        </w:rPr>
        <w:t>Subvencije (AOP 21</w:t>
      </w:r>
      <w:r w:rsidR="000A5E7B">
        <w:rPr>
          <w:b/>
        </w:rPr>
        <w:t>0</w:t>
      </w:r>
      <w:r>
        <w:rPr>
          <w:b/>
        </w:rPr>
        <w:t xml:space="preserve">) – </w:t>
      </w:r>
      <w:r w:rsidR="000A5E7B">
        <w:rPr>
          <w:b/>
        </w:rPr>
        <w:t>453.002</w:t>
      </w:r>
      <w:r w:rsidR="00153431">
        <w:rPr>
          <w:b/>
        </w:rPr>
        <w:t xml:space="preserve"> </w:t>
      </w:r>
      <w:r w:rsidR="00B22B43">
        <w:rPr>
          <w:b/>
        </w:rPr>
        <w:t>kn</w:t>
      </w:r>
    </w:p>
    <w:p w:rsidR="00B22B43" w:rsidRDefault="00B22B43" w:rsidP="005E4792">
      <w:pPr>
        <w:jc w:val="both"/>
        <w:rPr>
          <w:b/>
        </w:rPr>
      </w:pPr>
    </w:p>
    <w:p w:rsidR="00B22B43" w:rsidRDefault="00B22B43" w:rsidP="005E4792">
      <w:pPr>
        <w:jc w:val="both"/>
      </w:pPr>
      <w:r>
        <w:rPr>
          <w:b/>
        </w:rPr>
        <w:tab/>
      </w:r>
      <w:r>
        <w:rPr>
          <w:b/>
        </w:rPr>
        <w:tab/>
      </w:r>
      <w:r>
        <w:t xml:space="preserve">Ostvarene subvencije odnose se na subvencije poljoprivrednicima i obrtnicima (subvencionirana kamata, </w:t>
      </w:r>
      <w:r w:rsidR="00E21355">
        <w:t xml:space="preserve">bespovratne potpore, </w:t>
      </w:r>
      <w:r>
        <w:t>komunalni doprinos – legalizacija</w:t>
      </w:r>
      <w:r w:rsidR="00430659">
        <w:t>, osiguranje usjeva</w:t>
      </w:r>
      <w:r>
        <w:t>).</w:t>
      </w:r>
    </w:p>
    <w:p w:rsidR="00B22B43" w:rsidRDefault="00B22B43" w:rsidP="005E4792">
      <w:pPr>
        <w:jc w:val="both"/>
      </w:pPr>
    </w:p>
    <w:p w:rsidR="00430659" w:rsidRPr="00430659" w:rsidRDefault="00430659" w:rsidP="00430659">
      <w:pPr>
        <w:pStyle w:val="Odlomakpopisa"/>
        <w:numPr>
          <w:ilvl w:val="0"/>
          <w:numId w:val="3"/>
        </w:numPr>
        <w:jc w:val="both"/>
        <w:rPr>
          <w:b/>
        </w:rPr>
      </w:pPr>
      <w:r w:rsidRPr="00430659">
        <w:rPr>
          <w:b/>
        </w:rPr>
        <w:t>Pomoći dane iz inozemstva i</w:t>
      </w:r>
      <w:r w:rsidR="000A5E7B">
        <w:rPr>
          <w:b/>
        </w:rPr>
        <w:t xml:space="preserve"> unutar općeg proračuna (AOP 219</w:t>
      </w:r>
      <w:r w:rsidRPr="00430659">
        <w:rPr>
          <w:b/>
        </w:rPr>
        <w:t xml:space="preserve">) </w:t>
      </w:r>
    </w:p>
    <w:p w:rsidR="00430659" w:rsidRPr="00430659" w:rsidRDefault="000A5E7B" w:rsidP="00430659">
      <w:pPr>
        <w:pStyle w:val="Odlomakpopisa"/>
        <w:ind w:left="1770"/>
        <w:jc w:val="both"/>
        <w:rPr>
          <w:b/>
        </w:rPr>
      </w:pPr>
      <w:r>
        <w:rPr>
          <w:b/>
        </w:rPr>
        <w:t>– 254.529</w:t>
      </w:r>
      <w:r w:rsidR="00430659" w:rsidRPr="00430659">
        <w:rPr>
          <w:b/>
        </w:rPr>
        <w:t xml:space="preserve"> kn</w:t>
      </w:r>
    </w:p>
    <w:p w:rsidR="00430659" w:rsidRDefault="00430659" w:rsidP="00430659">
      <w:pPr>
        <w:pStyle w:val="Odlomakpopisa"/>
        <w:ind w:left="1770"/>
        <w:jc w:val="both"/>
      </w:pPr>
    </w:p>
    <w:p w:rsidR="00430659" w:rsidRDefault="00430659" w:rsidP="00430659">
      <w:pPr>
        <w:jc w:val="both"/>
      </w:pPr>
      <w:r>
        <w:tab/>
      </w:r>
      <w:r>
        <w:tab/>
        <w:t xml:space="preserve">Ostvarene pomoći odnose se na </w:t>
      </w:r>
      <w:r w:rsidR="000A5E7B">
        <w:t xml:space="preserve">kapitalne pomoći unutar općeg proračuna (nabava spremnika za odvojeno prikupljanje otpada plastike), </w:t>
      </w:r>
      <w:r>
        <w:t>financiranje nastavnika OŠ Cestica na produženom boravku.</w:t>
      </w:r>
    </w:p>
    <w:p w:rsidR="00430659" w:rsidRDefault="00430659" w:rsidP="00430659">
      <w:pPr>
        <w:jc w:val="both"/>
      </w:pPr>
    </w:p>
    <w:p w:rsidR="00B22B43" w:rsidRDefault="00B22B43" w:rsidP="005E4792">
      <w:pPr>
        <w:pStyle w:val="Odlomakpopisa"/>
        <w:numPr>
          <w:ilvl w:val="0"/>
          <w:numId w:val="3"/>
        </w:numPr>
        <w:jc w:val="both"/>
        <w:rPr>
          <w:b/>
        </w:rPr>
      </w:pPr>
      <w:r>
        <w:rPr>
          <w:b/>
        </w:rPr>
        <w:t>Naknada građanima i kućanstvima, na temelju osiguranja i druge naknade (AOP 2</w:t>
      </w:r>
      <w:r w:rsidR="00896DFC">
        <w:rPr>
          <w:b/>
        </w:rPr>
        <w:t>47</w:t>
      </w:r>
      <w:r w:rsidR="00D21AF9">
        <w:rPr>
          <w:b/>
        </w:rPr>
        <w:t>)</w:t>
      </w:r>
      <w:r>
        <w:rPr>
          <w:b/>
        </w:rPr>
        <w:t xml:space="preserve"> </w:t>
      </w:r>
      <w:r w:rsidR="00F26E94">
        <w:rPr>
          <w:b/>
        </w:rPr>
        <w:t>–</w:t>
      </w:r>
      <w:r>
        <w:rPr>
          <w:b/>
        </w:rPr>
        <w:t xml:space="preserve"> </w:t>
      </w:r>
      <w:r w:rsidR="000A5E7B">
        <w:rPr>
          <w:b/>
        </w:rPr>
        <w:t>2.499.620</w:t>
      </w:r>
      <w:r w:rsidR="0046151F">
        <w:rPr>
          <w:b/>
        </w:rPr>
        <w:t xml:space="preserve"> </w:t>
      </w:r>
      <w:r w:rsidR="00F26E94">
        <w:rPr>
          <w:b/>
        </w:rPr>
        <w:t xml:space="preserve"> kn</w:t>
      </w:r>
    </w:p>
    <w:p w:rsidR="00F26E94" w:rsidRPr="00F26E94" w:rsidRDefault="00F26E94" w:rsidP="005E4792">
      <w:pPr>
        <w:jc w:val="both"/>
        <w:rPr>
          <w:b/>
        </w:rPr>
      </w:pPr>
    </w:p>
    <w:p w:rsidR="00F26E94" w:rsidRDefault="00F26E94" w:rsidP="005E4792">
      <w:pPr>
        <w:jc w:val="both"/>
      </w:pPr>
      <w:r>
        <w:rPr>
          <w:b/>
        </w:rPr>
        <w:tab/>
      </w:r>
      <w:r>
        <w:rPr>
          <w:b/>
        </w:rPr>
        <w:tab/>
      </w:r>
      <w:r>
        <w:t>Ostvarene naknade odnose se na stipendije,</w:t>
      </w:r>
      <w:r w:rsidR="00153431">
        <w:t xml:space="preserve"> sufinanciranje dječjeg vrtića, prehranu učenika, stanovanje,</w:t>
      </w:r>
      <w:r w:rsidR="00430659">
        <w:t xml:space="preserve"> zbrinjavanje građevinskog otpada,</w:t>
      </w:r>
      <w:r>
        <w:t xml:space="preserve"> te ostale naknade građanima i kućanstvima</w:t>
      </w:r>
      <w:r w:rsidR="00430659">
        <w:t xml:space="preserve"> iz Programa socijalne skrbi</w:t>
      </w:r>
      <w:r>
        <w:t>.</w:t>
      </w:r>
    </w:p>
    <w:p w:rsidR="00F26E94" w:rsidRDefault="00F26E94" w:rsidP="005E4792">
      <w:pPr>
        <w:jc w:val="both"/>
      </w:pPr>
    </w:p>
    <w:p w:rsidR="00F26E94" w:rsidRDefault="00F26E94" w:rsidP="005E4792">
      <w:pPr>
        <w:pStyle w:val="Odlomakpopisa"/>
        <w:numPr>
          <w:ilvl w:val="0"/>
          <w:numId w:val="3"/>
        </w:numPr>
        <w:jc w:val="both"/>
        <w:rPr>
          <w:b/>
        </w:rPr>
      </w:pPr>
      <w:r>
        <w:rPr>
          <w:b/>
        </w:rPr>
        <w:t>Os</w:t>
      </w:r>
      <w:r w:rsidR="00153431">
        <w:rPr>
          <w:b/>
        </w:rPr>
        <w:t>ta</w:t>
      </w:r>
      <w:r w:rsidR="00896DFC">
        <w:rPr>
          <w:b/>
        </w:rPr>
        <w:t>li rashodi (AOP 258</w:t>
      </w:r>
      <w:r w:rsidR="005730DD">
        <w:rPr>
          <w:b/>
        </w:rPr>
        <w:t xml:space="preserve">) – </w:t>
      </w:r>
      <w:r w:rsidR="00896DFC">
        <w:rPr>
          <w:b/>
        </w:rPr>
        <w:t>3.879.850</w:t>
      </w:r>
      <w:r>
        <w:rPr>
          <w:b/>
        </w:rPr>
        <w:t xml:space="preserve"> kn</w:t>
      </w:r>
    </w:p>
    <w:p w:rsidR="00F26E94" w:rsidRDefault="00F26E94" w:rsidP="005E4792">
      <w:pPr>
        <w:jc w:val="both"/>
        <w:rPr>
          <w:b/>
        </w:rPr>
      </w:pPr>
    </w:p>
    <w:p w:rsidR="00647447" w:rsidRDefault="00F26E94" w:rsidP="005E4792">
      <w:pPr>
        <w:jc w:val="both"/>
      </w:pPr>
      <w:r>
        <w:rPr>
          <w:b/>
        </w:rPr>
        <w:tab/>
      </w:r>
      <w:r>
        <w:rPr>
          <w:b/>
        </w:rPr>
        <w:tab/>
      </w:r>
      <w:r>
        <w:t>Ostvareni ostali rashodi odnose se na tekuće i kapitalne donacije udr</w:t>
      </w:r>
      <w:r w:rsidR="005730DD">
        <w:t xml:space="preserve">ugama s područja Općine Cestica i kapitalne pomoći trgovačkim društvima u javnom </w:t>
      </w:r>
      <w:r w:rsidR="00896DFC">
        <w:t>i izvan sektora</w:t>
      </w:r>
      <w:r w:rsidR="003C4DE7">
        <w:t xml:space="preserve">, te naknada šteta pravnim i fizičkim osobama. </w:t>
      </w:r>
    </w:p>
    <w:p w:rsidR="00647447" w:rsidRDefault="00647447" w:rsidP="005E4792">
      <w:pPr>
        <w:jc w:val="both"/>
      </w:pPr>
    </w:p>
    <w:p w:rsidR="00647447" w:rsidRDefault="00E07925" w:rsidP="005E4792">
      <w:pPr>
        <w:pStyle w:val="Odlomakpopisa"/>
        <w:numPr>
          <w:ilvl w:val="0"/>
          <w:numId w:val="2"/>
        </w:numPr>
        <w:jc w:val="both"/>
        <w:rPr>
          <w:b/>
        </w:rPr>
      </w:pPr>
      <w:r>
        <w:rPr>
          <w:b/>
        </w:rPr>
        <w:t>PRIHODI</w:t>
      </w:r>
      <w:r w:rsidR="00647447">
        <w:rPr>
          <w:b/>
        </w:rPr>
        <w:t xml:space="preserve"> OD</w:t>
      </w:r>
      <w:r>
        <w:rPr>
          <w:b/>
        </w:rPr>
        <w:t xml:space="preserve"> PRODAJE</w:t>
      </w:r>
      <w:r w:rsidR="00647447">
        <w:rPr>
          <w:b/>
        </w:rPr>
        <w:t xml:space="preserve"> NEFINANCIJSKE IMOVINE</w:t>
      </w:r>
    </w:p>
    <w:p w:rsidR="00647447" w:rsidRDefault="00647447" w:rsidP="005E4792">
      <w:pPr>
        <w:jc w:val="both"/>
        <w:rPr>
          <w:b/>
        </w:rPr>
      </w:pPr>
    </w:p>
    <w:p w:rsidR="00E07925" w:rsidRDefault="00647447" w:rsidP="005E4792">
      <w:pPr>
        <w:jc w:val="both"/>
      </w:pPr>
      <w:r>
        <w:rPr>
          <w:b/>
        </w:rPr>
        <w:tab/>
      </w:r>
      <w:r>
        <w:rPr>
          <w:b/>
        </w:rPr>
        <w:tab/>
      </w:r>
      <w:r w:rsidR="00153431">
        <w:t>U razdoblju siječan</w:t>
      </w:r>
      <w:r w:rsidR="005730DD">
        <w:t>j – prosinac</w:t>
      </w:r>
      <w:r w:rsidR="00896DFC">
        <w:t xml:space="preserve"> 2021</w:t>
      </w:r>
      <w:r>
        <w:t xml:space="preserve">. godine, Općina Cestica </w:t>
      </w:r>
      <w:r w:rsidR="00E07925">
        <w:t>ostvarila je prihode od</w:t>
      </w:r>
      <w:r>
        <w:t xml:space="preserve"> </w:t>
      </w:r>
      <w:r w:rsidR="00E07925">
        <w:t xml:space="preserve">prodaje </w:t>
      </w:r>
      <w:r>
        <w:t>nefinancijske imovine</w:t>
      </w:r>
      <w:r w:rsidR="005730DD">
        <w:t xml:space="preserve"> u iznosu od </w:t>
      </w:r>
      <w:r w:rsidR="00896DFC">
        <w:t>72.367</w:t>
      </w:r>
      <w:r w:rsidR="00E07925">
        <w:t xml:space="preserve"> kn (AOP 2</w:t>
      </w:r>
      <w:r w:rsidR="00896DFC">
        <w:t>92</w:t>
      </w:r>
      <w:r w:rsidR="00E07925">
        <w:t>)  i to kako slijedi:</w:t>
      </w:r>
    </w:p>
    <w:p w:rsidR="00153431" w:rsidRDefault="00153431" w:rsidP="005E4792">
      <w:pPr>
        <w:jc w:val="both"/>
      </w:pPr>
    </w:p>
    <w:p w:rsidR="00153431" w:rsidRDefault="00153431" w:rsidP="005E4792">
      <w:pPr>
        <w:pStyle w:val="Odlomakpopisa"/>
        <w:numPr>
          <w:ilvl w:val="0"/>
          <w:numId w:val="3"/>
        </w:numPr>
        <w:jc w:val="both"/>
        <w:rPr>
          <w:b/>
        </w:rPr>
      </w:pPr>
      <w:r>
        <w:rPr>
          <w:b/>
        </w:rPr>
        <w:t>Prihodi od prodaje ne</w:t>
      </w:r>
      <w:r w:rsidR="00784633">
        <w:rPr>
          <w:b/>
        </w:rPr>
        <w:t xml:space="preserve"> </w:t>
      </w:r>
      <w:r>
        <w:rPr>
          <w:b/>
        </w:rPr>
        <w:t>proizvedene dugotraj</w:t>
      </w:r>
      <w:r w:rsidR="00896DFC">
        <w:rPr>
          <w:b/>
        </w:rPr>
        <w:t>ne imovine (AOP 293) – 14.811</w:t>
      </w:r>
      <w:r w:rsidR="005730DD">
        <w:rPr>
          <w:b/>
        </w:rPr>
        <w:t xml:space="preserve"> </w:t>
      </w:r>
      <w:r>
        <w:rPr>
          <w:b/>
        </w:rPr>
        <w:t>kn</w:t>
      </w:r>
    </w:p>
    <w:p w:rsidR="00153431" w:rsidRDefault="00153431" w:rsidP="005E4792">
      <w:pPr>
        <w:pStyle w:val="Odlomakpopisa"/>
        <w:ind w:left="1770"/>
        <w:jc w:val="both"/>
        <w:rPr>
          <w:b/>
        </w:rPr>
      </w:pPr>
    </w:p>
    <w:p w:rsidR="00153431" w:rsidRPr="00784633" w:rsidRDefault="00153431" w:rsidP="005E4792">
      <w:pPr>
        <w:pStyle w:val="Odlomakpopisa"/>
        <w:ind w:left="0"/>
        <w:jc w:val="both"/>
      </w:pPr>
      <w:r>
        <w:rPr>
          <w:b/>
        </w:rPr>
        <w:tab/>
      </w:r>
      <w:r w:rsidR="00784633">
        <w:rPr>
          <w:b/>
        </w:rPr>
        <w:tab/>
      </w:r>
      <w:r w:rsidR="00784633">
        <w:t>Ostvareni prihodi odnose se na prodaju zemljišta.</w:t>
      </w:r>
    </w:p>
    <w:p w:rsidR="00E07925" w:rsidRDefault="00E07925" w:rsidP="005E4792">
      <w:pPr>
        <w:jc w:val="both"/>
      </w:pPr>
    </w:p>
    <w:p w:rsidR="00E07925" w:rsidRPr="00E07925" w:rsidRDefault="00E07925" w:rsidP="005E4792">
      <w:pPr>
        <w:pStyle w:val="Odlomakpopisa"/>
        <w:numPr>
          <w:ilvl w:val="0"/>
          <w:numId w:val="3"/>
        </w:numPr>
        <w:jc w:val="both"/>
      </w:pPr>
      <w:r>
        <w:rPr>
          <w:b/>
        </w:rPr>
        <w:t>Prihodi od prodaje proizvedene dugot</w:t>
      </w:r>
      <w:r w:rsidR="00784633">
        <w:rPr>
          <w:b/>
        </w:rPr>
        <w:t>r</w:t>
      </w:r>
      <w:r w:rsidR="005730DD">
        <w:rPr>
          <w:b/>
        </w:rPr>
        <w:t xml:space="preserve">ajne imovine (AOP </w:t>
      </w:r>
      <w:r w:rsidR="00896DFC">
        <w:rPr>
          <w:b/>
        </w:rPr>
        <w:t>305</w:t>
      </w:r>
      <w:r w:rsidR="005730DD">
        <w:rPr>
          <w:b/>
        </w:rPr>
        <w:t xml:space="preserve">) – </w:t>
      </w:r>
      <w:r w:rsidR="00896DFC">
        <w:rPr>
          <w:b/>
        </w:rPr>
        <w:t>57.556</w:t>
      </w:r>
      <w:r w:rsidR="001A574D">
        <w:rPr>
          <w:b/>
        </w:rPr>
        <w:t xml:space="preserve"> </w:t>
      </w:r>
      <w:r>
        <w:rPr>
          <w:b/>
        </w:rPr>
        <w:t>kn</w:t>
      </w:r>
    </w:p>
    <w:p w:rsidR="00E07925" w:rsidRDefault="00E07925" w:rsidP="005E4792">
      <w:pPr>
        <w:jc w:val="both"/>
      </w:pPr>
    </w:p>
    <w:p w:rsidR="003215D9" w:rsidRDefault="00E07925" w:rsidP="003215D9">
      <w:r>
        <w:lastRenderedPageBreak/>
        <w:tab/>
      </w:r>
      <w:r>
        <w:tab/>
        <w:t>Ostvareni prihodi odnose se na prihode o</w:t>
      </w:r>
      <w:r w:rsidR="00784633">
        <w:t>d prodaje građevins</w:t>
      </w:r>
      <w:r w:rsidR="003215D9">
        <w:t>kih objekata – stambeni objekti, te ostale građevinske objekte – prodaja grobnica i grobnih mjesta sa okvirom.</w:t>
      </w:r>
    </w:p>
    <w:p w:rsidR="00E07925" w:rsidRDefault="00E07925" w:rsidP="005E4792">
      <w:pPr>
        <w:jc w:val="both"/>
      </w:pPr>
    </w:p>
    <w:p w:rsidR="00E07925" w:rsidRDefault="00E07925" w:rsidP="005E4792">
      <w:pPr>
        <w:jc w:val="both"/>
      </w:pPr>
    </w:p>
    <w:p w:rsidR="00E07925" w:rsidRDefault="00E07925" w:rsidP="005E4792">
      <w:pPr>
        <w:pStyle w:val="Odlomakpopisa"/>
        <w:numPr>
          <w:ilvl w:val="0"/>
          <w:numId w:val="2"/>
        </w:numPr>
        <w:jc w:val="both"/>
        <w:rPr>
          <w:b/>
        </w:rPr>
      </w:pPr>
      <w:r>
        <w:rPr>
          <w:b/>
        </w:rPr>
        <w:t xml:space="preserve">RASHODI ZA NABAVU NEFINANCIJSKE IMOVINE </w:t>
      </w:r>
    </w:p>
    <w:p w:rsidR="00E07925" w:rsidRDefault="00E07925" w:rsidP="005E4792">
      <w:pPr>
        <w:jc w:val="both"/>
        <w:rPr>
          <w:b/>
        </w:rPr>
      </w:pPr>
    </w:p>
    <w:p w:rsidR="001541F0" w:rsidRDefault="00E07925" w:rsidP="001541F0">
      <w:r>
        <w:rPr>
          <w:b/>
        </w:rPr>
        <w:tab/>
      </w:r>
      <w:r>
        <w:rPr>
          <w:b/>
        </w:rPr>
        <w:tab/>
      </w:r>
      <w:r w:rsidR="00784633">
        <w:t xml:space="preserve">U razdoblju </w:t>
      </w:r>
      <w:r w:rsidR="009928D4">
        <w:t>siječanj – prosinac</w:t>
      </w:r>
      <w:r w:rsidR="00896DFC">
        <w:t xml:space="preserve"> 2021</w:t>
      </w:r>
      <w:r>
        <w:t>. godine, Općina Cestica ostvarila je rashode za nabavu nefinanc</w:t>
      </w:r>
      <w:r w:rsidR="00784633">
        <w:t>i</w:t>
      </w:r>
      <w:r w:rsidR="009928D4">
        <w:t xml:space="preserve">jske imovine u iznosu od </w:t>
      </w:r>
      <w:r w:rsidR="00896DFC">
        <w:t>1.726.448</w:t>
      </w:r>
      <w:r w:rsidR="001A574D">
        <w:t xml:space="preserve"> </w:t>
      </w:r>
      <w:r w:rsidR="00896DFC">
        <w:t>kn (AOP 344</w:t>
      </w:r>
      <w:r>
        <w:t>) i to kako slijedi:</w:t>
      </w:r>
    </w:p>
    <w:p w:rsidR="00896DFC" w:rsidRDefault="00896DFC" w:rsidP="001541F0"/>
    <w:p w:rsidR="00896DFC" w:rsidRDefault="00896DFC" w:rsidP="00896DFC">
      <w:pPr>
        <w:pStyle w:val="Odlomakpopisa"/>
        <w:numPr>
          <w:ilvl w:val="0"/>
          <w:numId w:val="3"/>
        </w:numPr>
        <w:jc w:val="both"/>
        <w:rPr>
          <w:b/>
        </w:rPr>
      </w:pPr>
      <w:r>
        <w:rPr>
          <w:b/>
        </w:rPr>
        <w:t xml:space="preserve">Rashodi za nabavu </w:t>
      </w:r>
      <w:proofErr w:type="spellStart"/>
      <w:r>
        <w:rPr>
          <w:b/>
        </w:rPr>
        <w:t>neproizvedene</w:t>
      </w:r>
      <w:proofErr w:type="spellEnd"/>
      <w:r>
        <w:rPr>
          <w:b/>
        </w:rPr>
        <w:t xml:space="preserve"> dugotrajne imovine (AOP 345) – 296.812 kn</w:t>
      </w:r>
    </w:p>
    <w:p w:rsidR="00896DFC" w:rsidRDefault="00896DFC" w:rsidP="00896DFC">
      <w:pPr>
        <w:jc w:val="both"/>
        <w:rPr>
          <w:b/>
        </w:rPr>
      </w:pPr>
    </w:p>
    <w:p w:rsidR="00896DFC" w:rsidRDefault="00896DFC" w:rsidP="001541F0">
      <w:r>
        <w:rPr>
          <w:b/>
        </w:rPr>
        <w:tab/>
      </w:r>
      <w:r>
        <w:rPr>
          <w:b/>
        </w:rPr>
        <w:tab/>
      </w:r>
      <w:r>
        <w:t xml:space="preserve">Ostvareni rashodi odnose se na kupnju zemljišta </w:t>
      </w:r>
      <w:r w:rsidR="00A844BB">
        <w:t>te ostalu nematerijalnu imovinu</w:t>
      </w:r>
      <w:r>
        <w:t>.</w:t>
      </w:r>
    </w:p>
    <w:p w:rsidR="00A844BB" w:rsidRDefault="00A844BB" w:rsidP="001541F0"/>
    <w:p w:rsidR="00E07925" w:rsidRDefault="00E07925" w:rsidP="005E4792">
      <w:pPr>
        <w:pStyle w:val="Odlomakpopisa"/>
        <w:numPr>
          <w:ilvl w:val="0"/>
          <w:numId w:val="3"/>
        </w:numPr>
        <w:jc w:val="both"/>
        <w:rPr>
          <w:b/>
        </w:rPr>
      </w:pPr>
      <w:r>
        <w:rPr>
          <w:b/>
        </w:rPr>
        <w:t>Rashodi za nabavu proizvedene dugo</w:t>
      </w:r>
      <w:r w:rsidR="00784633">
        <w:rPr>
          <w:b/>
        </w:rPr>
        <w:t>tr</w:t>
      </w:r>
      <w:r w:rsidR="00A844BB">
        <w:rPr>
          <w:b/>
        </w:rPr>
        <w:t>ajne imovine (AOP 357</w:t>
      </w:r>
      <w:r w:rsidR="009928D4">
        <w:rPr>
          <w:b/>
        </w:rPr>
        <w:t xml:space="preserve">) – </w:t>
      </w:r>
      <w:r w:rsidR="00A844BB">
        <w:rPr>
          <w:b/>
        </w:rPr>
        <w:t>1.205.527</w:t>
      </w:r>
      <w:r>
        <w:rPr>
          <w:b/>
        </w:rPr>
        <w:t xml:space="preserve"> kn</w:t>
      </w:r>
    </w:p>
    <w:p w:rsidR="00E07925" w:rsidRDefault="00E07925" w:rsidP="005E4792">
      <w:pPr>
        <w:jc w:val="both"/>
        <w:rPr>
          <w:b/>
        </w:rPr>
      </w:pPr>
    </w:p>
    <w:p w:rsidR="003215D9" w:rsidRDefault="00E07925" w:rsidP="003215D9">
      <w:r>
        <w:rPr>
          <w:b/>
        </w:rPr>
        <w:tab/>
      </w:r>
      <w:r>
        <w:rPr>
          <w:b/>
        </w:rPr>
        <w:tab/>
      </w:r>
      <w:r w:rsidR="003215D9">
        <w:t>Ostvar</w:t>
      </w:r>
      <w:r w:rsidR="00A844BB">
        <w:t xml:space="preserve">eni rashodi odnose se na </w:t>
      </w:r>
      <w:r w:rsidR="003215D9">
        <w:t>izgradnju cesta, ostale građevinske o</w:t>
      </w:r>
      <w:r w:rsidR="00A844BB">
        <w:t>bjekte, uredsku opremu</w:t>
      </w:r>
      <w:r w:rsidR="003215D9">
        <w:t xml:space="preserve"> te uređaje, strojeve i opremu za ostale namjene.</w:t>
      </w:r>
    </w:p>
    <w:p w:rsidR="005E4792" w:rsidRDefault="005E4792" w:rsidP="005E4792">
      <w:pPr>
        <w:jc w:val="both"/>
      </w:pPr>
    </w:p>
    <w:p w:rsidR="00A47DE6" w:rsidRDefault="00A47DE6" w:rsidP="005E4792">
      <w:pPr>
        <w:pStyle w:val="Odlomakpopisa"/>
        <w:numPr>
          <w:ilvl w:val="0"/>
          <w:numId w:val="3"/>
        </w:numPr>
        <w:jc w:val="both"/>
        <w:rPr>
          <w:b/>
        </w:rPr>
      </w:pPr>
      <w:r>
        <w:rPr>
          <w:b/>
        </w:rPr>
        <w:t>Rashodi za dodatna ulaganja na nefinanci</w:t>
      </w:r>
      <w:r w:rsidR="00066194">
        <w:rPr>
          <w:b/>
        </w:rPr>
        <w:t>j</w:t>
      </w:r>
      <w:r w:rsidR="009928D4">
        <w:rPr>
          <w:b/>
        </w:rPr>
        <w:t>skoj imovini (AOP 3</w:t>
      </w:r>
      <w:r w:rsidR="00A844BB">
        <w:rPr>
          <w:b/>
        </w:rPr>
        <w:t>96</w:t>
      </w:r>
      <w:r w:rsidR="009928D4">
        <w:rPr>
          <w:b/>
        </w:rPr>
        <w:t xml:space="preserve">) – </w:t>
      </w:r>
      <w:r w:rsidR="00A844BB">
        <w:rPr>
          <w:b/>
        </w:rPr>
        <w:t>224.109</w:t>
      </w:r>
      <w:r>
        <w:rPr>
          <w:b/>
        </w:rPr>
        <w:t xml:space="preserve"> kn</w:t>
      </w:r>
    </w:p>
    <w:p w:rsidR="00A47DE6" w:rsidRDefault="00A47DE6" w:rsidP="005E4792">
      <w:pPr>
        <w:pStyle w:val="Odlomakpopisa"/>
        <w:ind w:left="0"/>
        <w:jc w:val="both"/>
        <w:rPr>
          <w:b/>
        </w:rPr>
      </w:pPr>
    </w:p>
    <w:p w:rsidR="00A47DE6" w:rsidRDefault="00A47DE6" w:rsidP="005E4792">
      <w:pPr>
        <w:pStyle w:val="Odlomakpopisa"/>
        <w:ind w:left="0"/>
        <w:jc w:val="both"/>
      </w:pPr>
      <w:r>
        <w:rPr>
          <w:b/>
        </w:rPr>
        <w:tab/>
      </w:r>
      <w:r>
        <w:rPr>
          <w:b/>
        </w:rPr>
        <w:tab/>
      </w:r>
      <w:r>
        <w:t>Rashodi su ostvareni za dodatna ulaganja na građevinskim objektima.</w:t>
      </w:r>
    </w:p>
    <w:p w:rsidR="00A47DE6" w:rsidRDefault="00A47DE6" w:rsidP="005E4792">
      <w:pPr>
        <w:pStyle w:val="Odlomakpopisa"/>
        <w:ind w:left="0"/>
        <w:jc w:val="both"/>
      </w:pPr>
    </w:p>
    <w:p w:rsidR="00A47DE6" w:rsidRDefault="00A47DE6" w:rsidP="005E4792">
      <w:pPr>
        <w:pStyle w:val="Odlomakpopisa"/>
        <w:ind w:left="0"/>
        <w:jc w:val="both"/>
      </w:pPr>
    </w:p>
    <w:p w:rsidR="00A47DE6" w:rsidRDefault="00A47DE6" w:rsidP="005E4792">
      <w:pPr>
        <w:pStyle w:val="Odlomakpopisa"/>
        <w:numPr>
          <w:ilvl w:val="0"/>
          <w:numId w:val="2"/>
        </w:numPr>
        <w:jc w:val="both"/>
        <w:rPr>
          <w:b/>
        </w:rPr>
      </w:pPr>
      <w:r>
        <w:rPr>
          <w:b/>
        </w:rPr>
        <w:t>PRIMICI OD FINANCIJSKE IMOVINE</w:t>
      </w:r>
      <w:r w:rsidR="00F47427">
        <w:rPr>
          <w:b/>
        </w:rPr>
        <w:t xml:space="preserve"> I ZADUŽIVANJA</w:t>
      </w:r>
    </w:p>
    <w:p w:rsidR="00A47DE6" w:rsidRDefault="00A47DE6" w:rsidP="005E4792">
      <w:pPr>
        <w:jc w:val="both"/>
        <w:rPr>
          <w:b/>
        </w:rPr>
      </w:pPr>
    </w:p>
    <w:p w:rsidR="00A844BB" w:rsidRDefault="00A47DE6" w:rsidP="00A844BB">
      <w:pPr>
        <w:jc w:val="both"/>
      </w:pPr>
      <w:r>
        <w:rPr>
          <w:b/>
        </w:rPr>
        <w:tab/>
      </w:r>
      <w:r>
        <w:rPr>
          <w:b/>
        </w:rPr>
        <w:tab/>
      </w:r>
      <w:r w:rsidR="00A844BB">
        <w:t xml:space="preserve">U razdoblju siječanj – prosinac 2021. godine, Općina Cestica nije ostvarila  primitke od financijske imovine i zaduživanja. </w:t>
      </w:r>
    </w:p>
    <w:p w:rsidR="0098500A" w:rsidRDefault="0098500A" w:rsidP="005E4792">
      <w:pPr>
        <w:jc w:val="both"/>
      </w:pPr>
    </w:p>
    <w:p w:rsidR="0098500A" w:rsidRDefault="0098500A" w:rsidP="005E4792">
      <w:pPr>
        <w:jc w:val="both"/>
      </w:pPr>
    </w:p>
    <w:p w:rsidR="0098500A" w:rsidRDefault="0098500A" w:rsidP="005E4792">
      <w:pPr>
        <w:pStyle w:val="Odlomakpopisa"/>
        <w:numPr>
          <w:ilvl w:val="0"/>
          <w:numId w:val="2"/>
        </w:numPr>
        <w:jc w:val="both"/>
        <w:rPr>
          <w:b/>
        </w:rPr>
      </w:pPr>
      <w:r>
        <w:rPr>
          <w:b/>
        </w:rPr>
        <w:t>IZDACI ZA FINANCIJSKU IMOVINU I OTPLATE ZAJMOVA</w:t>
      </w:r>
    </w:p>
    <w:p w:rsidR="0098500A" w:rsidRDefault="0098500A" w:rsidP="005E4792">
      <w:pPr>
        <w:jc w:val="both"/>
        <w:rPr>
          <w:b/>
        </w:rPr>
      </w:pPr>
    </w:p>
    <w:p w:rsidR="00A844BB" w:rsidRDefault="0098500A" w:rsidP="00A844BB">
      <w:pPr>
        <w:jc w:val="both"/>
      </w:pPr>
      <w:r>
        <w:rPr>
          <w:b/>
        </w:rPr>
        <w:tab/>
      </w:r>
      <w:r>
        <w:rPr>
          <w:b/>
        </w:rPr>
        <w:tab/>
      </w:r>
      <w:r w:rsidR="00A844BB">
        <w:t>U razdoblju siječanj – prosinac 2021. godine, Općina Cestica je ostvarila izdatak za financijsku imovinu i otplate zajmova u iznosu od 790.816 kn (AOP 521) i to kako slijedi:</w:t>
      </w:r>
    </w:p>
    <w:p w:rsidR="00A844BB" w:rsidRDefault="00A844BB" w:rsidP="00A844BB">
      <w:pPr>
        <w:jc w:val="both"/>
      </w:pPr>
    </w:p>
    <w:p w:rsidR="00A844BB" w:rsidRDefault="00A844BB" w:rsidP="00A844BB">
      <w:pPr>
        <w:pStyle w:val="Odlomakpopisa"/>
        <w:numPr>
          <w:ilvl w:val="0"/>
          <w:numId w:val="3"/>
        </w:numPr>
        <w:jc w:val="both"/>
        <w:rPr>
          <w:b/>
        </w:rPr>
      </w:pPr>
      <w:r>
        <w:rPr>
          <w:b/>
        </w:rPr>
        <w:t>Izdaci za otplatu glavnice primljenih kredita i zajmova (AOP 586) – 790.816</w:t>
      </w:r>
      <w:r w:rsidRPr="00101CF6">
        <w:rPr>
          <w:b/>
        </w:rPr>
        <w:t xml:space="preserve"> kn</w:t>
      </w:r>
    </w:p>
    <w:p w:rsidR="00A844BB" w:rsidRDefault="00A844BB" w:rsidP="00A844BB">
      <w:pPr>
        <w:jc w:val="both"/>
        <w:rPr>
          <w:b/>
        </w:rPr>
      </w:pPr>
    </w:p>
    <w:p w:rsidR="00A844BB" w:rsidRDefault="00A844BB" w:rsidP="00A844BB">
      <w:pPr>
        <w:ind w:left="1410"/>
        <w:jc w:val="both"/>
      </w:pPr>
      <w:r>
        <w:t>Ostvareni izdaci odnose se na otplatu zajma za povrate po godišnjoj prijavi, te otplate kredita HBOR-u – kulturni centar Cestica.</w:t>
      </w:r>
    </w:p>
    <w:p w:rsidR="001A574D" w:rsidRDefault="001A574D" w:rsidP="005E4792">
      <w:pPr>
        <w:jc w:val="both"/>
      </w:pPr>
    </w:p>
    <w:p w:rsidR="006E08CD" w:rsidRDefault="000B4E10" w:rsidP="005E4792">
      <w:pPr>
        <w:jc w:val="both"/>
        <w:rPr>
          <w:b/>
        </w:rPr>
      </w:pPr>
      <w:r>
        <w:tab/>
      </w:r>
      <w:r>
        <w:tab/>
      </w:r>
      <w:r>
        <w:rPr>
          <w:b/>
        </w:rPr>
        <w:t xml:space="preserve">Ukupni prihodi </w:t>
      </w:r>
      <w:r w:rsidR="00776639">
        <w:rPr>
          <w:b/>
        </w:rPr>
        <w:t>i primici (AOP 6</w:t>
      </w:r>
      <w:r w:rsidR="00A844BB">
        <w:rPr>
          <w:b/>
        </w:rPr>
        <w:t>32</w:t>
      </w:r>
      <w:r w:rsidR="00776639">
        <w:rPr>
          <w:b/>
        </w:rPr>
        <w:t>) ostvareni</w:t>
      </w:r>
      <w:r w:rsidR="00375487">
        <w:rPr>
          <w:b/>
        </w:rPr>
        <w:t xml:space="preserve"> u iznosu od </w:t>
      </w:r>
      <w:r w:rsidR="00A844BB">
        <w:rPr>
          <w:b/>
        </w:rPr>
        <w:t>15.997.270</w:t>
      </w:r>
      <w:r w:rsidR="002B59B7">
        <w:rPr>
          <w:b/>
        </w:rPr>
        <w:t xml:space="preserve"> </w:t>
      </w:r>
      <w:r>
        <w:rPr>
          <w:b/>
        </w:rPr>
        <w:t>kn, te ukupni rashodi i izdaci (AOP 63</w:t>
      </w:r>
      <w:r w:rsidR="00A844BB">
        <w:rPr>
          <w:b/>
        </w:rPr>
        <w:t>3</w:t>
      </w:r>
      <w:r>
        <w:rPr>
          <w:b/>
        </w:rPr>
        <w:t>)</w:t>
      </w:r>
      <w:r w:rsidR="00375487">
        <w:rPr>
          <w:b/>
        </w:rPr>
        <w:t xml:space="preserve"> ostvareni u iznos</w:t>
      </w:r>
      <w:r w:rsidR="006E08CD">
        <w:rPr>
          <w:b/>
        </w:rPr>
        <w:t xml:space="preserve">u od </w:t>
      </w:r>
      <w:r w:rsidR="00A844BB">
        <w:rPr>
          <w:b/>
        </w:rPr>
        <w:t>17.244.772</w:t>
      </w:r>
      <w:r>
        <w:rPr>
          <w:b/>
        </w:rPr>
        <w:t xml:space="preserve"> kn, rezultiraju </w:t>
      </w:r>
      <w:r w:rsidR="00A844BB">
        <w:rPr>
          <w:b/>
        </w:rPr>
        <w:t>manjkom</w:t>
      </w:r>
      <w:r w:rsidR="005E4792">
        <w:rPr>
          <w:b/>
        </w:rPr>
        <w:t xml:space="preserve"> </w:t>
      </w:r>
      <w:r>
        <w:rPr>
          <w:b/>
        </w:rPr>
        <w:t>prihoda i primita</w:t>
      </w:r>
      <w:r w:rsidR="002B59B7">
        <w:rPr>
          <w:b/>
        </w:rPr>
        <w:t>ka</w:t>
      </w:r>
      <w:r w:rsidR="008F2622">
        <w:rPr>
          <w:b/>
        </w:rPr>
        <w:t xml:space="preserve"> (AOP 63</w:t>
      </w:r>
      <w:r w:rsidR="00A844BB">
        <w:rPr>
          <w:b/>
        </w:rPr>
        <w:t>5</w:t>
      </w:r>
      <w:r w:rsidR="008F2622">
        <w:rPr>
          <w:b/>
        </w:rPr>
        <w:t>) u izno</w:t>
      </w:r>
      <w:r w:rsidR="001541F0">
        <w:rPr>
          <w:b/>
        </w:rPr>
        <w:t>su od</w:t>
      </w:r>
      <w:r w:rsidR="00A844BB">
        <w:rPr>
          <w:b/>
        </w:rPr>
        <w:t xml:space="preserve"> 1.247.502 </w:t>
      </w:r>
      <w:r w:rsidR="00776639">
        <w:rPr>
          <w:b/>
        </w:rPr>
        <w:t xml:space="preserve">kn, što sa manjkom </w:t>
      </w:r>
      <w:r w:rsidR="00776639">
        <w:rPr>
          <w:b/>
        </w:rPr>
        <w:lastRenderedPageBreak/>
        <w:t>prihoda i primitaka – preneseni (AOP 63</w:t>
      </w:r>
      <w:r w:rsidR="00AA7F3D">
        <w:rPr>
          <w:b/>
        </w:rPr>
        <w:t>7</w:t>
      </w:r>
      <w:r w:rsidR="00776639">
        <w:rPr>
          <w:b/>
        </w:rPr>
        <w:t xml:space="preserve">) u iznosu od </w:t>
      </w:r>
      <w:r w:rsidR="00AA7F3D">
        <w:rPr>
          <w:b/>
        </w:rPr>
        <w:t>3.992.683</w:t>
      </w:r>
      <w:r w:rsidR="00776639">
        <w:rPr>
          <w:b/>
        </w:rPr>
        <w:t xml:space="preserve"> kn čini manjak prihoda i primitaka za pokriće </w:t>
      </w:r>
      <w:r w:rsidR="00AA7F3D">
        <w:rPr>
          <w:b/>
        </w:rPr>
        <w:t>u slijedećem razdoblju  (AOP 639</w:t>
      </w:r>
      <w:r w:rsidR="00776639">
        <w:rPr>
          <w:b/>
        </w:rPr>
        <w:t xml:space="preserve">) u iznosu od </w:t>
      </w:r>
      <w:r w:rsidR="00AA7F3D">
        <w:rPr>
          <w:b/>
        </w:rPr>
        <w:t xml:space="preserve"> 5.240.185 </w:t>
      </w:r>
      <w:r w:rsidR="00776639">
        <w:rPr>
          <w:b/>
        </w:rPr>
        <w:t>kn.</w:t>
      </w:r>
    </w:p>
    <w:p w:rsidR="00AA7F3D" w:rsidRDefault="00AA7F3D" w:rsidP="005E4792">
      <w:pPr>
        <w:jc w:val="both"/>
        <w:rPr>
          <w:b/>
        </w:rPr>
      </w:pPr>
    </w:p>
    <w:p w:rsidR="000B4E10" w:rsidRDefault="000B4E10" w:rsidP="0098500A">
      <w:pPr>
        <w:rPr>
          <w:b/>
        </w:rPr>
      </w:pPr>
      <w:r>
        <w:rPr>
          <w:b/>
        </w:rPr>
        <w:tab/>
      </w:r>
      <w:r>
        <w:rPr>
          <w:b/>
        </w:rPr>
        <w:tab/>
        <w:t>Stanje novčanih sredstava na kraju izvje</w:t>
      </w:r>
      <w:r w:rsidR="002B59B7">
        <w:rPr>
          <w:b/>
        </w:rPr>
        <w:t xml:space="preserve">štajnog razdoblja iznosi </w:t>
      </w:r>
      <w:r w:rsidR="00AA7F3D">
        <w:rPr>
          <w:b/>
        </w:rPr>
        <w:t>170.281</w:t>
      </w:r>
      <w:r w:rsidR="001A574D">
        <w:rPr>
          <w:b/>
        </w:rPr>
        <w:t xml:space="preserve"> </w:t>
      </w:r>
      <w:r>
        <w:rPr>
          <w:b/>
        </w:rPr>
        <w:t>kn.</w:t>
      </w:r>
    </w:p>
    <w:p w:rsidR="00F14F1A" w:rsidRDefault="00F14F1A" w:rsidP="0098500A">
      <w:pPr>
        <w:rPr>
          <w:b/>
        </w:rPr>
      </w:pPr>
    </w:p>
    <w:p w:rsidR="00F14F1A" w:rsidRPr="00F14F1A" w:rsidRDefault="006A5D71" w:rsidP="00F14F1A">
      <w:pPr>
        <w:pStyle w:val="Tijeloteksta"/>
        <w:jc w:val="both"/>
        <w:rPr>
          <w:bCs/>
        </w:rPr>
      </w:pPr>
      <w:r>
        <w:rPr>
          <w:b/>
        </w:rPr>
        <w:tab/>
      </w:r>
      <w:r w:rsidR="00F14F1A" w:rsidRPr="00F14F1A">
        <w:rPr>
          <w:bCs/>
        </w:rPr>
        <w:t>Stanje žiro računa Proračuna Općine Cestica IBAN: HR38250000918</w:t>
      </w:r>
      <w:r w:rsidR="006E08CD">
        <w:rPr>
          <w:bCs/>
        </w:rPr>
        <w:t>0</w:t>
      </w:r>
      <w:r w:rsidR="00114420">
        <w:rPr>
          <w:bCs/>
        </w:rPr>
        <w:t>4800000 na dan 31. prosinca 2021</w:t>
      </w:r>
      <w:r w:rsidR="00F14F1A" w:rsidRPr="00F14F1A">
        <w:rPr>
          <w:bCs/>
        </w:rPr>
        <w:t xml:space="preserve">. godine iznosi </w:t>
      </w:r>
      <w:r w:rsidR="00AA7F3D">
        <w:rPr>
          <w:bCs/>
        </w:rPr>
        <w:t>169.681</w:t>
      </w:r>
      <w:r w:rsidR="006E08CD">
        <w:rPr>
          <w:bCs/>
        </w:rPr>
        <w:t xml:space="preserve"> kuna</w:t>
      </w:r>
      <w:r w:rsidR="00F14F1A" w:rsidRPr="00F14F1A">
        <w:rPr>
          <w:bCs/>
        </w:rPr>
        <w:t xml:space="preserve">. Općina Cestica </w:t>
      </w:r>
      <w:r w:rsidR="00AA7F3D">
        <w:rPr>
          <w:bCs/>
        </w:rPr>
        <w:t>ima sa 30.07.2021</w:t>
      </w:r>
      <w:r w:rsidR="006E08CD">
        <w:rPr>
          <w:bCs/>
        </w:rPr>
        <w:t xml:space="preserve">. godine </w:t>
      </w:r>
      <w:r w:rsidR="00F14F1A" w:rsidRPr="00F14F1A">
        <w:rPr>
          <w:bCs/>
        </w:rPr>
        <w:t xml:space="preserve">odobreni minus po navedenom žiro računu </w:t>
      </w:r>
      <w:r w:rsidR="001A574D">
        <w:rPr>
          <w:bCs/>
        </w:rPr>
        <w:t>na</w:t>
      </w:r>
      <w:r w:rsidR="00F14F1A" w:rsidRPr="00F14F1A">
        <w:rPr>
          <w:bCs/>
        </w:rPr>
        <w:t xml:space="preserve"> iznos od </w:t>
      </w:r>
      <w:r w:rsidR="001541F0">
        <w:rPr>
          <w:bCs/>
        </w:rPr>
        <w:t>1.5</w:t>
      </w:r>
      <w:r w:rsidR="001A574D">
        <w:rPr>
          <w:bCs/>
        </w:rPr>
        <w:t>00.000,00</w:t>
      </w:r>
      <w:r w:rsidR="00F14F1A" w:rsidRPr="00F14F1A">
        <w:rPr>
          <w:bCs/>
        </w:rPr>
        <w:t xml:space="preserve"> kuna do </w:t>
      </w:r>
      <w:r w:rsidR="00B55504">
        <w:rPr>
          <w:bCs/>
        </w:rPr>
        <w:t>30</w:t>
      </w:r>
      <w:r w:rsidR="00F14F1A" w:rsidRPr="00F14F1A">
        <w:rPr>
          <w:bCs/>
        </w:rPr>
        <w:t xml:space="preserve">. </w:t>
      </w:r>
      <w:r w:rsidR="00912AA3">
        <w:rPr>
          <w:bCs/>
        </w:rPr>
        <w:t>07.</w:t>
      </w:r>
      <w:r w:rsidR="00B55504">
        <w:rPr>
          <w:bCs/>
        </w:rPr>
        <w:t xml:space="preserve"> </w:t>
      </w:r>
      <w:r w:rsidR="00AA7F3D">
        <w:rPr>
          <w:bCs/>
        </w:rPr>
        <w:t>2022</w:t>
      </w:r>
      <w:r w:rsidR="00F14F1A" w:rsidRPr="00F14F1A">
        <w:rPr>
          <w:bCs/>
        </w:rPr>
        <w:t>. godine.</w:t>
      </w:r>
    </w:p>
    <w:p w:rsidR="00F14F1A" w:rsidRPr="00F14F1A" w:rsidRDefault="00F14F1A" w:rsidP="00F14F1A">
      <w:pPr>
        <w:jc w:val="both"/>
        <w:rPr>
          <w:b/>
          <w:bCs/>
        </w:rPr>
      </w:pPr>
      <w:r w:rsidRPr="00F14F1A">
        <w:rPr>
          <w:bCs/>
        </w:rPr>
        <w:t xml:space="preserve">Stanje </w:t>
      </w:r>
      <w:r w:rsidR="006E08CD">
        <w:rPr>
          <w:bCs/>
        </w:rPr>
        <w:t>blagajne na dan 31. prosinca 20</w:t>
      </w:r>
      <w:r w:rsidR="00AA7F3D">
        <w:rPr>
          <w:bCs/>
        </w:rPr>
        <w:t>21. godine iznosi 600</w:t>
      </w:r>
      <w:r w:rsidR="001541F0">
        <w:rPr>
          <w:bCs/>
        </w:rPr>
        <w:t xml:space="preserve"> </w:t>
      </w:r>
      <w:r w:rsidRPr="00F14F1A">
        <w:rPr>
          <w:bCs/>
        </w:rPr>
        <w:t xml:space="preserve"> kuna</w:t>
      </w:r>
      <w:r w:rsidRPr="00F14F1A">
        <w:rPr>
          <w:b/>
          <w:bCs/>
        </w:rPr>
        <w:t>.</w:t>
      </w:r>
    </w:p>
    <w:p w:rsidR="000B4E10" w:rsidRDefault="000B4E10" w:rsidP="0098500A">
      <w:pPr>
        <w:rPr>
          <w:b/>
        </w:rPr>
      </w:pPr>
    </w:p>
    <w:p w:rsidR="001541F0" w:rsidRDefault="001541F0" w:rsidP="0098500A">
      <w:pPr>
        <w:rPr>
          <w:b/>
        </w:rPr>
      </w:pPr>
    </w:p>
    <w:p w:rsidR="000B4E10" w:rsidRDefault="000B4E10" w:rsidP="000B4E10">
      <w:pPr>
        <w:jc w:val="center"/>
        <w:rPr>
          <w:b/>
        </w:rPr>
      </w:pPr>
      <w:r>
        <w:rPr>
          <w:b/>
        </w:rPr>
        <w:t>BILJEŠKE UZ IZVJEŠTAJ O OBVEZAMA</w:t>
      </w:r>
    </w:p>
    <w:p w:rsidR="000B4E10" w:rsidRDefault="000B4E10" w:rsidP="000B4E10">
      <w:pPr>
        <w:jc w:val="center"/>
        <w:rPr>
          <w:b/>
        </w:rPr>
      </w:pPr>
    </w:p>
    <w:p w:rsidR="00D261FB" w:rsidRDefault="00E63029" w:rsidP="005759B3">
      <w:pPr>
        <w:jc w:val="both"/>
      </w:pPr>
      <w:r>
        <w:rPr>
          <w:b/>
        </w:rPr>
        <w:tab/>
      </w:r>
      <w:r>
        <w:t>Općina Cestica u razdobl</w:t>
      </w:r>
      <w:r w:rsidR="00375487">
        <w:t>ju od 01. siječnja do 31</w:t>
      </w:r>
      <w:r w:rsidR="00EC2882">
        <w:t xml:space="preserve">. </w:t>
      </w:r>
      <w:r w:rsidR="00375487">
        <w:t>prosinca</w:t>
      </w:r>
      <w:r w:rsidR="00E72B95">
        <w:t xml:space="preserve"> 2021</w:t>
      </w:r>
      <w:r>
        <w:t>. godine, ostvarila je ukupne obveze za rashode poslovanja u izvještajnom</w:t>
      </w:r>
      <w:r w:rsidR="008F2622">
        <w:t xml:space="preserve"> razdoblju u iznosu od </w:t>
      </w:r>
      <w:r w:rsidR="00E72B95">
        <w:t>15.168.899</w:t>
      </w:r>
      <w:r w:rsidR="006A5D71">
        <w:t xml:space="preserve"> </w:t>
      </w:r>
      <w:r>
        <w:t>kn (AOP 004), obveze za nabavu nefinanc</w:t>
      </w:r>
      <w:r w:rsidR="00EC2882">
        <w:t xml:space="preserve">ijske imovine u iznosu od </w:t>
      </w:r>
      <w:r w:rsidR="00E72B95">
        <w:t>1.726.448</w:t>
      </w:r>
      <w:r>
        <w:t xml:space="preserve"> kn (AOP 01</w:t>
      </w:r>
      <w:r w:rsidR="00E72B95">
        <w:t>3</w:t>
      </w:r>
      <w:r>
        <w:t>),</w:t>
      </w:r>
      <w:r w:rsidR="00192597">
        <w:t xml:space="preserve"> obveze za financijsku imovinu u iznosu od </w:t>
      </w:r>
      <w:r w:rsidR="00E72B95">
        <w:t>1.539.358 kn (AOP 014</w:t>
      </w:r>
      <w:r w:rsidR="00192597">
        <w:t>),</w:t>
      </w:r>
      <w:r>
        <w:t xml:space="preserve"> </w:t>
      </w:r>
      <w:r w:rsidR="005759B3">
        <w:t xml:space="preserve">a </w:t>
      </w:r>
      <w:r w:rsidR="00D261FB">
        <w:t>koje čine obveze u izvještajnom</w:t>
      </w:r>
      <w:r w:rsidR="00EC2882">
        <w:t xml:space="preserve"> razdoblju u iznosu od </w:t>
      </w:r>
      <w:r w:rsidR="00E72B95">
        <w:t>18.434.705</w:t>
      </w:r>
      <w:r w:rsidR="00912AA3">
        <w:t xml:space="preserve"> </w:t>
      </w:r>
      <w:r w:rsidR="00D261FB">
        <w:t>kn (AOP 002).</w:t>
      </w:r>
    </w:p>
    <w:p w:rsidR="00D261FB" w:rsidRDefault="00D261FB" w:rsidP="005759B3">
      <w:pPr>
        <w:jc w:val="both"/>
      </w:pPr>
      <w:r>
        <w:tab/>
        <w:t xml:space="preserve">Stanje obveza na početku izvještajnog razdoblja iznosi </w:t>
      </w:r>
      <w:r w:rsidR="00E72B95">
        <w:t>11.911.246</w:t>
      </w:r>
      <w:r>
        <w:t xml:space="preserve"> kn (AOP 001).</w:t>
      </w:r>
    </w:p>
    <w:p w:rsidR="000B4E10" w:rsidRDefault="00D261FB" w:rsidP="005759B3">
      <w:pPr>
        <w:jc w:val="both"/>
      </w:pPr>
      <w:r>
        <w:tab/>
        <w:t>Ukupno podmirene obveze u izvješt</w:t>
      </w:r>
      <w:r w:rsidR="00EC2882">
        <w:t xml:space="preserve">ajnom razdoblju iznose </w:t>
      </w:r>
      <w:r w:rsidR="00114420">
        <w:t>18.041.401</w:t>
      </w:r>
      <w:r w:rsidR="00E72B95">
        <w:t xml:space="preserve"> kn (AOP 020</w:t>
      </w:r>
      <w:r>
        <w:t>), a odnose se na dio podmirenih obveza nastalih u izvještajnom razdoblju po osnovi rashoda poslovanja, nabavu nefinancijske imovine te financijsku imovinu.</w:t>
      </w:r>
    </w:p>
    <w:p w:rsidR="00D261FB" w:rsidRDefault="00D261FB" w:rsidP="005759B3">
      <w:pPr>
        <w:jc w:val="both"/>
      </w:pPr>
      <w:r>
        <w:tab/>
        <w:t>Stanje obveza na kraju izvještajnog razdoblja iznos</w:t>
      </w:r>
      <w:r w:rsidR="00EC2882">
        <w:t xml:space="preserve">i </w:t>
      </w:r>
      <w:r w:rsidR="00114420">
        <w:t>12.304.550</w:t>
      </w:r>
      <w:r>
        <w:t xml:space="preserve"> kn</w:t>
      </w:r>
      <w:r w:rsidR="00E72B95">
        <w:t xml:space="preserve"> (AOP 038</w:t>
      </w:r>
      <w:r w:rsidR="00EC2882">
        <w:t>)</w:t>
      </w:r>
      <w:r>
        <w:t>.</w:t>
      </w:r>
    </w:p>
    <w:p w:rsidR="00852B1E" w:rsidRDefault="00852B1E" w:rsidP="00E63029"/>
    <w:p w:rsidR="00852B1E" w:rsidRDefault="00852B1E" w:rsidP="00E63029"/>
    <w:p w:rsidR="00852B1E" w:rsidRDefault="00852B1E" w:rsidP="00852B1E">
      <w:pPr>
        <w:jc w:val="center"/>
        <w:rPr>
          <w:b/>
        </w:rPr>
      </w:pPr>
      <w:r>
        <w:rPr>
          <w:b/>
        </w:rPr>
        <w:t>BILJEŠKE UZ BILANCU</w:t>
      </w:r>
    </w:p>
    <w:p w:rsidR="00852B1E" w:rsidRDefault="00852B1E" w:rsidP="00852B1E">
      <w:pPr>
        <w:jc w:val="center"/>
        <w:rPr>
          <w:b/>
        </w:rPr>
      </w:pPr>
    </w:p>
    <w:p w:rsidR="00852B1E" w:rsidRPr="00852B1E" w:rsidRDefault="003F005C" w:rsidP="00BE2B85">
      <w:pPr>
        <w:jc w:val="both"/>
      </w:pPr>
      <w:r>
        <w:tab/>
      </w:r>
      <w:r w:rsidR="00114420">
        <w:tab/>
        <w:t>U 2021</w:t>
      </w:r>
      <w:r w:rsidR="00852B1E">
        <w:t>. g</w:t>
      </w:r>
      <w:r w:rsidR="00BE2B85">
        <w:t xml:space="preserve">odini Općina Cestica </w:t>
      </w:r>
      <w:r w:rsidR="00317180">
        <w:t>ima</w:t>
      </w:r>
      <w:r w:rsidR="00912AA3">
        <w:t xml:space="preserve"> odobreni </w:t>
      </w:r>
      <w:r w:rsidR="00BE2B85">
        <w:t xml:space="preserve"> </w:t>
      </w:r>
      <w:r w:rsidR="00852B1E">
        <w:t xml:space="preserve">minus po žiro računu </w:t>
      </w:r>
      <w:r w:rsidR="00317180">
        <w:t xml:space="preserve">na iznos od </w:t>
      </w:r>
      <w:r w:rsidR="00192597">
        <w:t xml:space="preserve"> 1.5</w:t>
      </w:r>
      <w:r w:rsidR="00912AA3">
        <w:t>00.000 kn.</w:t>
      </w:r>
    </w:p>
    <w:p w:rsidR="00CB0692" w:rsidRDefault="00CB0692" w:rsidP="00BE2B85">
      <w:pPr>
        <w:pStyle w:val="Naslov1"/>
        <w:jc w:val="both"/>
        <w:rPr>
          <w:b w:val="0"/>
        </w:rPr>
      </w:pPr>
      <w:r>
        <w:tab/>
      </w:r>
      <w:r w:rsidRPr="00A2544D">
        <w:rPr>
          <w:b w:val="0"/>
        </w:rPr>
        <w:t>Općina Cestica ima udio u glavnici kod poduzeća „Varkom“ d.d. Varaždin u vrijednosti od 1.577.500,00 kuna.</w:t>
      </w:r>
    </w:p>
    <w:p w:rsidR="00CB0692" w:rsidRDefault="00114420" w:rsidP="00BE2B85">
      <w:pPr>
        <w:jc w:val="both"/>
      </w:pPr>
      <w:r>
        <w:tab/>
        <w:t>Na dan 31.12.2021</w:t>
      </w:r>
      <w:r w:rsidR="00CB0692">
        <w:t>. godine Općina Cestica ima potraživanj</w:t>
      </w:r>
      <w:r w:rsidR="00317180">
        <w:t>a za prihode poslovanja (AOP 141</w:t>
      </w:r>
      <w:r w:rsidR="00CB0692">
        <w:t xml:space="preserve">) u iznosu od </w:t>
      </w:r>
      <w:r>
        <w:t>272.280</w:t>
      </w:r>
      <w:r w:rsidR="00192597">
        <w:t xml:space="preserve"> kuna</w:t>
      </w:r>
      <w:r w:rsidR="00CB0692">
        <w:t>, a odnose se na:</w:t>
      </w:r>
    </w:p>
    <w:p w:rsidR="00CB0692" w:rsidRDefault="00CB0692" w:rsidP="00E07925"/>
    <w:p w:rsidR="00CB0692" w:rsidRPr="00CB0692" w:rsidRDefault="00317180" w:rsidP="00CB0692">
      <w:pPr>
        <w:pStyle w:val="Odlomakpopisa"/>
        <w:numPr>
          <w:ilvl w:val="0"/>
          <w:numId w:val="3"/>
        </w:numPr>
        <w:rPr>
          <w:b/>
        </w:rPr>
      </w:pPr>
      <w:r>
        <w:rPr>
          <w:b/>
        </w:rPr>
        <w:t>Potraživanja za poreze (AOP 142</w:t>
      </w:r>
      <w:r w:rsidR="00CB0692" w:rsidRPr="00CB0692">
        <w:rPr>
          <w:b/>
        </w:rPr>
        <w:t xml:space="preserve">) – </w:t>
      </w:r>
      <w:r w:rsidR="00114420">
        <w:rPr>
          <w:b/>
        </w:rPr>
        <w:t>374.358</w:t>
      </w:r>
      <w:r w:rsidR="00CB0692" w:rsidRPr="00CB0692">
        <w:rPr>
          <w:b/>
        </w:rPr>
        <w:t xml:space="preserve"> kn</w:t>
      </w:r>
    </w:p>
    <w:p w:rsidR="00CB0692" w:rsidRDefault="00CB0692" w:rsidP="00CB0692">
      <w:pPr>
        <w:pStyle w:val="Odlomakpopisa"/>
        <w:ind w:left="0"/>
      </w:pPr>
      <w:r>
        <w:tab/>
      </w:r>
    </w:p>
    <w:p w:rsidR="00CB0692" w:rsidRDefault="00CB0692" w:rsidP="00E07925">
      <w:r>
        <w:tab/>
        <w:t xml:space="preserve">Potraživanja za poreze odnose se na porez na kuće za odmor, </w:t>
      </w:r>
      <w:r w:rsidR="00192597">
        <w:t xml:space="preserve">porez na promet nekretnina, </w:t>
      </w:r>
      <w:r>
        <w:t>porez na tvrtku te porez na potrošnju.</w:t>
      </w:r>
    </w:p>
    <w:p w:rsidR="00CB0692" w:rsidRDefault="00CB0692" w:rsidP="00E07925"/>
    <w:p w:rsidR="00CB0692" w:rsidRPr="00146891" w:rsidRDefault="00CB0692" w:rsidP="00146891">
      <w:pPr>
        <w:pStyle w:val="Odlomakpopisa"/>
        <w:numPr>
          <w:ilvl w:val="0"/>
          <w:numId w:val="3"/>
        </w:numPr>
        <w:rPr>
          <w:b/>
        </w:rPr>
      </w:pPr>
      <w:r w:rsidRPr="00146891">
        <w:rPr>
          <w:b/>
        </w:rPr>
        <w:t>Potraživan</w:t>
      </w:r>
      <w:r w:rsidR="00317180">
        <w:rPr>
          <w:b/>
        </w:rPr>
        <w:t>j</w:t>
      </w:r>
      <w:r w:rsidR="00114420">
        <w:rPr>
          <w:b/>
        </w:rPr>
        <w:t>a za prihode od imovine (AOP 153</w:t>
      </w:r>
      <w:r w:rsidRPr="00146891">
        <w:rPr>
          <w:b/>
        </w:rPr>
        <w:t xml:space="preserve">) – </w:t>
      </w:r>
      <w:r w:rsidR="00114420">
        <w:rPr>
          <w:b/>
        </w:rPr>
        <w:t xml:space="preserve">108.636 </w:t>
      </w:r>
      <w:r w:rsidRPr="00146891">
        <w:rPr>
          <w:b/>
        </w:rPr>
        <w:t>kn</w:t>
      </w:r>
    </w:p>
    <w:p w:rsidR="00146891" w:rsidRDefault="00146891" w:rsidP="00E07925">
      <w:pPr>
        <w:rPr>
          <w:b/>
        </w:rPr>
      </w:pPr>
    </w:p>
    <w:p w:rsidR="00146891" w:rsidRDefault="00146891" w:rsidP="00E07925">
      <w:r>
        <w:tab/>
        <w:t>Potraživanja za prihode od imovine odnose se na zatezne kamate, koncesije, naknade HEP-a, potraživana od zakupa i iznajmljivanja imovine.</w:t>
      </w:r>
    </w:p>
    <w:p w:rsidR="00146891" w:rsidRDefault="00146891" w:rsidP="00E07925"/>
    <w:p w:rsidR="00CB0692" w:rsidRDefault="00146891" w:rsidP="00E07925">
      <w:pPr>
        <w:pStyle w:val="Odlomakpopisa"/>
        <w:numPr>
          <w:ilvl w:val="0"/>
          <w:numId w:val="3"/>
        </w:numPr>
        <w:rPr>
          <w:b/>
        </w:rPr>
      </w:pPr>
      <w:r>
        <w:rPr>
          <w:b/>
        </w:rPr>
        <w:t>Potraživanja za upravne i administrativne pristojbe, pristojbe po posebnim propisima i naknade (AOP 15</w:t>
      </w:r>
      <w:r w:rsidR="00114420">
        <w:rPr>
          <w:b/>
        </w:rPr>
        <w:t>4</w:t>
      </w:r>
      <w:r>
        <w:rPr>
          <w:b/>
        </w:rPr>
        <w:t xml:space="preserve">) – </w:t>
      </w:r>
      <w:r w:rsidR="00114420">
        <w:rPr>
          <w:b/>
        </w:rPr>
        <w:t>256.780</w:t>
      </w:r>
      <w:r>
        <w:rPr>
          <w:b/>
        </w:rPr>
        <w:t xml:space="preserve"> kn</w:t>
      </w:r>
    </w:p>
    <w:p w:rsidR="00146891" w:rsidRDefault="00146891" w:rsidP="00146891">
      <w:pPr>
        <w:rPr>
          <w:b/>
        </w:rPr>
      </w:pPr>
    </w:p>
    <w:p w:rsidR="00146891" w:rsidRDefault="00146891" w:rsidP="00146891">
      <w:r>
        <w:rPr>
          <w:b/>
        </w:rPr>
        <w:lastRenderedPageBreak/>
        <w:tab/>
      </w:r>
      <w:r>
        <w:t>Potraživanja se odnose na doprinos za šume, komunalni doprinos, grobne naknade, komunalne naknade.</w:t>
      </w:r>
    </w:p>
    <w:p w:rsidR="00D25004" w:rsidRDefault="00D25004" w:rsidP="00146891"/>
    <w:p w:rsidR="00D25004" w:rsidRDefault="00D25004" w:rsidP="00146891"/>
    <w:p w:rsidR="00D25004" w:rsidRDefault="00D25004" w:rsidP="00D25004">
      <w:pPr>
        <w:pStyle w:val="Odlomakpopisa"/>
        <w:numPr>
          <w:ilvl w:val="0"/>
          <w:numId w:val="3"/>
        </w:numPr>
        <w:rPr>
          <w:b/>
        </w:rPr>
      </w:pPr>
      <w:r w:rsidRPr="00D25004">
        <w:rPr>
          <w:b/>
        </w:rPr>
        <w:t>Ispravak v</w:t>
      </w:r>
      <w:r w:rsidR="00317180">
        <w:rPr>
          <w:b/>
        </w:rPr>
        <w:t>rijednosti pot</w:t>
      </w:r>
      <w:r w:rsidR="00114420">
        <w:rPr>
          <w:b/>
        </w:rPr>
        <w:t>raživanja (AOP 158</w:t>
      </w:r>
      <w:r w:rsidR="00317180">
        <w:rPr>
          <w:b/>
        </w:rPr>
        <w:t xml:space="preserve">) – </w:t>
      </w:r>
      <w:r w:rsidR="00114420">
        <w:rPr>
          <w:b/>
        </w:rPr>
        <w:t>467.494</w:t>
      </w:r>
      <w:r w:rsidRPr="00D25004">
        <w:rPr>
          <w:b/>
        </w:rPr>
        <w:t xml:space="preserve"> kn</w:t>
      </w:r>
    </w:p>
    <w:p w:rsidR="00D25004" w:rsidRPr="00D25004" w:rsidRDefault="00D25004" w:rsidP="00D25004">
      <w:pPr>
        <w:pStyle w:val="Odlomakpopisa"/>
        <w:ind w:left="1770"/>
        <w:rPr>
          <w:b/>
        </w:rPr>
      </w:pPr>
    </w:p>
    <w:p w:rsidR="00146891" w:rsidRDefault="00D25004" w:rsidP="00D25004">
      <w:pPr>
        <w:ind w:firstLine="708"/>
      </w:pPr>
      <w:r>
        <w:t xml:space="preserve">Ispravak vrijednosti potraživanja odnosi se na </w:t>
      </w:r>
      <w:proofErr w:type="spellStart"/>
      <w:r>
        <w:t>isknjiženje</w:t>
      </w:r>
      <w:proofErr w:type="spellEnd"/>
      <w:r>
        <w:t xml:space="preserve"> komunalne naknade – fizičke osobe, komunalne naknade – pravne osobe, grobne naknade za groblja Cestica, </w:t>
      </w:r>
      <w:proofErr w:type="spellStart"/>
      <w:r>
        <w:t>Lovrečan</w:t>
      </w:r>
      <w:proofErr w:type="spellEnd"/>
      <w:r>
        <w:t xml:space="preserve"> i </w:t>
      </w:r>
      <w:proofErr w:type="spellStart"/>
      <w:r>
        <w:t>Natkrižovljan</w:t>
      </w:r>
      <w:proofErr w:type="spellEnd"/>
      <w:r>
        <w:t xml:space="preserve">, komunalnog doprinosa, zakupa poslovnog prostora, poreza na potrošnju, poreza na kuće za odmor, poreza na tvrtku i poreza na platni promet nekretnina. </w:t>
      </w:r>
    </w:p>
    <w:p w:rsidR="00D25004" w:rsidRDefault="00D25004" w:rsidP="00D25004">
      <w:pPr>
        <w:ind w:firstLine="708"/>
      </w:pPr>
    </w:p>
    <w:p w:rsidR="00146891" w:rsidRPr="00146891" w:rsidRDefault="00317180" w:rsidP="00146891">
      <w:pPr>
        <w:pStyle w:val="Odlomakpopisa"/>
        <w:numPr>
          <w:ilvl w:val="0"/>
          <w:numId w:val="3"/>
        </w:numPr>
      </w:pPr>
      <w:r>
        <w:rPr>
          <w:b/>
        </w:rPr>
        <w:t xml:space="preserve">Potraživanja od prodaje </w:t>
      </w:r>
      <w:r w:rsidR="00D92611">
        <w:rPr>
          <w:b/>
        </w:rPr>
        <w:t>nefinancijske imovine (AOP 159</w:t>
      </w:r>
      <w:r w:rsidR="006A5D71">
        <w:rPr>
          <w:b/>
        </w:rPr>
        <w:t xml:space="preserve">) – </w:t>
      </w:r>
      <w:r w:rsidR="00D92611">
        <w:rPr>
          <w:b/>
        </w:rPr>
        <w:t>8.779</w:t>
      </w:r>
      <w:r w:rsidR="00146891">
        <w:rPr>
          <w:b/>
        </w:rPr>
        <w:t xml:space="preserve"> kn</w:t>
      </w:r>
    </w:p>
    <w:p w:rsidR="00146891" w:rsidRDefault="00146891" w:rsidP="00146891"/>
    <w:p w:rsidR="00146891" w:rsidRDefault="00146891" w:rsidP="00146891">
      <w:r>
        <w:tab/>
        <w:t xml:space="preserve">Potraživanja od prodaje </w:t>
      </w:r>
      <w:r w:rsidR="00317180">
        <w:t>proizvedene dugotrajne</w:t>
      </w:r>
      <w:r>
        <w:t xml:space="preserve"> imovine odnose se na </w:t>
      </w:r>
      <w:r w:rsidR="0053202F">
        <w:t>potraživanje za stambene objekte.</w:t>
      </w:r>
    </w:p>
    <w:p w:rsidR="007959B5" w:rsidRDefault="007959B5" w:rsidP="00146891"/>
    <w:p w:rsidR="006A5D71" w:rsidRDefault="006A5D71" w:rsidP="006A5D71">
      <w:pPr>
        <w:jc w:val="center"/>
      </w:pPr>
    </w:p>
    <w:p w:rsidR="008472CA" w:rsidRPr="008472CA" w:rsidRDefault="008472CA" w:rsidP="006A5D71">
      <w:pPr>
        <w:jc w:val="center"/>
        <w:rPr>
          <w:b/>
        </w:rPr>
      </w:pPr>
      <w:r>
        <w:rPr>
          <w:b/>
        </w:rPr>
        <w:t>BILJEŠKE UZ IZVJEŠTAJ O PROMJENAMA U VRIJEDNOSTI I OBUJMU IMOVINE I OBVEZA</w:t>
      </w:r>
    </w:p>
    <w:p w:rsidR="008472CA" w:rsidRDefault="008472CA" w:rsidP="006A5D71">
      <w:pPr>
        <w:jc w:val="both"/>
      </w:pPr>
    </w:p>
    <w:p w:rsidR="00D92611" w:rsidRDefault="00D92611" w:rsidP="006A5D71">
      <w:pPr>
        <w:jc w:val="both"/>
      </w:pPr>
      <w:r>
        <w:tab/>
        <w:t>U 2021. godini došlo je do promjene u obujmu imovine – proizvedena dugotrajna imovina. Sufinancirani su spremnici za odvajanje komunalnog otpada – plastike od strane Fonda za zaštitu okoliša i energetsku učinkovitost. Vrijednost spremnika je 163.647 kuna. Općina Cestica je sufinancirala u iznosu od 23.402,57 kuna. Spremnici su stavljeni van upotrebe.</w:t>
      </w:r>
      <w:bookmarkStart w:id="0" w:name="_GoBack"/>
      <w:bookmarkEnd w:id="0"/>
    </w:p>
    <w:p w:rsidR="00D92611" w:rsidRDefault="00D92611" w:rsidP="006A5D71">
      <w:pPr>
        <w:jc w:val="both"/>
      </w:pPr>
    </w:p>
    <w:p w:rsidR="000811CE" w:rsidRDefault="008472CA" w:rsidP="006A5D71">
      <w:pPr>
        <w:jc w:val="both"/>
      </w:pPr>
      <w:r>
        <w:tab/>
      </w:r>
      <w:r w:rsidR="00E72B95">
        <w:t>U 2021</w:t>
      </w:r>
      <w:r w:rsidR="00BA3C10">
        <w:t>. godini došlo je do promjene u obujmu imovine</w:t>
      </w:r>
      <w:r w:rsidR="00E00FCE">
        <w:t xml:space="preserve"> – potraživanja za prihode poslovanja</w:t>
      </w:r>
      <w:r w:rsidR="00BA3C10">
        <w:t xml:space="preserve">. </w:t>
      </w:r>
    </w:p>
    <w:p w:rsidR="007928FF" w:rsidRDefault="00EB04FE" w:rsidP="006A5D71">
      <w:pPr>
        <w:jc w:val="both"/>
      </w:pPr>
      <w:r>
        <w:tab/>
      </w:r>
      <w:r w:rsidR="00CE7D98">
        <w:t xml:space="preserve">Zaključkom načelnika otpisana su potraživanja u iznosu od </w:t>
      </w:r>
      <w:r w:rsidR="00E72B95">
        <w:t>16.050</w:t>
      </w:r>
      <w:r w:rsidR="00E00FCE">
        <w:t xml:space="preserve"> kune</w:t>
      </w:r>
      <w:r w:rsidR="00CE7D98">
        <w:t xml:space="preserve"> (AOP 032). Navedena potraživanja odnose se na otpis starog dugovanja komunalne i vodne naknade, grobne naknade i kamata. </w:t>
      </w:r>
    </w:p>
    <w:p w:rsidR="00CB0692" w:rsidRDefault="00CB0692" w:rsidP="006A5D71">
      <w:pPr>
        <w:jc w:val="both"/>
      </w:pPr>
    </w:p>
    <w:p w:rsidR="00D92611" w:rsidRDefault="00D92611" w:rsidP="006A5D71">
      <w:pPr>
        <w:jc w:val="both"/>
      </w:pPr>
    </w:p>
    <w:p w:rsidR="007E1D69" w:rsidRDefault="007E1D69" w:rsidP="007E1D69">
      <w:pPr>
        <w:jc w:val="center"/>
        <w:rPr>
          <w:b/>
        </w:rPr>
      </w:pPr>
      <w:r w:rsidRPr="007E1D69">
        <w:rPr>
          <w:b/>
        </w:rPr>
        <w:t>BILJEŠKA – BROJ DJELATNIKA OPĆINE CESTICA</w:t>
      </w:r>
    </w:p>
    <w:p w:rsidR="007E1D69" w:rsidRDefault="007E1D69" w:rsidP="007E1D69">
      <w:pPr>
        <w:jc w:val="center"/>
        <w:rPr>
          <w:b/>
        </w:rPr>
      </w:pPr>
    </w:p>
    <w:p w:rsidR="007E1D69" w:rsidRDefault="007E1D69" w:rsidP="007E1D69">
      <w:r>
        <w:tab/>
      </w:r>
      <w:r>
        <w:tab/>
        <w:t>Broj djela</w:t>
      </w:r>
      <w:r w:rsidR="00E00FCE">
        <w:t xml:space="preserve">tnika u </w:t>
      </w:r>
      <w:r w:rsidR="00E72B95">
        <w:t>Općini Cestica u 2021</w:t>
      </w:r>
      <w:r w:rsidR="00312143">
        <w:t>. g</w:t>
      </w:r>
      <w:r>
        <w:t>odini, koji obavljaju svoje poslove i radne zadatke na slijedećim radnim mjestima:</w:t>
      </w:r>
    </w:p>
    <w:p w:rsidR="006B49CC" w:rsidRDefault="006B49CC" w:rsidP="007E1D69"/>
    <w:p w:rsidR="006B49CC" w:rsidRDefault="006B49CC" w:rsidP="007E1D69"/>
    <w:p w:rsidR="006B49CC" w:rsidRDefault="006B49CC" w:rsidP="006B49CC">
      <w:pPr>
        <w:pStyle w:val="Odlomakpopisa"/>
        <w:numPr>
          <w:ilvl w:val="0"/>
          <w:numId w:val="8"/>
        </w:numPr>
      </w:pPr>
      <w:r>
        <w:t>Pročelnik JUO-a</w:t>
      </w:r>
      <w:r>
        <w:tab/>
      </w:r>
      <w:r>
        <w:tab/>
        <w:t xml:space="preserve">                        </w:t>
      </w:r>
      <w:r>
        <w:tab/>
        <w:t>1</w:t>
      </w:r>
    </w:p>
    <w:p w:rsidR="006B49CC" w:rsidRDefault="006B49CC" w:rsidP="006B49CC">
      <w:pPr>
        <w:pStyle w:val="Odlomakpopisa"/>
        <w:numPr>
          <w:ilvl w:val="0"/>
          <w:numId w:val="8"/>
        </w:numPr>
      </w:pPr>
      <w:r>
        <w:t>Viši referent za lokalnu samoupravu</w:t>
      </w:r>
    </w:p>
    <w:p w:rsidR="006B49CC" w:rsidRDefault="006B49CC" w:rsidP="006B49CC">
      <w:r>
        <w:tab/>
      </w:r>
      <w:r>
        <w:tab/>
        <w:t xml:space="preserve">      i komunalno gospodarstvo                                  1</w:t>
      </w:r>
    </w:p>
    <w:p w:rsidR="006B49CC" w:rsidRDefault="006B49CC" w:rsidP="006B49CC">
      <w:pPr>
        <w:pStyle w:val="Odlomakpopisa"/>
        <w:numPr>
          <w:ilvl w:val="0"/>
          <w:numId w:val="8"/>
        </w:numPr>
      </w:pPr>
      <w:r>
        <w:t xml:space="preserve">Viši stručni suradnik za upravu i </w:t>
      </w:r>
    </w:p>
    <w:p w:rsidR="006B49CC" w:rsidRDefault="006B49CC" w:rsidP="006B49CC">
      <w:pPr>
        <w:pStyle w:val="Odlomakpopisa"/>
        <w:ind w:left="1770"/>
      </w:pPr>
      <w:r>
        <w:t>društvene djelatnosti</w:t>
      </w:r>
      <w:r>
        <w:tab/>
      </w:r>
      <w:r>
        <w:tab/>
      </w:r>
      <w:r>
        <w:tab/>
      </w:r>
      <w:r>
        <w:tab/>
        <w:t>1</w:t>
      </w:r>
    </w:p>
    <w:p w:rsidR="006B49CC" w:rsidRDefault="006B49CC" w:rsidP="006B49CC">
      <w:pPr>
        <w:pStyle w:val="Odlomakpopisa"/>
        <w:numPr>
          <w:ilvl w:val="0"/>
          <w:numId w:val="8"/>
        </w:numPr>
      </w:pPr>
      <w:r>
        <w:t>Referent za administrativne poslove</w:t>
      </w:r>
      <w:r>
        <w:tab/>
      </w:r>
      <w:r>
        <w:tab/>
        <w:t>1</w:t>
      </w:r>
    </w:p>
    <w:p w:rsidR="00E72B95" w:rsidRDefault="00E72B95" w:rsidP="006B49CC">
      <w:pPr>
        <w:pStyle w:val="Odlomakpopisa"/>
        <w:numPr>
          <w:ilvl w:val="0"/>
          <w:numId w:val="8"/>
        </w:numPr>
      </w:pPr>
      <w:r>
        <w:t>Referent za stručne poslove – glavni</w:t>
      </w:r>
    </w:p>
    <w:p w:rsidR="00E72B95" w:rsidRDefault="00E72B95" w:rsidP="00E72B95">
      <w:pPr>
        <w:pStyle w:val="Odlomakpopisa"/>
        <w:ind w:left="1770"/>
      </w:pPr>
      <w:r>
        <w:t xml:space="preserve">računovođa </w:t>
      </w:r>
      <w:r>
        <w:tab/>
      </w:r>
      <w:r>
        <w:tab/>
      </w:r>
      <w:r>
        <w:tab/>
      </w:r>
      <w:r>
        <w:tab/>
      </w:r>
      <w:r>
        <w:tab/>
        <w:t>1</w:t>
      </w:r>
    </w:p>
    <w:p w:rsidR="006B49CC" w:rsidRDefault="006B49CC" w:rsidP="006B49CC">
      <w:pPr>
        <w:pStyle w:val="Odlomakpopisa"/>
        <w:numPr>
          <w:ilvl w:val="0"/>
          <w:numId w:val="8"/>
        </w:numPr>
      </w:pPr>
      <w:r>
        <w:t>Referent za računov</w:t>
      </w:r>
      <w:r w:rsidR="00E72B95">
        <w:t>odstvo i financije</w:t>
      </w:r>
      <w:r w:rsidR="00E72B95">
        <w:tab/>
      </w:r>
      <w:r w:rsidR="00E72B95">
        <w:tab/>
        <w:t>1</w:t>
      </w:r>
    </w:p>
    <w:p w:rsidR="006B49CC" w:rsidRDefault="006B49CC" w:rsidP="006B49CC">
      <w:pPr>
        <w:pStyle w:val="Odlomakpopisa"/>
        <w:numPr>
          <w:ilvl w:val="0"/>
          <w:numId w:val="8"/>
        </w:numPr>
      </w:pPr>
      <w:r>
        <w:t>Referent – komunalni redar</w:t>
      </w:r>
      <w:r>
        <w:tab/>
      </w:r>
      <w:r>
        <w:tab/>
      </w:r>
      <w:r>
        <w:tab/>
        <w:t>1</w:t>
      </w:r>
    </w:p>
    <w:p w:rsidR="006B49CC" w:rsidRDefault="006B49CC" w:rsidP="006B49CC">
      <w:pPr>
        <w:pStyle w:val="Odlomakpopisa"/>
        <w:numPr>
          <w:ilvl w:val="0"/>
          <w:numId w:val="8"/>
        </w:numPr>
      </w:pPr>
      <w:r>
        <w:t>Načelnik Općine Cestica</w:t>
      </w:r>
      <w:r>
        <w:tab/>
      </w:r>
      <w:r>
        <w:tab/>
      </w:r>
      <w:r>
        <w:tab/>
      </w:r>
      <w:r>
        <w:tab/>
        <w:t>1</w:t>
      </w:r>
    </w:p>
    <w:p w:rsidR="006B49CC" w:rsidRDefault="00E72B95" w:rsidP="006B49CC">
      <w:pPr>
        <w:pStyle w:val="Odlomakpopisa"/>
        <w:numPr>
          <w:ilvl w:val="0"/>
          <w:numId w:val="8"/>
        </w:numPr>
      </w:pPr>
      <w:r>
        <w:lastRenderedPageBreak/>
        <w:t>Javni radovi</w:t>
      </w:r>
      <w:r>
        <w:tab/>
      </w:r>
      <w:r>
        <w:tab/>
      </w:r>
      <w:r>
        <w:tab/>
      </w:r>
      <w:r>
        <w:tab/>
      </w:r>
      <w:r>
        <w:tab/>
        <w:t>2</w:t>
      </w:r>
    </w:p>
    <w:p w:rsidR="006B49CC" w:rsidRDefault="006B49CC" w:rsidP="006B49CC"/>
    <w:p w:rsidR="0068204F" w:rsidRDefault="006B49CC" w:rsidP="0068204F">
      <w:r>
        <w:tab/>
      </w:r>
      <w:r>
        <w:tab/>
      </w:r>
      <w:r w:rsidR="0068204F">
        <w:t>U tijeku razdoblja siječanj – prosinac 2021. godine mijenjao se broj  zaposlenih u Jedinstvenom upravnom odjelu Općine Cestica. Zaposlene su tri osobe preko Programa javnih radova – „Radom za zajednicu i sebe“. Jedna osoba je završila je sa radom sa danom 30.11.2021. godine.</w:t>
      </w:r>
    </w:p>
    <w:p w:rsidR="0068204F" w:rsidRDefault="0068204F" w:rsidP="0068204F">
      <w:r>
        <w:tab/>
      </w:r>
      <w:r>
        <w:tab/>
        <w:t xml:space="preserve">Također su sa 30. svibnjem 2021. godine završile sa radom djelatnice na projektu „Zaželi“ – </w:t>
      </w:r>
      <w:proofErr w:type="spellStart"/>
      <w:r>
        <w:t>gerontodomaćice</w:t>
      </w:r>
      <w:proofErr w:type="spellEnd"/>
      <w:r>
        <w:t>. Voditeljica Projekta „Zaželi“ završila je sa radom u mjesecu lipnju 2021. godine.</w:t>
      </w:r>
    </w:p>
    <w:p w:rsidR="007E1D69" w:rsidRDefault="006B49CC" w:rsidP="007E1D69">
      <w:r>
        <w:t>.</w:t>
      </w:r>
    </w:p>
    <w:p w:rsidR="0007355F" w:rsidRDefault="0007355F" w:rsidP="000063D0"/>
    <w:p w:rsidR="00A83553" w:rsidRDefault="0068204F" w:rsidP="000063D0">
      <w:r>
        <w:t>Sudski sporovi sa 31.12.2021</w:t>
      </w:r>
      <w:r w:rsidR="00A83553">
        <w:t>. godine</w:t>
      </w:r>
    </w:p>
    <w:p w:rsidR="006B49CC" w:rsidRDefault="006B49CC" w:rsidP="000063D0"/>
    <w:p w:rsidR="0068204F" w:rsidRDefault="009F1812" w:rsidP="000063D0">
      <w:r>
        <w:tab/>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910"/>
        <w:gridCol w:w="1892"/>
      </w:tblGrid>
      <w:tr w:rsidR="0068204F" w:rsidTr="0068204F">
        <w:trPr>
          <w:trHeight w:val="466"/>
        </w:trPr>
        <w:tc>
          <w:tcPr>
            <w:tcW w:w="938" w:type="dxa"/>
            <w:tcBorders>
              <w:top w:val="single" w:sz="4" w:space="0" w:color="auto"/>
              <w:left w:val="single" w:sz="4" w:space="0" w:color="auto"/>
              <w:bottom w:val="single" w:sz="4" w:space="0" w:color="auto"/>
              <w:right w:val="single" w:sz="4" w:space="0" w:color="auto"/>
            </w:tcBorders>
            <w:vAlign w:val="center"/>
            <w:hideMark/>
          </w:tcPr>
          <w:p w:rsidR="0068204F" w:rsidRDefault="0068204F">
            <w:pPr>
              <w:jc w:val="center"/>
              <w:rPr>
                <w:rFonts w:ascii="Arial" w:hAnsi="Arial"/>
                <w:b/>
                <w:color w:val="000000"/>
                <w:sz w:val="20"/>
                <w:szCs w:val="20"/>
                <w:lang w:eastAsia="en-US"/>
              </w:rPr>
            </w:pPr>
            <w:r>
              <w:rPr>
                <w:rFonts w:ascii="Arial" w:hAnsi="Arial"/>
                <w:b/>
                <w:color w:val="000000"/>
                <w:sz w:val="20"/>
                <w:szCs w:val="20"/>
              </w:rPr>
              <w:t>Rd.br.</w:t>
            </w:r>
          </w:p>
        </w:tc>
        <w:tc>
          <w:tcPr>
            <w:tcW w:w="6910" w:type="dxa"/>
            <w:tcBorders>
              <w:top w:val="single" w:sz="4" w:space="0" w:color="auto"/>
              <w:left w:val="single" w:sz="4" w:space="0" w:color="auto"/>
              <w:bottom w:val="single" w:sz="4" w:space="0" w:color="auto"/>
              <w:right w:val="single" w:sz="4" w:space="0" w:color="auto"/>
            </w:tcBorders>
            <w:vAlign w:val="center"/>
            <w:hideMark/>
          </w:tcPr>
          <w:p w:rsidR="0068204F" w:rsidRDefault="0068204F">
            <w:pPr>
              <w:jc w:val="center"/>
              <w:rPr>
                <w:rFonts w:ascii="Arial" w:hAnsi="Arial"/>
                <w:b/>
                <w:color w:val="000000"/>
                <w:sz w:val="20"/>
                <w:szCs w:val="20"/>
                <w:lang w:eastAsia="en-US"/>
              </w:rPr>
            </w:pPr>
            <w:r>
              <w:rPr>
                <w:rFonts w:ascii="Arial" w:hAnsi="Arial"/>
                <w:b/>
                <w:color w:val="000000"/>
                <w:sz w:val="20"/>
                <w:szCs w:val="20"/>
              </w:rPr>
              <w:t>PREDMET:</w:t>
            </w:r>
          </w:p>
        </w:tc>
        <w:tc>
          <w:tcPr>
            <w:tcW w:w="1892" w:type="dxa"/>
            <w:tcBorders>
              <w:top w:val="single" w:sz="4" w:space="0" w:color="auto"/>
              <w:left w:val="single" w:sz="4" w:space="0" w:color="auto"/>
              <w:bottom w:val="single" w:sz="4" w:space="0" w:color="auto"/>
              <w:right w:val="single" w:sz="4" w:space="0" w:color="auto"/>
            </w:tcBorders>
            <w:vAlign w:val="center"/>
            <w:hideMark/>
          </w:tcPr>
          <w:p w:rsidR="0068204F" w:rsidRDefault="0068204F">
            <w:pPr>
              <w:jc w:val="center"/>
              <w:rPr>
                <w:rFonts w:ascii="Arial" w:hAnsi="Arial"/>
                <w:b/>
                <w:color w:val="000000"/>
                <w:sz w:val="20"/>
                <w:szCs w:val="20"/>
                <w:lang w:eastAsia="en-US"/>
              </w:rPr>
            </w:pPr>
            <w:r>
              <w:rPr>
                <w:rFonts w:ascii="Arial" w:hAnsi="Arial"/>
                <w:b/>
                <w:color w:val="000000"/>
                <w:sz w:val="20"/>
                <w:szCs w:val="20"/>
              </w:rPr>
              <w:t>Utuženi iznos / Izrečena kazna</w:t>
            </w:r>
          </w:p>
        </w:tc>
      </w:tr>
      <w:tr w:rsidR="0068204F" w:rsidTr="0068204F">
        <w:trPr>
          <w:trHeight w:val="1324"/>
        </w:trPr>
        <w:tc>
          <w:tcPr>
            <w:tcW w:w="938" w:type="dxa"/>
            <w:tcBorders>
              <w:top w:val="single" w:sz="4" w:space="0" w:color="auto"/>
              <w:left w:val="single" w:sz="4" w:space="0" w:color="auto"/>
              <w:bottom w:val="single" w:sz="4" w:space="0" w:color="auto"/>
              <w:right w:val="single" w:sz="4" w:space="0" w:color="auto"/>
            </w:tcBorders>
            <w:vAlign w:val="center"/>
            <w:hideMark/>
          </w:tcPr>
          <w:p w:rsidR="0068204F" w:rsidRDefault="0068204F">
            <w:pPr>
              <w:jc w:val="center"/>
              <w:rPr>
                <w:rFonts w:ascii="Arial" w:hAnsi="Arial"/>
                <w:color w:val="000000"/>
                <w:sz w:val="20"/>
                <w:szCs w:val="20"/>
                <w:lang w:eastAsia="en-US"/>
              </w:rPr>
            </w:pPr>
            <w:r>
              <w:rPr>
                <w:rFonts w:ascii="Arial" w:hAnsi="Arial"/>
                <w:color w:val="000000"/>
                <w:sz w:val="20"/>
                <w:szCs w:val="20"/>
              </w:rPr>
              <w:t>01.</w:t>
            </w:r>
          </w:p>
        </w:tc>
        <w:tc>
          <w:tcPr>
            <w:tcW w:w="6910" w:type="dxa"/>
            <w:tcBorders>
              <w:top w:val="single" w:sz="4" w:space="0" w:color="auto"/>
              <w:left w:val="single" w:sz="4" w:space="0" w:color="auto"/>
              <w:bottom w:val="single" w:sz="4" w:space="0" w:color="auto"/>
              <w:right w:val="single" w:sz="4" w:space="0" w:color="auto"/>
            </w:tcBorders>
            <w:vAlign w:val="center"/>
          </w:tcPr>
          <w:p w:rsidR="0068204F" w:rsidRDefault="0068204F">
            <w:pPr>
              <w:rPr>
                <w:rFonts w:ascii="Arial" w:hAnsi="Arial"/>
                <w:b/>
                <w:color w:val="000000"/>
                <w:sz w:val="10"/>
                <w:szCs w:val="10"/>
                <w:lang w:eastAsia="en-US"/>
              </w:rPr>
            </w:pPr>
          </w:p>
          <w:p w:rsidR="0068204F" w:rsidRDefault="0068204F">
            <w:pPr>
              <w:jc w:val="both"/>
              <w:rPr>
                <w:rFonts w:ascii="Arial" w:hAnsi="Arial"/>
                <w:b/>
                <w:color w:val="000000"/>
                <w:sz w:val="20"/>
                <w:szCs w:val="20"/>
              </w:rPr>
            </w:pPr>
            <w:r>
              <w:rPr>
                <w:rFonts w:ascii="Arial" w:hAnsi="Arial"/>
                <w:b/>
                <w:color w:val="000000"/>
                <w:sz w:val="20"/>
                <w:szCs w:val="20"/>
              </w:rPr>
              <w:t>Trgovački sud u Varaždinu, broj: P-251/2019 (stari broj: P-232/12)</w:t>
            </w:r>
          </w:p>
          <w:p w:rsidR="0068204F" w:rsidRDefault="0068204F" w:rsidP="0068204F">
            <w:pPr>
              <w:numPr>
                <w:ilvl w:val="0"/>
                <w:numId w:val="10"/>
              </w:numPr>
              <w:ind w:left="338" w:hanging="283"/>
              <w:jc w:val="both"/>
              <w:rPr>
                <w:rFonts w:ascii="Arial" w:hAnsi="Arial"/>
                <w:b/>
                <w:color w:val="000000"/>
                <w:sz w:val="20"/>
                <w:szCs w:val="20"/>
              </w:rPr>
            </w:pPr>
            <w:r>
              <w:rPr>
                <w:rFonts w:ascii="Arial" w:hAnsi="Arial"/>
                <w:b/>
                <w:color w:val="000000"/>
                <w:sz w:val="20"/>
                <w:szCs w:val="20"/>
              </w:rPr>
              <w:t>radi: isplate protupravno stečene imovinske koristi</w:t>
            </w:r>
          </w:p>
          <w:p w:rsidR="0068204F" w:rsidRDefault="0068204F">
            <w:pPr>
              <w:jc w:val="both"/>
              <w:rPr>
                <w:rFonts w:ascii="Arial" w:hAnsi="Arial"/>
                <w:b/>
                <w:color w:val="000000"/>
                <w:sz w:val="20"/>
                <w:szCs w:val="20"/>
              </w:rPr>
            </w:pPr>
          </w:p>
          <w:p w:rsidR="0068204F" w:rsidRDefault="0068204F">
            <w:pPr>
              <w:jc w:val="both"/>
              <w:rPr>
                <w:rFonts w:ascii="Arial" w:hAnsi="Arial"/>
                <w:color w:val="000000"/>
                <w:sz w:val="20"/>
                <w:szCs w:val="20"/>
              </w:rPr>
            </w:pPr>
            <w:r>
              <w:rPr>
                <w:rFonts w:ascii="Arial" w:hAnsi="Arial"/>
                <w:b/>
                <w:color w:val="000000"/>
                <w:sz w:val="20"/>
                <w:szCs w:val="20"/>
              </w:rPr>
              <w:t xml:space="preserve">TUŽITELJ: REPUBLIKA HRVATSKA </w:t>
            </w:r>
          </w:p>
          <w:p w:rsidR="0068204F" w:rsidRDefault="0068204F">
            <w:pPr>
              <w:jc w:val="both"/>
              <w:rPr>
                <w:rFonts w:ascii="Arial" w:hAnsi="Arial"/>
                <w:b/>
                <w:color w:val="000000"/>
                <w:sz w:val="10"/>
                <w:szCs w:val="10"/>
              </w:rPr>
            </w:pPr>
          </w:p>
          <w:p w:rsidR="0068204F" w:rsidRDefault="0068204F">
            <w:pPr>
              <w:jc w:val="both"/>
              <w:rPr>
                <w:rFonts w:ascii="Arial" w:hAnsi="Arial"/>
                <w:b/>
                <w:color w:val="000000"/>
                <w:sz w:val="20"/>
                <w:szCs w:val="20"/>
              </w:rPr>
            </w:pPr>
            <w:r>
              <w:rPr>
                <w:rFonts w:ascii="Arial" w:hAnsi="Arial"/>
                <w:b/>
                <w:color w:val="000000"/>
                <w:sz w:val="20"/>
                <w:szCs w:val="20"/>
              </w:rPr>
              <w:t>TUŽENIK: OPĆINA CESTICA</w:t>
            </w:r>
          </w:p>
          <w:p w:rsidR="0068204F" w:rsidRDefault="0068204F">
            <w:pPr>
              <w:jc w:val="both"/>
              <w:rPr>
                <w:rFonts w:ascii="Arial" w:hAnsi="Arial"/>
                <w:b/>
                <w:color w:val="000000"/>
                <w:sz w:val="10"/>
                <w:szCs w:val="10"/>
              </w:rPr>
            </w:pPr>
          </w:p>
          <w:p w:rsidR="0068204F" w:rsidRDefault="0068204F">
            <w:pPr>
              <w:jc w:val="both"/>
              <w:rPr>
                <w:rFonts w:ascii="Arial" w:eastAsia="Calibri"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05.10.2012. god.</w:t>
            </w:r>
            <w:r>
              <w:rPr>
                <w:rFonts w:ascii="Arial" w:hAnsi="Arial"/>
                <w:color w:val="000000"/>
                <w:sz w:val="20"/>
                <w:szCs w:val="20"/>
              </w:rPr>
              <w:t xml:space="preserve"> Općina Cestica kao tuženik podnijela je žalbu protiv Presude zbog </w:t>
            </w:r>
            <w:proofErr w:type="spellStart"/>
            <w:r>
              <w:rPr>
                <w:rFonts w:ascii="Arial" w:hAnsi="Arial"/>
                <w:color w:val="000000"/>
                <w:sz w:val="20"/>
                <w:szCs w:val="20"/>
              </w:rPr>
              <w:t>ogluhe</w:t>
            </w:r>
            <w:proofErr w:type="spellEnd"/>
            <w:r>
              <w:rPr>
                <w:rFonts w:ascii="Arial" w:hAnsi="Arial"/>
                <w:color w:val="000000"/>
                <w:sz w:val="20"/>
                <w:szCs w:val="20"/>
              </w:rPr>
              <w:t xml:space="preserve"> Trgovačkog suda u Varaždinu, broj: P-232/12-3 i prijedlog za povrat u prijašnje stanje radi propuštanja roka za davanje odgovora na tužbu.</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31.12.2012. god.</w:t>
            </w:r>
            <w:r>
              <w:rPr>
                <w:rFonts w:ascii="Arial" w:hAnsi="Arial"/>
                <w:color w:val="000000"/>
                <w:sz w:val="20"/>
                <w:szCs w:val="20"/>
              </w:rPr>
              <w:t xml:space="preserve"> zaprimljeno rješenje Trgovačkog suda u Varaždinu kojim se odbacuje prijedlog tuženika Općine Cestica za povrat u prijašnje stanje.</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25.01.2013. god.</w:t>
            </w:r>
            <w:r>
              <w:rPr>
                <w:rFonts w:ascii="Arial" w:hAnsi="Arial"/>
                <w:color w:val="000000"/>
                <w:sz w:val="20"/>
                <w:szCs w:val="20"/>
              </w:rPr>
              <w:t xml:space="preserve"> predmet dostavljen Visokom trgovačkom sudu Republike Hrvatske u Zagrebu na odlučivanje povodom podnesene žalbe, koji se vodi pod brojem: </w:t>
            </w:r>
            <w:proofErr w:type="spellStart"/>
            <w:r>
              <w:rPr>
                <w:rFonts w:ascii="Arial" w:hAnsi="Arial"/>
                <w:color w:val="000000"/>
                <w:sz w:val="20"/>
                <w:szCs w:val="20"/>
              </w:rPr>
              <w:t>Pž</w:t>
            </w:r>
            <w:proofErr w:type="spellEnd"/>
            <w:r>
              <w:rPr>
                <w:rFonts w:ascii="Arial" w:hAnsi="Arial"/>
                <w:color w:val="000000"/>
                <w:sz w:val="20"/>
                <w:szCs w:val="20"/>
              </w:rPr>
              <w:t xml:space="preserve">-918/2013. </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 xml:space="preserve">14.09.2016. god. </w:t>
            </w:r>
            <w:r>
              <w:rPr>
                <w:rFonts w:ascii="Arial" w:hAnsi="Arial"/>
                <w:color w:val="000000"/>
                <w:sz w:val="20"/>
                <w:szCs w:val="20"/>
              </w:rPr>
              <w:t xml:space="preserve">zaprimljena Presuda Visokog trgovačkog suda Republike Hrvatske u Zagrebu, broj: </w:t>
            </w:r>
            <w:proofErr w:type="spellStart"/>
            <w:r>
              <w:rPr>
                <w:rFonts w:ascii="Arial" w:hAnsi="Arial"/>
                <w:color w:val="000000"/>
                <w:sz w:val="20"/>
                <w:szCs w:val="20"/>
              </w:rPr>
              <w:t>Pž</w:t>
            </w:r>
            <w:proofErr w:type="spellEnd"/>
            <w:r>
              <w:rPr>
                <w:rFonts w:ascii="Arial" w:hAnsi="Arial"/>
                <w:color w:val="000000"/>
                <w:sz w:val="20"/>
                <w:szCs w:val="20"/>
              </w:rPr>
              <w:t xml:space="preserve">-918/2013-1 od dana 19.07.2016. godine kojom se potvrđuje presuda zbog </w:t>
            </w:r>
            <w:proofErr w:type="spellStart"/>
            <w:r>
              <w:rPr>
                <w:rFonts w:ascii="Arial" w:hAnsi="Arial"/>
                <w:color w:val="000000"/>
                <w:sz w:val="20"/>
                <w:szCs w:val="20"/>
              </w:rPr>
              <w:t>ogluhe</w:t>
            </w:r>
            <w:proofErr w:type="spellEnd"/>
            <w:r>
              <w:rPr>
                <w:rFonts w:ascii="Arial" w:hAnsi="Arial"/>
                <w:color w:val="000000"/>
                <w:sz w:val="20"/>
                <w:szCs w:val="20"/>
              </w:rPr>
              <w:t xml:space="preserve"> Trgovačkog suda u Varaždinu, broj: P-232/12-3 od dana 21.09.2012. godine.</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 xml:space="preserve">14.09.2016. god. </w:t>
            </w:r>
            <w:r>
              <w:rPr>
                <w:rFonts w:ascii="Arial" w:hAnsi="Arial"/>
                <w:color w:val="000000"/>
                <w:sz w:val="20"/>
                <w:szCs w:val="20"/>
              </w:rPr>
              <w:t xml:space="preserve">zaprimljeno rješenje Visokog trgovačkog suda Republike Hrvatske u Zagrebu broj: </w:t>
            </w:r>
            <w:proofErr w:type="spellStart"/>
            <w:r>
              <w:rPr>
                <w:rFonts w:ascii="Arial" w:hAnsi="Arial"/>
                <w:color w:val="000000"/>
                <w:sz w:val="20"/>
                <w:szCs w:val="20"/>
              </w:rPr>
              <w:t>Pž</w:t>
            </w:r>
            <w:proofErr w:type="spellEnd"/>
            <w:r>
              <w:rPr>
                <w:rFonts w:ascii="Arial" w:hAnsi="Arial"/>
                <w:color w:val="000000"/>
                <w:sz w:val="20"/>
                <w:szCs w:val="20"/>
              </w:rPr>
              <w:t>-918/2013-2 od dana 19.07.2016. godine kojim se odbija kao neosnovana žalba i potvrđuje rješenje Trgovačkog suda u Varaždinu, broj: P-232/12-6 od dana 20.12.2012. godine kojim je odbijen prijedlog tuženika za povrat u prijašnje stanje.</w:t>
            </w:r>
          </w:p>
          <w:p w:rsidR="0068204F" w:rsidRDefault="0068204F">
            <w:pPr>
              <w:jc w:val="both"/>
              <w:rPr>
                <w:rFonts w:ascii="Arial" w:hAnsi="Arial"/>
                <w:color w:val="000000"/>
                <w:sz w:val="10"/>
                <w:szCs w:val="10"/>
              </w:rPr>
            </w:pPr>
          </w:p>
          <w:p w:rsidR="0068204F" w:rsidRDefault="0068204F">
            <w:pPr>
              <w:jc w:val="both"/>
              <w:rPr>
                <w:rFonts w:ascii="Arial" w:hAnsi="Arial"/>
                <w:b/>
                <w:color w:val="000000"/>
                <w:sz w:val="10"/>
                <w:szCs w:val="10"/>
              </w:rPr>
            </w:pPr>
          </w:p>
          <w:p w:rsidR="0068204F" w:rsidRDefault="0068204F">
            <w:pPr>
              <w:jc w:val="both"/>
              <w:rPr>
                <w:rFonts w:ascii="Arial" w:hAnsi="Arial"/>
                <w:b/>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 xml:space="preserve">29.09.2016. god. </w:t>
            </w:r>
            <w:r>
              <w:rPr>
                <w:rFonts w:ascii="Arial" w:hAnsi="Arial"/>
                <w:color w:val="000000"/>
                <w:sz w:val="20"/>
                <w:szCs w:val="20"/>
              </w:rPr>
              <w:t xml:space="preserve">podnesena Izvanredna revizija na Presudu Visokog trgovačkog suda Republike Hrvatske u Zagrebu, broj: </w:t>
            </w:r>
            <w:proofErr w:type="spellStart"/>
            <w:r>
              <w:rPr>
                <w:rFonts w:ascii="Arial" w:hAnsi="Arial"/>
                <w:color w:val="000000"/>
                <w:sz w:val="20"/>
                <w:szCs w:val="20"/>
              </w:rPr>
              <w:t>Pž</w:t>
            </w:r>
            <w:proofErr w:type="spellEnd"/>
            <w:r>
              <w:rPr>
                <w:rFonts w:ascii="Arial" w:hAnsi="Arial"/>
                <w:color w:val="000000"/>
                <w:sz w:val="20"/>
                <w:szCs w:val="20"/>
              </w:rPr>
              <w:t>-918/2013-1 od dana 19.07.2016. godine.</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 xml:space="preserve">29.09.2016. god. </w:t>
            </w:r>
            <w:r>
              <w:rPr>
                <w:rFonts w:ascii="Arial" w:hAnsi="Arial"/>
                <w:color w:val="000000"/>
                <w:sz w:val="20"/>
                <w:szCs w:val="20"/>
              </w:rPr>
              <w:t xml:space="preserve">Trgovačkom sudu u Varaždinu podnesen Prijedlog za ponavljanje postupka dovršenog pravomoćnom Presudom Visokog trgovačkog suda Republike Hrvatske u Zagrebu, broj: </w:t>
            </w:r>
            <w:proofErr w:type="spellStart"/>
            <w:r>
              <w:rPr>
                <w:rFonts w:ascii="Arial" w:hAnsi="Arial"/>
                <w:color w:val="000000"/>
                <w:sz w:val="20"/>
                <w:szCs w:val="20"/>
              </w:rPr>
              <w:t>Pž</w:t>
            </w:r>
            <w:proofErr w:type="spellEnd"/>
            <w:r>
              <w:rPr>
                <w:rFonts w:ascii="Arial" w:hAnsi="Arial"/>
                <w:color w:val="000000"/>
                <w:sz w:val="20"/>
                <w:szCs w:val="20"/>
              </w:rPr>
              <w:t>-918/2013-1 od dana 19.07.2016. godine.</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01.12.2016. god.</w:t>
            </w:r>
            <w:r>
              <w:rPr>
                <w:rFonts w:ascii="Arial" w:hAnsi="Arial"/>
                <w:color w:val="000000"/>
                <w:sz w:val="20"/>
                <w:szCs w:val="20"/>
              </w:rPr>
              <w:t xml:space="preserve"> Trgovačkom sudu u Varaždinu dostavljen podnesak kojim se dopunjuje prijedlog za ponavljanje postupka, obzirom da je u međuvremenu donesena Presuda Županijskog suda u Zagrebu broj:               </w:t>
            </w:r>
            <w:proofErr w:type="spellStart"/>
            <w:r>
              <w:rPr>
                <w:rFonts w:ascii="Arial" w:hAnsi="Arial"/>
                <w:color w:val="000000"/>
                <w:sz w:val="20"/>
                <w:szCs w:val="20"/>
              </w:rPr>
              <w:t>Kž</w:t>
            </w:r>
            <w:proofErr w:type="spellEnd"/>
            <w:r>
              <w:rPr>
                <w:rFonts w:ascii="Arial" w:hAnsi="Arial"/>
                <w:color w:val="000000"/>
                <w:sz w:val="20"/>
                <w:szCs w:val="20"/>
              </w:rPr>
              <w:t xml:space="preserve">-834/15-6 od dana 22.11.2016. godine kojim se potvrđuje Presuda  Općinskog suda u Varaždinu, broj: K-605/12-66 kojom se okrivljenici </w:t>
            </w:r>
            <w:r>
              <w:rPr>
                <w:rFonts w:ascii="Arial" w:hAnsi="Arial"/>
                <w:color w:val="000000"/>
                <w:sz w:val="20"/>
                <w:szCs w:val="20"/>
              </w:rPr>
              <w:lastRenderedPageBreak/>
              <w:t>oslobađaju od optužbe za počinjenje kaznenog dijela.</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31.01.2017. god</w:t>
            </w:r>
            <w:r>
              <w:rPr>
                <w:rFonts w:ascii="Arial" w:hAnsi="Arial"/>
                <w:color w:val="000000"/>
                <w:sz w:val="20"/>
                <w:szCs w:val="20"/>
              </w:rPr>
              <w:t xml:space="preserve">. zaprimljeno rješenje Trgovačkog suda u Varaždinu broj: P-232/12-28 od dana 26.01.2017. godine koji se dopušta ponavljanje postupka te se ukida Presuda zbog </w:t>
            </w:r>
            <w:proofErr w:type="spellStart"/>
            <w:r>
              <w:rPr>
                <w:rFonts w:ascii="Arial" w:hAnsi="Arial"/>
                <w:color w:val="000000"/>
                <w:sz w:val="20"/>
                <w:szCs w:val="20"/>
              </w:rPr>
              <w:t>ogluhe</w:t>
            </w:r>
            <w:proofErr w:type="spellEnd"/>
            <w:r>
              <w:rPr>
                <w:rFonts w:ascii="Arial" w:hAnsi="Arial"/>
                <w:color w:val="000000"/>
                <w:sz w:val="20"/>
                <w:szCs w:val="20"/>
              </w:rPr>
              <w:t xml:space="preserve"> Trgovačkog suda u Varaždinu, broj: P-232/12-3 od 21.09.2012. godine potvrđena Presudom Visokog trgovačkog suda Republike Hrvatske u Zagrebu, broj: </w:t>
            </w:r>
            <w:proofErr w:type="spellStart"/>
            <w:r>
              <w:rPr>
                <w:rFonts w:ascii="Arial" w:hAnsi="Arial"/>
                <w:color w:val="000000"/>
                <w:sz w:val="20"/>
                <w:szCs w:val="20"/>
              </w:rPr>
              <w:t>Pž</w:t>
            </w:r>
            <w:proofErr w:type="spellEnd"/>
            <w:r>
              <w:rPr>
                <w:rFonts w:ascii="Arial" w:hAnsi="Arial"/>
                <w:color w:val="000000"/>
                <w:sz w:val="20"/>
                <w:szCs w:val="20"/>
              </w:rPr>
              <w:t>-918/2013-1 od dana 19.07.2016. godine</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 xml:space="preserve">06.02.2017. god. </w:t>
            </w:r>
            <w:r>
              <w:rPr>
                <w:rFonts w:ascii="Arial" w:hAnsi="Arial"/>
                <w:color w:val="000000"/>
                <w:sz w:val="20"/>
                <w:szCs w:val="20"/>
              </w:rPr>
              <w:t>zaprimljena žalba tužitelja Republike Hrvatske zastupane po Županijskom državnom odvjetništvu u Varaždinu protiv rješenja Trgovačkog suda u Varaždinu broj: P-232/12-28 od dana 26.01.2017. godine koji se dopušta ponavljanje postupka.</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 xml:space="preserve">25.09.2019. god. </w:t>
            </w:r>
            <w:r>
              <w:rPr>
                <w:rFonts w:ascii="Arial" w:hAnsi="Arial"/>
                <w:color w:val="000000"/>
                <w:sz w:val="20"/>
                <w:szCs w:val="20"/>
              </w:rPr>
              <w:t xml:space="preserve">zaprimljeno Rješenje Visokog trgovačkog suda u Republike Hrvatske broj: </w:t>
            </w:r>
            <w:proofErr w:type="spellStart"/>
            <w:r>
              <w:rPr>
                <w:rFonts w:ascii="Arial" w:hAnsi="Arial"/>
                <w:color w:val="000000"/>
                <w:sz w:val="20"/>
                <w:szCs w:val="20"/>
              </w:rPr>
              <w:t>Pž</w:t>
            </w:r>
            <w:proofErr w:type="spellEnd"/>
            <w:r>
              <w:rPr>
                <w:rFonts w:ascii="Arial" w:hAnsi="Arial"/>
                <w:color w:val="000000"/>
                <w:sz w:val="20"/>
                <w:szCs w:val="20"/>
              </w:rPr>
              <w:t>-1418/2017-2 od dana 20.08.2019. godine temeljem kojeg je odbijena žalba tužitelja Republike Hrvatske kao neosnovana i u cijelosti je potvrđeno prvostupanjsko rješenje kojim se dopušta ponavljanje postupka.</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24.01.2020. god.</w:t>
            </w:r>
            <w:r>
              <w:rPr>
                <w:rFonts w:ascii="Arial" w:hAnsi="Arial"/>
                <w:color w:val="000000"/>
                <w:sz w:val="20"/>
                <w:szCs w:val="20"/>
              </w:rPr>
              <w:t xml:space="preserve"> na održanom ročištu tužitelj Republika Hrvatska je povukao dio tužbenog zahtjeva za iznos od 398.286,00 HRK, te nadalje ustraje kod tužbenog zahtjeva za isplatu iznosa od 59.010,00 HRK zajedno sa pripadajućim kamatama i troškovima postupka.</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21.02.2020. god.</w:t>
            </w:r>
            <w:r>
              <w:rPr>
                <w:rFonts w:ascii="Arial" w:hAnsi="Arial"/>
                <w:color w:val="000000"/>
                <w:sz w:val="20"/>
                <w:szCs w:val="20"/>
              </w:rPr>
              <w:t xml:space="preserve"> Trgovački sud u Varaždinu donio Presudu kojom je u cijelosti dobio tužbu i postavljeni tužbeni zahtjev tužitelja, te istog obvezao da tuženiku nadoknadi prouzročeni parnični trošak.</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02.03.2020. god.</w:t>
            </w:r>
            <w:r>
              <w:rPr>
                <w:rFonts w:ascii="Arial" w:hAnsi="Arial"/>
                <w:color w:val="000000"/>
                <w:sz w:val="20"/>
                <w:szCs w:val="20"/>
              </w:rPr>
              <w:t xml:space="preserve"> tužitelj Republika Hrvatska zastupana pod Županijskom državnom odvjetništvu u Varaždinu podnijela je žalbu protiv predmetne presude.</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10.03.2020. god.</w:t>
            </w:r>
            <w:r>
              <w:rPr>
                <w:rFonts w:ascii="Arial" w:hAnsi="Arial"/>
                <w:color w:val="000000"/>
                <w:sz w:val="20"/>
                <w:szCs w:val="20"/>
              </w:rPr>
              <w:t xml:space="preserve"> tuženik Općina Cestica podnijela je pisani odgovor na žalbu tužitelja Republike Hrvatske.</w:t>
            </w:r>
          </w:p>
          <w:p w:rsidR="0068204F" w:rsidRDefault="0068204F">
            <w:pPr>
              <w:jc w:val="both"/>
              <w:rPr>
                <w:rFonts w:ascii="Arial" w:hAnsi="Arial"/>
                <w:b/>
                <w:color w:val="000000"/>
                <w:sz w:val="20"/>
                <w:szCs w:val="20"/>
              </w:rPr>
            </w:pPr>
          </w:p>
          <w:p w:rsidR="0068204F" w:rsidRDefault="0068204F">
            <w:pPr>
              <w:jc w:val="both"/>
              <w:rPr>
                <w:rFonts w:ascii="Arial" w:hAnsi="Arial"/>
                <w:b/>
                <w:color w:val="000000"/>
                <w:sz w:val="20"/>
                <w:szCs w:val="20"/>
              </w:rPr>
            </w:pPr>
            <w:r>
              <w:rPr>
                <w:rFonts w:ascii="Arial" w:hAnsi="Arial"/>
                <w:b/>
                <w:color w:val="000000"/>
                <w:sz w:val="20"/>
                <w:szCs w:val="20"/>
              </w:rPr>
              <w:t>NAPOMENA:</w:t>
            </w:r>
          </w:p>
          <w:p w:rsidR="0068204F" w:rsidRDefault="0068204F">
            <w:pPr>
              <w:jc w:val="both"/>
              <w:rPr>
                <w:rFonts w:ascii="Arial" w:hAnsi="Arial"/>
                <w:b/>
                <w:color w:val="000000"/>
                <w:sz w:val="20"/>
                <w:szCs w:val="20"/>
                <w:lang w:eastAsia="en-US"/>
              </w:rPr>
            </w:pPr>
            <w:r>
              <w:rPr>
                <w:rFonts w:ascii="Arial" w:hAnsi="Arial"/>
                <w:b/>
                <w:color w:val="000000"/>
                <w:sz w:val="20"/>
                <w:szCs w:val="20"/>
              </w:rPr>
              <w:t xml:space="preserve">Provjerom kod Visokog trgovačkog suda Republike Hrvatske utvrđeno je da je povodom žalbe tužitelja spis u radu i da se isti vodi pod brojem: </w:t>
            </w:r>
            <w:proofErr w:type="spellStart"/>
            <w:r>
              <w:rPr>
                <w:rFonts w:ascii="Arial" w:hAnsi="Arial"/>
                <w:b/>
                <w:color w:val="000000"/>
                <w:sz w:val="20"/>
                <w:szCs w:val="20"/>
              </w:rPr>
              <w:t>Pž</w:t>
            </w:r>
            <w:proofErr w:type="spellEnd"/>
            <w:r>
              <w:rPr>
                <w:rFonts w:ascii="Arial" w:hAnsi="Arial"/>
                <w:b/>
                <w:color w:val="000000"/>
                <w:sz w:val="20"/>
                <w:szCs w:val="20"/>
              </w:rPr>
              <w:t xml:space="preserve">-1697/2020, te da u navedenom predmetu još nije donijeta odluka. </w:t>
            </w:r>
          </w:p>
        </w:tc>
        <w:tc>
          <w:tcPr>
            <w:tcW w:w="1892" w:type="dxa"/>
            <w:tcBorders>
              <w:top w:val="single" w:sz="4" w:space="0" w:color="auto"/>
              <w:left w:val="single" w:sz="4" w:space="0" w:color="auto"/>
              <w:bottom w:val="single" w:sz="4" w:space="0" w:color="auto"/>
              <w:right w:val="single" w:sz="4" w:space="0" w:color="auto"/>
            </w:tcBorders>
            <w:vAlign w:val="center"/>
            <w:hideMark/>
          </w:tcPr>
          <w:p w:rsidR="0068204F" w:rsidRDefault="0068204F">
            <w:pPr>
              <w:jc w:val="right"/>
              <w:rPr>
                <w:rFonts w:ascii="Arial" w:hAnsi="Arial"/>
                <w:color w:val="000000"/>
                <w:sz w:val="20"/>
                <w:szCs w:val="20"/>
                <w:lang w:eastAsia="en-US"/>
              </w:rPr>
            </w:pPr>
            <w:r>
              <w:rPr>
                <w:rFonts w:ascii="Arial" w:hAnsi="Arial"/>
                <w:color w:val="000000"/>
                <w:sz w:val="20"/>
                <w:szCs w:val="20"/>
              </w:rPr>
              <w:lastRenderedPageBreak/>
              <w:t xml:space="preserve">457.296,00 HRK zajedno sa zakonskim  zateznim kamatama od 01.01.2008. god. </w:t>
            </w:r>
          </w:p>
        </w:tc>
      </w:tr>
      <w:tr w:rsidR="0068204F" w:rsidTr="0068204F">
        <w:trPr>
          <w:trHeight w:val="2016"/>
        </w:trPr>
        <w:tc>
          <w:tcPr>
            <w:tcW w:w="938" w:type="dxa"/>
            <w:tcBorders>
              <w:top w:val="single" w:sz="4" w:space="0" w:color="auto"/>
              <w:left w:val="single" w:sz="4" w:space="0" w:color="auto"/>
              <w:bottom w:val="single" w:sz="4" w:space="0" w:color="auto"/>
              <w:right w:val="single" w:sz="4" w:space="0" w:color="auto"/>
            </w:tcBorders>
            <w:vAlign w:val="center"/>
            <w:hideMark/>
          </w:tcPr>
          <w:p w:rsidR="0068204F" w:rsidRDefault="0068204F">
            <w:pPr>
              <w:jc w:val="center"/>
              <w:rPr>
                <w:rFonts w:ascii="Arial" w:hAnsi="Arial"/>
                <w:color w:val="000000"/>
                <w:sz w:val="20"/>
                <w:szCs w:val="20"/>
                <w:lang w:eastAsia="en-US"/>
              </w:rPr>
            </w:pPr>
            <w:r>
              <w:rPr>
                <w:rFonts w:ascii="Arial" w:hAnsi="Arial"/>
                <w:color w:val="000000"/>
                <w:sz w:val="20"/>
                <w:szCs w:val="20"/>
              </w:rPr>
              <w:lastRenderedPageBreak/>
              <w:t>02.</w:t>
            </w:r>
          </w:p>
        </w:tc>
        <w:tc>
          <w:tcPr>
            <w:tcW w:w="6910" w:type="dxa"/>
            <w:tcBorders>
              <w:top w:val="single" w:sz="4" w:space="0" w:color="auto"/>
              <w:left w:val="single" w:sz="4" w:space="0" w:color="auto"/>
              <w:bottom w:val="single" w:sz="4" w:space="0" w:color="auto"/>
              <w:right w:val="single" w:sz="4" w:space="0" w:color="auto"/>
            </w:tcBorders>
            <w:vAlign w:val="center"/>
          </w:tcPr>
          <w:p w:rsidR="0068204F" w:rsidRDefault="0068204F">
            <w:pPr>
              <w:rPr>
                <w:rFonts w:ascii="Arial" w:hAnsi="Arial"/>
                <w:b/>
                <w:color w:val="000000"/>
                <w:sz w:val="10"/>
                <w:szCs w:val="10"/>
                <w:lang w:eastAsia="en-US"/>
              </w:rPr>
            </w:pPr>
          </w:p>
          <w:p w:rsidR="0068204F" w:rsidRDefault="0068204F">
            <w:pPr>
              <w:jc w:val="both"/>
              <w:rPr>
                <w:rFonts w:ascii="Arial" w:hAnsi="Arial"/>
                <w:b/>
                <w:color w:val="000000"/>
                <w:sz w:val="20"/>
                <w:szCs w:val="20"/>
              </w:rPr>
            </w:pPr>
            <w:r>
              <w:rPr>
                <w:rFonts w:ascii="Arial" w:hAnsi="Arial"/>
                <w:b/>
                <w:color w:val="000000"/>
                <w:sz w:val="20"/>
                <w:szCs w:val="20"/>
              </w:rPr>
              <w:t xml:space="preserve">Trgovački sud u Rijeci, broj: P-126/2018 </w:t>
            </w:r>
          </w:p>
          <w:p w:rsidR="0068204F" w:rsidRDefault="0068204F" w:rsidP="0068204F">
            <w:pPr>
              <w:numPr>
                <w:ilvl w:val="0"/>
                <w:numId w:val="10"/>
              </w:numPr>
              <w:ind w:left="338" w:hanging="283"/>
              <w:jc w:val="both"/>
              <w:rPr>
                <w:rFonts w:ascii="Arial" w:hAnsi="Arial"/>
                <w:b/>
                <w:color w:val="000000"/>
                <w:sz w:val="20"/>
                <w:szCs w:val="20"/>
              </w:rPr>
            </w:pPr>
            <w:r>
              <w:rPr>
                <w:rFonts w:ascii="Arial" w:hAnsi="Arial"/>
                <w:b/>
                <w:color w:val="000000"/>
                <w:sz w:val="20"/>
                <w:szCs w:val="20"/>
              </w:rPr>
              <w:t>radi: utvrđenja prava vlasništva</w:t>
            </w:r>
          </w:p>
          <w:p w:rsidR="0068204F" w:rsidRDefault="0068204F">
            <w:pPr>
              <w:jc w:val="both"/>
              <w:rPr>
                <w:rFonts w:ascii="Arial" w:hAnsi="Arial"/>
                <w:b/>
                <w:color w:val="000000"/>
                <w:sz w:val="20"/>
                <w:szCs w:val="20"/>
              </w:rPr>
            </w:pPr>
          </w:p>
          <w:p w:rsidR="0068204F" w:rsidRDefault="0068204F">
            <w:pPr>
              <w:jc w:val="both"/>
              <w:rPr>
                <w:rFonts w:ascii="Arial" w:hAnsi="Arial"/>
                <w:b/>
                <w:color w:val="000000"/>
                <w:sz w:val="20"/>
                <w:szCs w:val="20"/>
              </w:rPr>
            </w:pPr>
            <w:r>
              <w:rPr>
                <w:rFonts w:ascii="Arial" w:hAnsi="Arial"/>
                <w:b/>
                <w:color w:val="000000"/>
                <w:sz w:val="20"/>
                <w:szCs w:val="20"/>
              </w:rPr>
              <w:t>I TUŽITELJ: BARBARA BOLJEŠIĆ</w:t>
            </w:r>
          </w:p>
          <w:p w:rsidR="0068204F" w:rsidRDefault="0068204F">
            <w:pPr>
              <w:jc w:val="both"/>
              <w:rPr>
                <w:rFonts w:ascii="Arial" w:hAnsi="Arial"/>
                <w:b/>
                <w:color w:val="000000"/>
                <w:sz w:val="10"/>
                <w:szCs w:val="10"/>
              </w:rPr>
            </w:pPr>
          </w:p>
          <w:p w:rsidR="0068204F" w:rsidRDefault="0068204F">
            <w:pPr>
              <w:jc w:val="both"/>
              <w:rPr>
                <w:rFonts w:ascii="Arial" w:hAnsi="Arial"/>
                <w:b/>
                <w:color w:val="000000"/>
                <w:sz w:val="20"/>
                <w:szCs w:val="20"/>
              </w:rPr>
            </w:pPr>
            <w:r>
              <w:rPr>
                <w:rFonts w:ascii="Arial" w:hAnsi="Arial"/>
                <w:b/>
                <w:color w:val="000000"/>
                <w:sz w:val="20"/>
                <w:szCs w:val="20"/>
              </w:rPr>
              <w:t>II TUŽITELJ: BRANKO DRETAR</w:t>
            </w:r>
          </w:p>
          <w:p w:rsidR="0068204F" w:rsidRDefault="0068204F">
            <w:pPr>
              <w:jc w:val="both"/>
              <w:rPr>
                <w:rFonts w:ascii="Arial" w:hAnsi="Arial"/>
                <w:b/>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III TUŽITELJ: ANITA BUBNJARIĆ</w:t>
            </w:r>
          </w:p>
          <w:p w:rsidR="0068204F" w:rsidRDefault="0068204F">
            <w:pPr>
              <w:jc w:val="both"/>
              <w:rPr>
                <w:rFonts w:ascii="Arial" w:hAnsi="Arial"/>
                <w:b/>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IV TUŽITELJ: IVAN STRMEČKI</w:t>
            </w:r>
          </w:p>
          <w:p w:rsidR="0068204F" w:rsidRDefault="0068204F">
            <w:pPr>
              <w:jc w:val="both"/>
              <w:rPr>
                <w:rFonts w:ascii="Arial" w:hAnsi="Arial"/>
                <w:b/>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V TUŽITELJ: IVANKA STRMEČKI</w:t>
            </w:r>
          </w:p>
          <w:p w:rsidR="0068204F" w:rsidRDefault="0068204F">
            <w:pPr>
              <w:jc w:val="both"/>
              <w:rPr>
                <w:rFonts w:ascii="Arial" w:hAnsi="Arial"/>
                <w:b/>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VI TUŽITELJ: HRVATSKI ZAVOD ZA MIROVINSKO OSIGURANJE</w:t>
            </w:r>
          </w:p>
          <w:p w:rsidR="0068204F" w:rsidRDefault="0068204F">
            <w:pPr>
              <w:jc w:val="both"/>
              <w:rPr>
                <w:rFonts w:ascii="Arial" w:hAnsi="Arial"/>
                <w:b/>
                <w:color w:val="000000"/>
                <w:sz w:val="10"/>
                <w:szCs w:val="10"/>
              </w:rPr>
            </w:pPr>
          </w:p>
          <w:p w:rsidR="0068204F" w:rsidRDefault="0068204F">
            <w:pPr>
              <w:jc w:val="both"/>
              <w:rPr>
                <w:rFonts w:ascii="Arial" w:hAnsi="Arial"/>
                <w:b/>
                <w:color w:val="000000"/>
                <w:sz w:val="20"/>
                <w:szCs w:val="20"/>
              </w:rPr>
            </w:pPr>
            <w:r>
              <w:rPr>
                <w:rFonts w:ascii="Arial" w:hAnsi="Arial"/>
                <w:b/>
                <w:color w:val="000000"/>
                <w:sz w:val="20"/>
                <w:szCs w:val="20"/>
              </w:rPr>
              <w:t>V TUŽENIK: OPĆINA CESTICA</w:t>
            </w:r>
          </w:p>
          <w:p w:rsidR="0068204F" w:rsidRDefault="0068204F">
            <w:pPr>
              <w:jc w:val="both"/>
              <w:rPr>
                <w:rFonts w:ascii="Arial" w:hAnsi="Arial"/>
                <w:b/>
                <w:color w:val="000000"/>
                <w:sz w:val="10"/>
                <w:szCs w:val="10"/>
              </w:rPr>
            </w:pPr>
          </w:p>
          <w:p w:rsidR="0068204F" w:rsidRDefault="0068204F">
            <w:pPr>
              <w:jc w:val="both"/>
              <w:rPr>
                <w:rFonts w:ascii="Arial" w:eastAsia="Calibri"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23.03.2018. god.</w:t>
            </w:r>
            <w:r>
              <w:rPr>
                <w:rFonts w:ascii="Arial" w:hAnsi="Arial"/>
                <w:color w:val="000000"/>
                <w:sz w:val="20"/>
                <w:szCs w:val="20"/>
              </w:rPr>
              <w:t xml:space="preserve"> Općina Cestica kao V tuženik podnijela je odgovor na tužbu u kojem predlaže da sud odbije tužitelje sa tužbom i postavljenim tužbenim zahtjevom temeljem kojeg tužbenog zahtjeva tužitelji kao suvlasnici nekretnina označenih kao čk.br. 1710/3 upisane u z.k.ul. 3241, k.o. Selce i čk.br. 1710/1 upisane u z.k.ul. 1505, k.o. Selce traže da sud utvrdi njihovo pravo vlasništva.</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13.11.2018. god.</w:t>
            </w:r>
            <w:r>
              <w:rPr>
                <w:rFonts w:ascii="Arial" w:hAnsi="Arial"/>
                <w:color w:val="000000"/>
                <w:sz w:val="20"/>
                <w:szCs w:val="20"/>
              </w:rPr>
              <w:t xml:space="preserve"> kod Trgovačkog suda u Rijeci održano j pripremo ročište koje je bilo odgođeno za dana 13.02.2019. godine u 11:00 sati.</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13.02.2019. god.</w:t>
            </w:r>
            <w:r>
              <w:rPr>
                <w:rFonts w:ascii="Arial" w:hAnsi="Arial"/>
                <w:color w:val="000000"/>
                <w:sz w:val="20"/>
                <w:szCs w:val="20"/>
              </w:rPr>
              <w:t xml:space="preserve"> ponovno je održano pripremno ročište na kojem je sud zaključio prethodni postupak, te odredio novo ročište za dan 28.06.2019. godine.</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 xml:space="preserve">28.06.2019. god. </w:t>
            </w:r>
            <w:r>
              <w:rPr>
                <w:rFonts w:ascii="Arial" w:hAnsi="Arial"/>
                <w:color w:val="000000"/>
                <w:sz w:val="20"/>
                <w:szCs w:val="20"/>
              </w:rPr>
              <w:t>održao je novo ročište na kojem je sud donio i objavio presudu broj: P-126/2018-92 temeljem koje je odbio tužbu i postavljeni tužbeni zahtjev tužitelja, te tužitelje obvezao na podmirenje troškova ovog parničnog postupka.</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 xml:space="preserve">08.07.2019. god. </w:t>
            </w:r>
            <w:r>
              <w:rPr>
                <w:rFonts w:ascii="Arial" w:hAnsi="Arial"/>
                <w:color w:val="000000"/>
                <w:sz w:val="20"/>
                <w:szCs w:val="20"/>
              </w:rPr>
              <w:t>tužitelji su Trgovačkom sudu u Rijeci podnijeli žalbu protiv prvostupanjske presude, a koju žalbu je V tuženik Općina Cestica zaprimila dana 15.07.2019. godine.</w:t>
            </w:r>
          </w:p>
          <w:p w:rsidR="0068204F" w:rsidRDefault="0068204F">
            <w:pPr>
              <w:jc w:val="both"/>
              <w:rPr>
                <w:rFonts w:ascii="Arial" w:hAnsi="Arial"/>
                <w:color w:val="000000"/>
                <w:sz w:val="10"/>
                <w:szCs w:val="10"/>
              </w:rPr>
            </w:pPr>
          </w:p>
          <w:p w:rsidR="0068204F" w:rsidRDefault="0068204F">
            <w:pPr>
              <w:jc w:val="both"/>
              <w:rPr>
                <w:rFonts w:ascii="Arial" w:hAnsi="Arial"/>
                <w:color w:val="000000"/>
                <w:sz w:val="20"/>
                <w:szCs w:val="20"/>
              </w:rPr>
            </w:pPr>
            <w:r>
              <w:rPr>
                <w:rFonts w:ascii="Arial" w:hAnsi="Arial"/>
                <w:b/>
                <w:color w:val="000000"/>
                <w:sz w:val="20"/>
                <w:szCs w:val="20"/>
              </w:rPr>
              <w:t xml:space="preserve">08.12.2021. god. </w:t>
            </w:r>
            <w:r>
              <w:rPr>
                <w:rFonts w:ascii="Arial" w:hAnsi="Arial"/>
                <w:color w:val="000000"/>
                <w:sz w:val="20"/>
                <w:szCs w:val="20"/>
              </w:rPr>
              <w:t xml:space="preserve">zaprimljeno je Rješenje Visokog trgovačkog suda Republike Hrvatske u Zagrebu broj: </w:t>
            </w:r>
            <w:proofErr w:type="spellStart"/>
            <w:r>
              <w:rPr>
                <w:rFonts w:ascii="Arial" w:hAnsi="Arial"/>
                <w:color w:val="000000"/>
                <w:sz w:val="20"/>
                <w:szCs w:val="20"/>
              </w:rPr>
              <w:t>Pž</w:t>
            </w:r>
            <w:proofErr w:type="spellEnd"/>
            <w:r>
              <w:rPr>
                <w:rFonts w:ascii="Arial" w:hAnsi="Arial"/>
                <w:color w:val="000000"/>
                <w:sz w:val="20"/>
                <w:szCs w:val="20"/>
              </w:rPr>
              <w:t>-5661/2019-2 od dana 10.11.2021. godine temeljem kojeg je ukinuta prvostupanjska presuda Trgovačkog suda u Rijeci broj: P-126/2018-92 od dana 28.06.2019. godine u točkama od I. do X. izreke i predmet se u tom dijelu vraća sudu na ponovni postupak.</w:t>
            </w:r>
          </w:p>
          <w:p w:rsidR="0068204F" w:rsidRDefault="0068204F">
            <w:pPr>
              <w:jc w:val="both"/>
              <w:rPr>
                <w:rFonts w:ascii="Arial" w:hAnsi="Arial"/>
                <w:color w:val="000000"/>
                <w:sz w:val="20"/>
                <w:szCs w:val="20"/>
              </w:rPr>
            </w:pPr>
          </w:p>
          <w:p w:rsidR="0068204F" w:rsidRDefault="0068204F">
            <w:pPr>
              <w:jc w:val="both"/>
              <w:rPr>
                <w:rFonts w:ascii="Arial" w:hAnsi="Arial"/>
                <w:b/>
                <w:color w:val="000000"/>
                <w:sz w:val="20"/>
                <w:szCs w:val="20"/>
              </w:rPr>
            </w:pPr>
            <w:r>
              <w:rPr>
                <w:rFonts w:ascii="Arial" w:hAnsi="Arial"/>
                <w:b/>
                <w:color w:val="000000"/>
                <w:sz w:val="20"/>
                <w:szCs w:val="20"/>
              </w:rPr>
              <w:t>NAPOMENA:</w:t>
            </w:r>
          </w:p>
          <w:p w:rsidR="0068204F" w:rsidRDefault="0068204F">
            <w:pPr>
              <w:jc w:val="both"/>
              <w:rPr>
                <w:rFonts w:ascii="Arial" w:hAnsi="Arial"/>
                <w:b/>
                <w:color w:val="000000"/>
                <w:sz w:val="20"/>
                <w:szCs w:val="20"/>
                <w:lang w:eastAsia="en-US"/>
              </w:rPr>
            </w:pPr>
            <w:r>
              <w:rPr>
                <w:rFonts w:ascii="Arial" w:hAnsi="Arial"/>
                <w:b/>
                <w:color w:val="000000"/>
                <w:sz w:val="20"/>
                <w:szCs w:val="20"/>
              </w:rPr>
              <w:t>U daljnjem tijeku postupka očekujemo poziv za glavnu raspravu od strane Trgovačkog suda u Rijeci, koji će u ponovljenom postupku donijeti novu odluku u ovom predmetu.</w:t>
            </w:r>
          </w:p>
        </w:tc>
        <w:tc>
          <w:tcPr>
            <w:tcW w:w="1892" w:type="dxa"/>
            <w:tcBorders>
              <w:top w:val="single" w:sz="4" w:space="0" w:color="auto"/>
              <w:left w:val="single" w:sz="4" w:space="0" w:color="auto"/>
              <w:bottom w:val="single" w:sz="4" w:space="0" w:color="auto"/>
              <w:right w:val="single" w:sz="4" w:space="0" w:color="auto"/>
            </w:tcBorders>
            <w:vAlign w:val="center"/>
            <w:hideMark/>
          </w:tcPr>
          <w:p w:rsidR="0068204F" w:rsidRDefault="0068204F">
            <w:pPr>
              <w:jc w:val="right"/>
              <w:rPr>
                <w:rFonts w:ascii="Arial" w:hAnsi="Arial"/>
                <w:color w:val="000000"/>
                <w:sz w:val="20"/>
                <w:szCs w:val="20"/>
                <w:lang w:eastAsia="en-US"/>
              </w:rPr>
            </w:pPr>
            <w:r>
              <w:rPr>
                <w:rFonts w:ascii="Arial" w:hAnsi="Arial"/>
                <w:color w:val="000000"/>
                <w:sz w:val="20"/>
                <w:szCs w:val="20"/>
              </w:rPr>
              <w:lastRenderedPageBreak/>
              <w:t xml:space="preserve">251.000,00 HRK je utvrđena vrijednost predmeta spora </w:t>
            </w:r>
          </w:p>
        </w:tc>
      </w:tr>
    </w:tbl>
    <w:p w:rsidR="00062C60" w:rsidRDefault="009F1812" w:rsidP="000063D0">
      <w:r>
        <w:lastRenderedPageBreak/>
        <w:tab/>
      </w:r>
      <w:r>
        <w:tab/>
      </w:r>
      <w:r>
        <w:tab/>
      </w:r>
      <w:r>
        <w:tab/>
      </w:r>
      <w:r>
        <w:tab/>
      </w:r>
    </w:p>
    <w:p w:rsidR="0007355F" w:rsidRDefault="0007355F" w:rsidP="000063D0"/>
    <w:p w:rsidR="0007355F" w:rsidRDefault="0007355F" w:rsidP="000063D0"/>
    <w:p w:rsidR="00062C60" w:rsidRDefault="00062C60" w:rsidP="000063D0"/>
    <w:p w:rsidR="009F1812" w:rsidRDefault="00062C60" w:rsidP="000063D0">
      <w:r>
        <w:t xml:space="preserve">                                                                                                </w:t>
      </w:r>
      <w:r w:rsidR="009F1812">
        <w:t>Općinski načelnik:</w:t>
      </w:r>
    </w:p>
    <w:p w:rsidR="00EE059A" w:rsidRDefault="009F1812" w:rsidP="00EE059A">
      <w:r>
        <w:tab/>
      </w:r>
      <w:r>
        <w:tab/>
      </w:r>
      <w:r>
        <w:tab/>
      </w:r>
      <w:r>
        <w:tab/>
      </w:r>
      <w:r>
        <w:tab/>
      </w:r>
      <w:r>
        <w:tab/>
      </w:r>
      <w:r>
        <w:tab/>
      </w:r>
      <w:r>
        <w:tab/>
        <w:t xml:space="preserve">    </w:t>
      </w:r>
      <w:r w:rsidR="00F94A0E">
        <w:t xml:space="preserve">Mirko </w:t>
      </w:r>
      <w:proofErr w:type="spellStart"/>
      <w:r w:rsidR="00F94A0E">
        <w:t>Korotaj</w:t>
      </w:r>
      <w:proofErr w:type="spellEnd"/>
    </w:p>
    <w:sectPr w:rsidR="00EE059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B5" w:rsidRDefault="007959B5" w:rsidP="007A269B">
      <w:r>
        <w:separator/>
      </w:r>
    </w:p>
  </w:endnote>
  <w:endnote w:type="continuationSeparator" w:id="0">
    <w:p w:rsidR="007959B5" w:rsidRDefault="007959B5" w:rsidP="007A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66267"/>
      <w:docPartObj>
        <w:docPartGallery w:val="Page Numbers (Bottom of Page)"/>
        <w:docPartUnique/>
      </w:docPartObj>
    </w:sdtPr>
    <w:sdtEndPr/>
    <w:sdtContent>
      <w:p w:rsidR="007959B5" w:rsidRDefault="007959B5">
        <w:pPr>
          <w:pStyle w:val="Podnoje"/>
          <w:jc w:val="center"/>
        </w:pPr>
        <w:r>
          <w:fldChar w:fldCharType="begin"/>
        </w:r>
        <w:r>
          <w:instrText>PAGE   \* MERGEFORMAT</w:instrText>
        </w:r>
        <w:r>
          <w:fldChar w:fldCharType="separate"/>
        </w:r>
        <w:r w:rsidR="00D92611">
          <w:rPr>
            <w:noProof/>
          </w:rPr>
          <w:t>2</w:t>
        </w:r>
        <w:r>
          <w:fldChar w:fldCharType="end"/>
        </w:r>
      </w:p>
    </w:sdtContent>
  </w:sdt>
  <w:p w:rsidR="007959B5" w:rsidRDefault="007959B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B5" w:rsidRDefault="007959B5" w:rsidP="007A269B">
      <w:r>
        <w:separator/>
      </w:r>
    </w:p>
  </w:footnote>
  <w:footnote w:type="continuationSeparator" w:id="0">
    <w:p w:rsidR="007959B5" w:rsidRDefault="007959B5" w:rsidP="007A2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883"/>
    <w:multiLevelType w:val="hybridMultilevel"/>
    <w:tmpl w:val="9EDA78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0AB527E"/>
    <w:multiLevelType w:val="hybridMultilevel"/>
    <w:tmpl w:val="6D9202A6"/>
    <w:lvl w:ilvl="0" w:tplc="BC84C05E">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start w:val="1"/>
      <w:numFmt w:val="bullet"/>
      <w:lvlText w:val="o"/>
      <w:lvlJc w:val="left"/>
      <w:pPr>
        <w:ind w:left="3204" w:hanging="360"/>
      </w:pPr>
      <w:rPr>
        <w:rFonts w:ascii="Courier New" w:hAnsi="Courier New" w:cs="Courier New" w:hint="default"/>
      </w:rPr>
    </w:lvl>
    <w:lvl w:ilvl="2" w:tplc="041A0005">
      <w:start w:val="1"/>
      <w:numFmt w:val="bullet"/>
      <w:lvlText w:val=""/>
      <w:lvlJc w:val="left"/>
      <w:pPr>
        <w:ind w:left="3924" w:hanging="360"/>
      </w:pPr>
      <w:rPr>
        <w:rFonts w:ascii="Wingdings" w:hAnsi="Wingdings" w:hint="default"/>
      </w:rPr>
    </w:lvl>
    <w:lvl w:ilvl="3" w:tplc="041A0001">
      <w:start w:val="1"/>
      <w:numFmt w:val="bullet"/>
      <w:lvlText w:val=""/>
      <w:lvlJc w:val="left"/>
      <w:pPr>
        <w:ind w:left="4644" w:hanging="360"/>
      </w:pPr>
      <w:rPr>
        <w:rFonts w:ascii="Symbol" w:hAnsi="Symbol" w:hint="default"/>
      </w:rPr>
    </w:lvl>
    <w:lvl w:ilvl="4" w:tplc="041A0003">
      <w:start w:val="1"/>
      <w:numFmt w:val="bullet"/>
      <w:lvlText w:val="o"/>
      <w:lvlJc w:val="left"/>
      <w:pPr>
        <w:ind w:left="5364" w:hanging="360"/>
      </w:pPr>
      <w:rPr>
        <w:rFonts w:ascii="Courier New" w:hAnsi="Courier New" w:cs="Courier New" w:hint="default"/>
      </w:rPr>
    </w:lvl>
    <w:lvl w:ilvl="5" w:tplc="041A0005">
      <w:start w:val="1"/>
      <w:numFmt w:val="bullet"/>
      <w:lvlText w:val=""/>
      <w:lvlJc w:val="left"/>
      <w:pPr>
        <w:ind w:left="6084" w:hanging="360"/>
      </w:pPr>
      <w:rPr>
        <w:rFonts w:ascii="Wingdings" w:hAnsi="Wingdings" w:hint="default"/>
      </w:rPr>
    </w:lvl>
    <w:lvl w:ilvl="6" w:tplc="041A0001">
      <w:start w:val="1"/>
      <w:numFmt w:val="bullet"/>
      <w:lvlText w:val=""/>
      <w:lvlJc w:val="left"/>
      <w:pPr>
        <w:ind w:left="6804" w:hanging="360"/>
      </w:pPr>
      <w:rPr>
        <w:rFonts w:ascii="Symbol" w:hAnsi="Symbol" w:hint="default"/>
      </w:rPr>
    </w:lvl>
    <w:lvl w:ilvl="7" w:tplc="041A0003">
      <w:start w:val="1"/>
      <w:numFmt w:val="bullet"/>
      <w:lvlText w:val="o"/>
      <w:lvlJc w:val="left"/>
      <w:pPr>
        <w:ind w:left="7524" w:hanging="360"/>
      </w:pPr>
      <w:rPr>
        <w:rFonts w:ascii="Courier New" w:hAnsi="Courier New" w:cs="Courier New" w:hint="default"/>
      </w:rPr>
    </w:lvl>
    <w:lvl w:ilvl="8" w:tplc="041A0005">
      <w:start w:val="1"/>
      <w:numFmt w:val="bullet"/>
      <w:lvlText w:val=""/>
      <w:lvlJc w:val="left"/>
      <w:pPr>
        <w:ind w:left="8244" w:hanging="360"/>
      </w:pPr>
      <w:rPr>
        <w:rFonts w:ascii="Wingdings" w:hAnsi="Wingdings" w:hint="default"/>
      </w:rPr>
    </w:lvl>
  </w:abstractNum>
  <w:abstractNum w:abstractNumId="3">
    <w:nsid w:val="70065F81"/>
    <w:multiLevelType w:val="hybridMultilevel"/>
    <w:tmpl w:val="05748D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B4726A5"/>
    <w:multiLevelType w:val="hybridMultilevel"/>
    <w:tmpl w:val="82206EBA"/>
    <w:lvl w:ilvl="0" w:tplc="C1CE8046">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num w:numId="1">
    <w:abstractNumId w:val="0"/>
  </w:num>
  <w:num w:numId="2">
    <w:abstractNumId w:val="3"/>
  </w:num>
  <w:num w:numId="3">
    <w:abstractNumId w:val="1"/>
  </w:num>
  <w:num w:numId="4">
    <w:abstractNumId w:val="4"/>
  </w:num>
  <w:num w:numId="5">
    <w:abstractNumId w:val="2"/>
  </w:num>
  <w:num w:numId="6">
    <w:abstractNumId w:val="2"/>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6D"/>
    <w:rsid w:val="000040E4"/>
    <w:rsid w:val="000063D0"/>
    <w:rsid w:val="00040DB1"/>
    <w:rsid w:val="0005245A"/>
    <w:rsid w:val="00062C60"/>
    <w:rsid w:val="00066194"/>
    <w:rsid w:val="0007355F"/>
    <w:rsid w:val="000811CE"/>
    <w:rsid w:val="000A3E56"/>
    <w:rsid w:val="000A5E7B"/>
    <w:rsid w:val="000B4E10"/>
    <w:rsid w:val="00114420"/>
    <w:rsid w:val="00130DF5"/>
    <w:rsid w:val="00146891"/>
    <w:rsid w:val="00153431"/>
    <w:rsid w:val="001541F0"/>
    <w:rsid w:val="00161A82"/>
    <w:rsid w:val="00192597"/>
    <w:rsid w:val="00193181"/>
    <w:rsid w:val="001A574D"/>
    <w:rsid w:val="00213689"/>
    <w:rsid w:val="00223573"/>
    <w:rsid w:val="00290359"/>
    <w:rsid w:val="002B59B7"/>
    <w:rsid w:val="00312143"/>
    <w:rsid w:val="003150A6"/>
    <w:rsid w:val="00317180"/>
    <w:rsid w:val="0032066D"/>
    <w:rsid w:val="003215D9"/>
    <w:rsid w:val="0035076D"/>
    <w:rsid w:val="003648D4"/>
    <w:rsid w:val="003651E5"/>
    <w:rsid w:val="00375487"/>
    <w:rsid w:val="003B6023"/>
    <w:rsid w:val="003C4DE7"/>
    <w:rsid w:val="003D4962"/>
    <w:rsid w:val="003D63F3"/>
    <w:rsid w:val="003E5D2C"/>
    <w:rsid w:val="003E6BE4"/>
    <w:rsid w:val="003F005C"/>
    <w:rsid w:val="003F6CD1"/>
    <w:rsid w:val="00424F18"/>
    <w:rsid w:val="004304EB"/>
    <w:rsid w:val="00430659"/>
    <w:rsid w:val="0046151F"/>
    <w:rsid w:val="0053202F"/>
    <w:rsid w:val="005730DD"/>
    <w:rsid w:val="005759B3"/>
    <w:rsid w:val="005D6BC9"/>
    <w:rsid w:val="005D75FD"/>
    <w:rsid w:val="005E4792"/>
    <w:rsid w:val="005E47EA"/>
    <w:rsid w:val="006119D1"/>
    <w:rsid w:val="00633FEB"/>
    <w:rsid w:val="00647447"/>
    <w:rsid w:val="00680C80"/>
    <w:rsid w:val="0068204F"/>
    <w:rsid w:val="006933A9"/>
    <w:rsid w:val="006A5D71"/>
    <w:rsid w:val="006B49CC"/>
    <w:rsid w:val="006B597C"/>
    <w:rsid w:val="006E08CD"/>
    <w:rsid w:val="00712655"/>
    <w:rsid w:val="007167A1"/>
    <w:rsid w:val="00751DEF"/>
    <w:rsid w:val="00760363"/>
    <w:rsid w:val="00776639"/>
    <w:rsid w:val="00776C2A"/>
    <w:rsid w:val="00784633"/>
    <w:rsid w:val="007928FF"/>
    <w:rsid w:val="007959B5"/>
    <w:rsid w:val="007A14B8"/>
    <w:rsid w:val="007A269B"/>
    <w:rsid w:val="007A4618"/>
    <w:rsid w:val="007E1D69"/>
    <w:rsid w:val="0082000A"/>
    <w:rsid w:val="008472CA"/>
    <w:rsid w:val="00852B1E"/>
    <w:rsid w:val="00857517"/>
    <w:rsid w:val="00863B1F"/>
    <w:rsid w:val="00892FAB"/>
    <w:rsid w:val="00896DFC"/>
    <w:rsid w:val="008B4BA3"/>
    <w:rsid w:val="008F2622"/>
    <w:rsid w:val="00912AA3"/>
    <w:rsid w:val="00920EAD"/>
    <w:rsid w:val="009319AE"/>
    <w:rsid w:val="00935791"/>
    <w:rsid w:val="00944026"/>
    <w:rsid w:val="0097154F"/>
    <w:rsid w:val="0098500A"/>
    <w:rsid w:val="00985963"/>
    <w:rsid w:val="009928D4"/>
    <w:rsid w:val="009E4042"/>
    <w:rsid w:val="009F1812"/>
    <w:rsid w:val="00A03789"/>
    <w:rsid w:val="00A079DD"/>
    <w:rsid w:val="00A47DE6"/>
    <w:rsid w:val="00A549E9"/>
    <w:rsid w:val="00A83553"/>
    <w:rsid w:val="00A844BB"/>
    <w:rsid w:val="00AA7F3D"/>
    <w:rsid w:val="00AC6A2D"/>
    <w:rsid w:val="00B12F5E"/>
    <w:rsid w:val="00B22B43"/>
    <w:rsid w:val="00B24A34"/>
    <w:rsid w:val="00B55504"/>
    <w:rsid w:val="00BA3C10"/>
    <w:rsid w:val="00BC151B"/>
    <w:rsid w:val="00BE2B85"/>
    <w:rsid w:val="00C02840"/>
    <w:rsid w:val="00CB0692"/>
    <w:rsid w:val="00CE0CE5"/>
    <w:rsid w:val="00CE7D98"/>
    <w:rsid w:val="00D06F30"/>
    <w:rsid w:val="00D21AF9"/>
    <w:rsid w:val="00D25004"/>
    <w:rsid w:val="00D261FB"/>
    <w:rsid w:val="00D82193"/>
    <w:rsid w:val="00D821DE"/>
    <w:rsid w:val="00D92611"/>
    <w:rsid w:val="00E00FCE"/>
    <w:rsid w:val="00E02051"/>
    <w:rsid w:val="00E07925"/>
    <w:rsid w:val="00E20D8E"/>
    <w:rsid w:val="00E21355"/>
    <w:rsid w:val="00E63029"/>
    <w:rsid w:val="00E72B95"/>
    <w:rsid w:val="00EB04FE"/>
    <w:rsid w:val="00EC2882"/>
    <w:rsid w:val="00ED5631"/>
    <w:rsid w:val="00EE059A"/>
    <w:rsid w:val="00F14F1A"/>
    <w:rsid w:val="00F26AF7"/>
    <w:rsid w:val="00F26E94"/>
    <w:rsid w:val="00F47427"/>
    <w:rsid w:val="00F64D82"/>
    <w:rsid w:val="00F94A0E"/>
    <w:rsid w:val="00FB48D0"/>
    <w:rsid w:val="00FB70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6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CB0692"/>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2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2066D"/>
    <w:rPr>
      <w:rFonts w:ascii="Tahoma" w:hAnsi="Tahoma" w:cs="Tahoma"/>
      <w:sz w:val="16"/>
      <w:szCs w:val="16"/>
    </w:rPr>
  </w:style>
  <w:style w:type="character" w:customStyle="1" w:styleId="TekstbaloniaChar">
    <w:name w:val="Tekst balončića Char"/>
    <w:basedOn w:val="Zadanifontodlomka"/>
    <w:link w:val="Tekstbalonia"/>
    <w:uiPriority w:val="99"/>
    <w:semiHidden/>
    <w:rsid w:val="0032066D"/>
    <w:rPr>
      <w:rFonts w:ascii="Tahoma" w:eastAsia="Times New Roman" w:hAnsi="Tahoma" w:cs="Tahoma"/>
      <w:sz w:val="16"/>
      <w:szCs w:val="16"/>
      <w:lang w:eastAsia="hr-HR"/>
    </w:rPr>
  </w:style>
  <w:style w:type="paragraph" w:styleId="Odlomakpopisa">
    <w:name w:val="List Paragraph"/>
    <w:basedOn w:val="Normal"/>
    <w:uiPriority w:val="34"/>
    <w:qFormat/>
    <w:rsid w:val="0032066D"/>
    <w:pPr>
      <w:ind w:left="720"/>
      <w:contextualSpacing/>
    </w:pPr>
  </w:style>
  <w:style w:type="paragraph" w:styleId="Zaglavlje">
    <w:name w:val="header"/>
    <w:basedOn w:val="Normal"/>
    <w:link w:val="ZaglavljeChar"/>
    <w:uiPriority w:val="99"/>
    <w:unhideWhenUsed/>
    <w:rsid w:val="007A269B"/>
    <w:pPr>
      <w:tabs>
        <w:tab w:val="center" w:pos="4536"/>
        <w:tab w:val="right" w:pos="9072"/>
      </w:tabs>
    </w:pPr>
  </w:style>
  <w:style w:type="character" w:customStyle="1" w:styleId="ZaglavljeChar">
    <w:name w:val="Zaglavlje Char"/>
    <w:basedOn w:val="Zadanifontodlomka"/>
    <w:link w:val="Zaglavlje"/>
    <w:uiPriority w:val="99"/>
    <w:rsid w:val="007A269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A269B"/>
    <w:pPr>
      <w:tabs>
        <w:tab w:val="center" w:pos="4536"/>
        <w:tab w:val="right" w:pos="9072"/>
      </w:tabs>
    </w:pPr>
  </w:style>
  <w:style w:type="character" w:customStyle="1" w:styleId="PodnojeChar">
    <w:name w:val="Podnožje Char"/>
    <w:basedOn w:val="Zadanifontodlomka"/>
    <w:link w:val="Podnoje"/>
    <w:uiPriority w:val="99"/>
    <w:rsid w:val="007A269B"/>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CB0692"/>
    <w:rPr>
      <w:rFonts w:ascii="Times New Roman" w:eastAsia="Times New Roman" w:hAnsi="Times New Roman" w:cs="Times New Roman"/>
      <w:b/>
      <w:bCs/>
      <w:sz w:val="24"/>
      <w:szCs w:val="24"/>
      <w:lang w:eastAsia="hr-HR"/>
    </w:rPr>
  </w:style>
  <w:style w:type="paragraph" w:styleId="Tijeloteksta">
    <w:name w:val="Body Text"/>
    <w:basedOn w:val="Normal"/>
    <w:link w:val="TijelotekstaChar"/>
    <w:uiPriority w:val="99"/>
    <w:semiHidden/>
    <w:unhideWhenUsed/>
    <w:rsid w:val="00F14F1A"/>
    <w:pPr>
      <w:spacing w:after="120"/>
    </w:pPr>
  </w:style>
  <w:style w:type="character" w:customStyle="1" w:styleId="TijelotekstaChar">
    <w:name w:val="Tijelo teksta Char"/>
    <w:basedOn w:val="Zadanifontodlomka"/>
    <w:link w:val="Tijeloteksta"/>
    <w:uiPriority w:val="99"/>
    <w:semiHidden/>
    <w:rsid w:val="00F14F1A"/>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6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CB0692"/>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2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2066D"/>
    <w:rPr>
      <w:rFonts w:ascii="Tahoma" w:hAnsi="Tahoma" w:cs="Tahoma"/>
      <w:sz w:val="16"/>
      <w:szCs w:val="16"/>
    </w:rPr>
  </w:style>
  <w:style w:type="character" w:customStyle="1" w:styleId="TekstbaloniaChar">
    <w:name w:val="Tekst balončića Char"/>
    <w:basedOn w:val="Zadanifontodlomka"/>
    <w:link w:val="Tekstbalonia"/>
    <w:uiPriority w:val="99"/>
    <w:semiHidden/>
    <w:rsid w:val="0032066D"/>
    <w:rPr>
      <w:rFonts w:ascii="Tahoma" w:eastAsia="Times New Roman" w:hAnsi="Tahoma" w:cs="Tahoma"/>
      <w:sz w:val="16"/>
      <w:szCs w:val="16"/>
      <w:lang w:eastAsia="hr-HR"/>
    </w:rPr>
  </w:style>
  <w:style w:type="paragraph" w:styleId="Odlomakpopisa">
    <w:name w:val="List Paragraph"/>
    <w:basedOn w:val="Normal"/>
    <w:uiPriority w:val="34"/>
    <w:qFormat/>
    <w:rsid w:val="0032066D"/>
    <w:pPr>
      <w:ind w:left="720"/>
      <w:contextualSpacing/>
    </w:pPr>
  </w:style>
  <w:style w:type="paragraph" w:styleId="Zaglavlje">
    <w:name w:val="header"/>
    <w:basedOn w:val="Normal"/>
    <w:link w:val="ZaglavljeChar"/>
    <w:uiPriority w:val="99"/>
    <w:unhideWhenUsed/>
    <w:rsid w:val="007A269B"/>
    <w:pPr>
      <w:tabs>
        <w:tab w:val="center" w:pos="4536"/>
        <w:tab w:val="right" w:pos="9072"/>
      </w:tabs>
    </w:pPr>
  </w:style>
  <w:style w:type="character" w:customStyle="1" w:styleId="ZaglavljeChar">
    <w:name w:val="Zaglavlje Char"/>
    <w:basedOn w:val="Zadanifontodlomka"/>
    <w:link w:val="Zaglavlje"/>
    <w:uiPriority w:val="99"/>
    <w:rsid w:val="007A269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A269B"/>
    <w:pPr>
      <w:tabs>
        <w:tab w:val="center" w:pos="4536"/>
        <w:tab w:val="right" w:pos="9072"/>
      </w:tabs>
    </w:pPr>
  </w:style>
  <w:style w:type="character" w:customStyle="1" w:styleId="PodnojeChar">
    <w:name w:val="Podnožje Char"/>
    <w:basedOn w:val="Zadanifontodlomka"/>
    <w:link w:val="Podnoje"/>
    <w:uiPriority w:val="99"/>
    <w:rsid w:val="007A269B"/>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CB0692"/>
    <w:rPr>
      <w:rFonts w:ascii="Times New Roman" w:eastAsia="Times New Roman" w:hAnsi="Times New Roman" w:cs="Times New Roman"/>
      <w:b/>
      <w:bCs/>
      <w:sz w:val="24"/>
      <w:szCs w:val="24"/>
      <w:lang w:eastAsia="hr-HR"/>
    </w:rPr>
  </w:style>
  <w:style w:type="paragraph" w:styleId="Tijeloteksta">
    <w:name w:val="Body Text"/>
    <w:basedOn w:val="Normal"/>
    <w:link w:val="TijelotekstaChar"/>
    <w:uiPriority w:val="99"/>
    <w:semiHidden/>
    <w:unhideWhenUsed/>
    <w:rsid w:val="00F14F1A"/>
    <w:pPr>
      <w:spacing w:after="120"/>
    </w:pPr>
  </w:style>
  <w:style w:type="character" w:customStyle="1" w:styleId="TijelotekstaChar">
    <w:name w:val="Tijelo teksta Char"/>
    <w:basedOn w:val="Zadanifontodlomka"/>
    <w:link w:val="Tijeloteksta"/>
    <w:uiPriority w:val="99"/>
    <w:semiHidden/>
    <w:rsid w:val="00F14F1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4552">
      <w:bodyDiv w:val="1"/>
      <w:marLeft w:val="0"/>
      <w:marRight w:val="0"/>
      <w:marTop w:val="0"/>
      <w:marBottom w:val="0"/>
      <w:divBdr>
        <w:top w:val="none" w:sz="0" w:space="0" w:color="auto"/>
        <w:left w:val="none" w:sz="0" w:space="0" w:color="auto"/>
        <w:bottom w:val="none" w:sz="0" w:space="0" w:color="auto"/>
        <w:right w:val="none" w:sz="0" w:space="0" w:color="auto"/>
      </w:divBdr>
    </w:div>
    <w:div w:id="536509452">
      <w:bodyDiv w:val="1"/>
      <w:marLeft w:val="0"/>
      <w:marRight w:val="0"/>
      <w:marTop w:val="0"/>
      <w:marBottom w:val="0"/>
      <w:divBdr>
        <w:top w:val="none" w:sz="0" w:space="0" w:color="auto"/>
        <w:left w:val="none" w:sz="0" w:space="0" w:color="auto"/>
        <w:bottom w:val="none" w:sz="0" w:space="0" w:color="auto"/>
        <w:right w:val="none" w:sz="0" w:space="0" w:color="auto"/>
      </w:divBdr>
    </w:div>
    <w:div w:id="610816126">
      <w:bodyDiv w:val="1"/>
      <w:marLeft w:val="0"/>
      <w:marRight w:val="0"/>
      <w:marTop w:val="0"/>
      <w:marBottom w:val="0"/>
      <w:divBdr>
        <w:top w:val="none" w:sz="0" w:space="0" w:color="auto"/>
        <w:left w:val="none" w:sz="0" w:space="0" w:color="auto"/>
        <w:bottom w:val="none" w:sz="0" w:space="0" w:color="auto"/>
        <w:right w:val="none" w:sz="0" w:space="0" w:color="auto"/>
      </w:divBdr>
    </w:div>
    <w:div w:id="993291556">
      <w:bodyDiv w:val="1"/>
      <w:marLeft w:val="0"/>
      <w:marRight w:val="0"/>
      <w:marTop w:val="0"/>
      <w:marBottom w:val="0"/>
      <w:divBdr>
        <w:top w:val="none" w:sz="0" w:space="0" w:color="auto"/>
        <w:left w:val="none" w:sz="0" w:space="0" w:color="auto"/>
        <w:bottom w:val="none" w:sz="0" w:space="0" w:color="auto"/>
        <w:right w:val="none" w:sz="0" w:space="0" w:color="auto"/>
      </w:divBdr>
    </w:div>
    <w:div w:id="1036468643">
      <w:bodyDiv w:val="1"/>
      <w:marLeft w:val="0"/>
      <w:marRight w:val="0"/>
      <w:marTop w:val="0"/>
      <w:marBottom w:val="0"/>
      <w:divBdr>
        <w:top w:val="none" w:sz="0" w:space="0" w:color="auto"/>
        <w:left w:val="none" w:sz="0" w:space="0" w:color="auto"/>
        <w:bottom w:val="none" w:sz="0" w:space="0" w:color="auto"/>
        <w:right w:val="none" w:sz="0" w:space="0" w:color="auto"/>
      </w:divBdr>
    </w:div>
    <w:div w:id="1115447062">
      <w:bodyDiv w:val="1"/>
      <w:marLeft w:val="0"/>
      <w:marRight w:val="0"/>
      <w:marTop w:val="0"/>
      <w:marBottom w:val="0"/>
      <w:divBdr>
        <w:top w:val="none" w:sz="0" w:space="0" w:color="auto"/>
        <w:left w:val="none" w:sz="0" w:space="0" w:color="auto"/>
        <w:bottom w:val="none" w:sz="0" w:space="0" w:color="auto"/>
        <w:right w:val="none" w:sz="0" w:space="0" w:color="auto"/>
      </w:divBdr>
    </w:div>
    <w:div w:id="1218127542">
      <w:bodyDiv w:val="1"/>
      <w:marLeft w:val="0"/>
      <w:marRight w:val="0"/>
      <w:marTop w:val="0"/>
      <w:marBottom w:val="0"/>
      <w:divBdr>
        <w:top w:val="none" w:sz="0" w:space="0" w:color="auto"/>
        <w:left w:val="none" w:sz="0" w:space="0" w:color="auto"/>
        <w:bottom w:val="none" w:sz="0" w:space="0" w:color="auto"/>
        <w:right w:val="none" w:sz="0" w:space="0" w:color="auto"/>
      </w:divBdr>
    </w:div>
    <w:div w:id="18926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1DAC-DA59-4B4E-8E6E-3A962600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2511</Words>
  <Characters>14316</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dc:creator>
  <cp:lastModifiedBy>Andrea</cp:lastModifiedBy>
  <cp:revision>6</cp:revision>
  <cp:lastPrinted>2021-02-15T07:48:00Z</cp:lastPrinted>
  <dcterms:created xsi:type="dcterms:W3CDTF">2022-02-10T11:17:00Z</dcterms:created>
  <dcterms:modified xsi:type="dcterms:W3CDTF">2022-02-11T13:25:00Z</dcterms:modified>
</cp:coreProperties>
</file>