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D2" w:rsidRDefault="003B39D2" w:rsidP="003B39D2">
      <w:pPr>
        <w:spacing w:after="0"/>
        <w:jc w:val="center"/>
        <w:rPr>
          <w:rFonts w:eastAsia="Times New Roman"/>
          <w:b/>
          <w:sz w:val="44"/>
          <w:szCs w:val="44"/>
          <w:lang w:bidi="en-US"/>
        </w:rPr>
      </w:pPr>
    </w:p>
    <w:p w:rsidR="003B39D2" w:rsidRDefault="003B39D2" w:rsidP="003B39D2">
      <w:pPr>
        <w:spacing w:after="0"/>
        <w:jc w:val="center"/>
        <w:rPr>
          <w:rFonts w:eastAsia="Times New Roman"/>
          <w:b/>
          <w:sz w:val="44"/>
          <w:szCs w:val="44"/>
          <w:lang w:bidi="en-US"/>
        </w:rPr>
      </w:pPr>
    </w:p>
    <w:p w:rsidR="0071076B" w:rsidRPr="003B39D2" w:rsidRDefault="003B39D2" w:rsidP="003B39D2">
      <w:pPr>
        <w:spacing w:after="0"/>
        <w:jc w:val="center"/>
        <w:rPr>
          <w:rFonts w:eastAsia="Times New Roman"/>
          <w:b/>
          <w:bCs/>
          <w:sz w:val="44"/>
          <w:szCs w:val="44"/>
          <w:lang w:bidi="en-US"/>
        </w:rPr>
      </w:pPr>
      <w:r w:rsidRPr="003B39D2">
        <w:rPr>
          <w:rFonts w:eastAsia="Times New Roman"/>
          <w:b/>
          <w:sz w:val="44"/>
          <w:szCs w:val="44"/>
          <w:lang w:bidi="en-US"/>
        </w:rPr>
        <w:t xml:space="preserve">PLAN DJELOVANJA </w:t>
      </w:r>
      <w:r w:rsidR="001A6442">
        <w:rPr>
          <w:rFonts w:eastAsia="Times New Roman"/>
          <w:b/>
          <w:bCs/>
          <w:sz w:val="44"/>
          <w:szCs w:val="44"/>
          <w:lang w:bidi="en-US"/>
        </w:rPr>
        <w:t>OPĆINE CESTICA</w:t>
      </w:r>
    </w:p>
    <w:p w:rsidR="00086EED" w:rsidRPr="003B39D2" w:rsidRDefault="001A6442" w:rsidP="003B39D2">
      <w:pPr>
        <w:spacing w:after="0"/>
        <w:jc w:val="center"/>
        <w:rPr>
          <w:rFonts w:eastAsia="Times New Roman"/>
          <w:b/>
          <w:bCs/>
          <w:sz w:val="44"/>
          <w:szCs w:val="44"/>
          <w:lang w:bidi="en-US"/>
        </w:rPr>
      </w:pPr>
      <w:r>
        <w:rPr>
          <w:rFonts w:eastAsia="Times New Roman"/>
          <w:b/>
          <w:bCs/>
          <w:sz w:val="44"/>
          <w:szCs w:val="44"/>
          <w:lang w:bidi="en-US"/>
        </w:rPr>
        <w:t xml:space="preserve">   </w:t>
      </w:r>
      <w:r w:rsidR="003B39D2" w:rsidRPr="003B39D2">
        <w:rPr>
          <w:rFonts w:eastAsia="Times New Roman"/>
          <w:b/>
          <w:bCs/>
          <w:sz w:val="44"/>
          <w:szCs w:val="44"/>
          <w:lang w:bidi="en-US"/>
        </w:rPr>
        <w:t>U PODRUČJU PRIRODNIH NEPOGODA</w:t>
      </w:r>
    </w:p>
    <w:p w:rsidR="00046132" w:rsidRPr="003B39D2" w:rsidRDefault="001A6442" w:rsidP="003B39D2">
      <w:pPr>
        <w:spacing w:after="0"/>
        <w:jc w:val="center"/>
        <w:rPr>
          <w:rFonts w:eastAsia="Times New Roman"/>
          <w:b/>
          <w:sz w:val="44"/>
          <w:szCs w:val="44"/>
          <w:lang w:bidi="en-US"/>
        </w:rPr>
      </w:pPr>
      <w:r>
        <w:rPr>
          <w:rFonts w:eastAsia="Times New Roman"/>
          <w:b/>
          <w:bCs/>
          <w:sz w:val="44"/>
          <w:szCs w:val="44"/>
          <w:lang w:bidi="en-US"/>
        </w:rPr>
        <w:t xml:space="preserve">   </w:t>
      </w:r>
      <w:r w:rsidR="003B39D2" w:rsidRPr="003B39D2">
        <w:rPr>
          <w:rFonts w:eastAsia="Times New Roman"/>
          <w:b/>
          <w:bCs/>
          <w:sz w:val="44"/>
          <w:szCs w:val="44"/>
          <w:lang w:bidi="en-US"/>
        </w:rPr>
        <w:t>ZA 2019. GODINU</w:t>
      </w:r>
    </w:p>
    <w:p w:rsidR="009505AA" w:rsidRDefault="009505AA" w:rsidP="00240DDC">
      <w:pPr>
        <w:spacing w:after="0"/>
        <w:rPr>
          <w:rFonts w:eastAsia="Times New Roman"/>
          <w:b/>
          <w:bCs/>
          <w:sz w:val="48"/>
          <w:szCs w:val="48"/>
          <w:lang w:bidi="en-US"/>
        </w:rPr>
      </w:pPr>
    </w:p>
    <w:p w:rsidR="006B43FA" w:rsidRDefault="006B43FA" w:rsidP="0071076B">
      <w:pPr>
        <w:jc w:val="center"/>
        <w:rPr>
          <w:rFonts w:ascii="Calibri" w:eastAsia="Calibri" w:hAnsi="Calibri" w:cs="Times New Roman"/>
          <w:noProof/>
          <w:lang w:eastAsia="hr-HR"/>
        </w:rPr>
      </w:pPr>
    </w:p>
    <w:p w:rsidR="00086EED" w:rsidRDefault="001A6442" w:rsidP="0071076B">
      <w:pPr>
        <w:jc w:val="center"/>
        <w:rPr>
          <w:rFonts w:eastAsia="Times New Roman"/>
          <w:b/>
          <w:bCs/>
          <w:sz w:val="48"/>
          <w:szCs w:val="48"/>
          <w:lang w:bidi="en-US"/>
        </w:rPr>
      </w:pPr>
      <w:r>
        <w:rPr>
          <w:noProof/>
          <w:lang w:eastAsia="hr-HR"/>
        </w:rPr>
        <w:drawing>
          <wp:inline distT="0" distB="0" distL="0" distR="0">
            <wp:extent cx="1790700" cy="2162175"/>
            <wp:effectExtent l="19050" t="0" r="0" b="0"/>
            <wp:docPr id="1" name="Picture 1" descr="ghgfh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gfhgj"/>
                    <pic:cNvPicPr>
                      <a:picLocks noChangeAspect="1" noChangeArrowheads="1"/>
                    </pic:cNvPicPr>
                  </pic:nvPicPr>
                  <pic:blipFill>
                    <a:blip r:embed="rId9" cstate="print"/>
                    <a:srcRect/>
                    <a:stretch>
                      <a:fillRect/>
                    </a:stretch>
                  </pic:blipFill>
                  <pic:spPr bwMode="auto">
                    <a:xfrm>
                      <a:off x="0" y="0"/>
                      <a:ext cx="1790700" cy="2162175"/>
                    </a:xfrm>
                    <a:prstGeom prst="rect">
                      <a:avLst/>
                    </a:prstGeom>
                    <a:noFill/>
                    <a:ln w="9525">
                      <a:noFill/>
                      <a:miter lim="800000"/>
                      <a:headEnd/>
                      <a:tailEnd/>
                    </a:ln>
                  </pic:spPr>
                </pic:pic>
              </a:graphicData>
            </a:graphic>
          </wp:inline>
        </w:drawing>
      </w:r>
    </w:p>
    <w:p w:rsidR="00086EED" w:rsidRDefault="00086EED" w:rsidP="0071076B">
      <w:pPr>
        <w:jc w:val="center"/>
        <w:rPr>
          <w:rFonts w:eastAsia="Times New Roman"/>
          <w:b/>
          <w:bCs/>
          <w:sz w:val="48"/>
          <w:szCs w:val="48"/>
          <w:lang w:bidi="en-US"/>
        </w:rPr>
      </w:pPr>
    </w:p>
    <w:p w:rsidR="00086EED" w:rsidRDefault="00086EED" w:rsidP="0071076B">
      <w:pPr>
        <w:jc w:val="center"/>
        <w:rPr>
          <w:rFonts w:eastAsia="Times New Roman"/>
          <w:b/>
          <w:bCs/>
          <w:sz w:val="48"/>
          <w:szCs w:val="48"/>
          <w:lang w:bidi="en-US"/>
        </w:rPr>
      </w:pPr>
    </w:p>
    <w:p w:rsidR="00664345" w:rsidRPr="00046132" w:rsidRDefault="00664345" w:rsidP="0071076B">
      <w:pPr>
        <w:jc w:val="center"/>
        <w:rPr>
          <w:rFonts w:eastAsia="Times New Roman"/>
          <w:b/>
          <w:bCs/>
          <w:sz w:val="48"/>
          <w:szCs w:val="48"/>
          <w:lang w:bidi="en-US"/>
        </w:rPr>
      </w:pPr>
    </w:p>
    <w:p w:rsidR="00046132" w:rsidRPr="00046132" w:rsidRDefault="001A6442" w:rsidP="0071076B">
      <w:pPr>
        <w:jc w:val="center"/>
        <w:rPr>
          <w:rFonts w:eastAsia="Times New Roman"/>
          <w:b/>
          <w:bCs/>
          <w:szCs w:val="24"/>
          <w:lang w:bidi="en-US"/>
        </w:rPr>
      </w:pPr>
      <w:r>
        <w:rPr>
          <w:rFonts w:eastAsia="Times New Roman"/>
          <w:b/>
          <w:bCs/>
          <w:szCs w:val="24"/>
          <w:lang w:bidi="en-US"/>
        </w:rPr>
        <w:t>Cestica, travanj</w:t>
      </w:r>
      <w:r w:rsidR="00240DDC">
        <w:rPr>
          <w:rFonts w:eastAsia="Times New Roman"/>
          <w:b/>
          <w:bCs/>
          <w:szCs w:val="24"/>
          <w:lang w:bidi="en-US"/>
        </w:rPr>
        <w:t xml:space="preserve"> </w:t>
      </w:r>
      <w:r w:rsidR="00046132" w:rsidRPr="00046132">
        <w:rPr>
          <w:rFonts w:eastAsia="Times New Roman"/>
          <w:b/>
          <w:bCs/>
          <w:szCs w:val="24"/>
          <w:lang w:bidi="en-US"/>
        </w:rPr>
        <w:t>2019. godine</w:t>
      </w:r>
    </w:p>
    <w:p w:rsidR="00046132" w:rsidRDefault="00046132" w:rsidP="0071076B">
      <w:pPr>
        <w:jc w:val="center"/>
        <w:rPr>
          <w:rFonts w:eastAsia="Times New Roman"/>
          <w:bCs/>
          <w:szCs w:val="24"/>
          <w:lang w:bidi="en-US"/>
        </w:rPr>
      </w:pPr>
    </w:p>
    <w:p w:rsidR="00046132" w:rsidRDefault="00046132" w:rsidP="0071076B">
      <w:pPr>
        <w:jc w:val="center"/>
        <w:rPr>
          <w:rFonts w:eastAsia="Times New Roman"/>
          <w:bCs/>
          <w:szCs w:val="24"/>
          <w:lang w:bidi="en-US"/>
        </w:rPr>
      </w:pPr>
    </w:p>
    <w:p w:rsidR="00046132" w:rsidRDefault="00046132" w:rsidP="0071076B">
      <w:pPr>
        <w:jc w:val="center"/>
        <w:rPr>
          <w:rFonts w:eastAsia="Times New Roman"/>
          <w:bCs/>
          <w:szCs w:val="24"/>
          <w:lang w:bidi="en-US"/>
        </w:rPr>
      </w:pPr>
    </w:p>
    <w:p w:rsidR="00046132" w:rsidRDefault="00046132" w:rsidP="009505AA">
      <w:pPr>
        <w:rPr>
          <w:rFonts w:eastAsia="Times New Roman"/>
          <w:bCs/>
          <w:szCs w:val="24"/>
          <w:lang w:bidi="en-US"/>
        </w:rPr>
      </w:pPr>
    </w:p>
    <w:p w:rsidR="003874C6" w:rsidRDefault="003874C6" w:rsidP="009505AA">
      <w:pPr>
        <w:rPr>
          <w:rFonts w:eastAsia="Times New Roman"/>
          <w:bCs/>
          <w:szCs w:val="24"/>
          <w:lang w:bidi="en-US"/>
        </w:rPr>
      </w:pPr>
    </w:p>
    <w:p w:rsidR="00046132" w:rsidRDefault="00046132" w:rsidP="00F062FF">
      <w:pPr>
        <w:rPr>
          <w:rFonts w:eastAsia="Times New Roman"/>
          <w:bCs/>
          <w:szCs w:val="24"/>
          <w:lang w:bidi="en-US"/>
        </w:rPr>
      </w:pPr>
    </w:p>
    <w:p w:rsidR="00086EED" w:rsidRDefault="00086EED" w:rsidP="00086EED">
      <w:pPr>
        <w:spacing w:after="0"/>
        <w:jc w:val="left"/>
        <w:rPr>
          <w:rFonts w:eastAsia="Times New Roman"/>
          <w:b/>
          <w:bCs/>
          <w:szCs w:val="24"/>
          <w:lang w:bidi="en-US"/>
        </w:rPr>
      </w:pPr>
      <w:r>
        <w:rPr>
          <w:rFonts w:eastAsia="Times New Roman"/>
          <w:b/>
          <w:bCs/>
          <w:szCs w:val="24"/>
          <w:lang w:bidi="en-US"/>
        </w:rPr>
        <w:t>SADRŽAJ:</w:t>
      </w:r>
    </w:p>
    <w:p w:rsidR="00A83E83" w:rsidRPr="00E95FF6" w:rsidRDefault="005B55A9">
      <w:pPr>
        <w:pStyle w:val="Sadraj1"/>
        <w:tabs>
          <w:tab w:val="right" w:leader="dot" w:pos="9060"/>
        </w:tabs>
        <w:rPr>
          <w:rFonts w:eastAsiaTheme="minorEastAsia" w:cstheme="minorBidi"/>
          <w:b w:val="0"/>
          <w:bCs w:val="0"/>
          <w:caps w:val="0"/>
          <w:noProof/>
          <w:sz w:val="22"/>
          <w:szCs w:val="22"/>
          <w:lang w:eastAsia="hr-HR"/>
        </w:rPr>
      </w:pPr>
      <w:r w:rsidRPr="00E95FF6">
        <w:rPr>
          <w:rFonts w:eastAsia="Times New Roman"/>
          <w:b w:val="0"/>
          <w:bCs w:val="0"/>
          <w:sz w:val="22"/>
          <w:szCs w:val="22"/>
          <w:lang w:bidi="en-US"/>
        </w:rPr>
        <w:fldChar w:fldCharType="begin"/>
      </w:r>
      <w:r w:rsidR="00842736" w:rsidRPr="00E95FF6">
        <w:rPr>
          <w:rFonts w:eastAsia="Times New Roman"/>
          <w:b w:val="0"/>
          <w:bCs w:val="0"/>
          <w:sz w:val="22"/>
          <w:szCs w:val="22"/>
          <w:lang w:bidi="en-US"/>
        </w:rPr>
        <w:instrText xml:space="preserve"> TOC \o "1-4" \h \z \u </w:instrText>
      </w:r>
      <w:r w:rsidRPr="00E95FF6">
        <w:rPr>
          <w:rFonts w:eastAsia="Times New Roman"/>
          <w:b w:val="0"/>
          <w:bCs w:val="0"/>
          <w:sz w:val="22"/>
          <w:szCs w:val="22"/>
          <w:lang w:bidi="en-US"/>
        </w:rPr>
        <w:fldChar w:fldCharType="separate"/>
      </w:r>
      <w:hyperlink w:anchor="_Toc7423274" w:history="1">
        <w:r w:rsidR="00A83E83" w:rsidRPr="00E95FF6">
          <w:rPr>
            <w:rStyle w:val="Hiperveza"/>
            <w:rFonts w:eastAsia="Times New Roman"/>
            <w:noProof/>
            <w:sz w:val="22"/>
            <w:szCs w:val="22"/>
            <w:lang w:bidi="en-US"/>
          </w:rPr>
          <w:t>1.</w:t>
        </w:r>
        <w:r w:rsidR="00A83E83" w:rsidRPr="00E95FF6">
          <w:rPr>
            <w:rStyle w:val="Hiperveza"/>
            <w:noProof/>
            <w:sz w:val="22"/>
            <w:szCs w:val="22"/>
          </w:rPr>
          <w:t xml:space="preserve"> Uvod</w:t>
        </w:r>
        <w:r w:rsidR="00A83E83" w:rsidRPr="00E95FF6">
          <w:rPr>
            <w:noProof/>
            <w:webHidden/>
            <w:sz w:val="22"/>
            <w:szCs w:val="22"/>
          </w:rPr>
          <w:tab/>
        </w:r>
        <w:r w:rsidRPr="00E95FF6">
          <w:rPr>
            <w:noProof/>
            <w:webHidden/>
            <w:sz w:val="22"/>
            <w:szCs w:val="22"/>
          </w:rPr>
          <w:fldChar w:fldCharType="begin"/>
        </w:r>
        <w:r w:rsidR="00A83E83" w:rsidRPr="00E95FF6">
          <w:rPr>
            <w:noProof/>
            <w:webHidden/>
            <w:sz w:val="22"/>
            <w:szCs w:val="22"/>
          </w:rPr>
          <w:instrText xml:space="preserve"> PAGEREF _Toc7423274 \h </w:instrText>
        </w:r>
        <w:r w:rsidRPr="00E95FF6">
          <w:rPr>
            <w:noProof/>
            <w:webHidden/>
            <w:sz w:val="22"/>
            <w:szCs w:val="22"/>
          </w:rPr>
        </w:r>
        <w:r w:rsidRPr="00E95FF6">
          <w:rPr>
            <w:noProof/>
            <w:webHidden/>
            <w:sz w:val="22"/>
            <w:szCs w:val="22"/>
          </w:rPr>
          <w:fldChar w:fldCharType="separate"/>
        </w:r>
        <w:r w:rsidR="00F01810">
          <w:rPr>
            <w:noProof/>
            <w:webHidden/>
            <w:sz w:val="22"/>
            <w:szCs w:val="22"/>
          </w:rPr>
          <w:t>3</w:t>
        </w:r>
        <w:r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75" w:history="1">
        <w:r w:rsidR="00A83E83" w:rsidRPr="00E95FF6">
          <w:rPr>
            <w:rStyle w:val="Hiperveza"/>
            <w:noProof/>
            <w:sz w:val="22"/>
            <w:szCs w:val="22"/>
          </w:rPr>
          <w:t>2. Prirodne nepogode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_Toc7423275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76" w:history="1">
        <w:r w:rsidR="00A83E83" w:rsidRPr="00E95FF6">
          <w:rPr>
            <w:rStyle w:val="Hiperveza"/>
            <w:noProof/>
            <w:sz w:val="22"/>
            <w:szCs w:val="22"/>
            <w:lang w:eastAsia="hr-HR"/>
          </w:rPr>
          <w:t>2.1. Obaveze  Općine Cestica iz područja civilne zašite, a koje se tiču prirodnih nepogoda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_Toc7423276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4</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77" w:history="1">
        <w:r w:rsidR="00A83E83" w:rsidRPr="00E95FF6">
          <w:rPr>
            <w:rStyle w:val="Hiperveza"/>
            <w:noProof/>
            <w:sz w:val="22"/>
            <w:szCs w:val="22"/>
          </w:rPr>
          <w:t>3. Popis mjera i nositelja mjera u slučaju nastajanja prirodne nepogode na području Općine Cestica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_Toc7423277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11</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78" w:history="1">
        <w:r w:rsidR="00A83E83" w:rsidRPr="00E95FF6">
          <w:rPr>
            <w:rStyle w:val="Hiperveza"/>
            <w:noProof/>
            <w:sz w:val="22"/>
            <w:szCs w:val="22"/>
          </w:rPr>
          <w:t>4. Izvori sredstava pomoći za ublažavanje i djelomično uklanjanje posljedica prirodnih nepogoda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_Toc7423278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23</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79" w:history="1">
        <w:r w:rsidR="00A83E83" w:rsidRPr="00E95FF6">
          <w:rPr>
            <w:rStyle w:val="Hiperveza"/>
            <w:noProof/>
            <w:sz w:val="22"/>
            <w:szCs w:val="22"/>
          </w:rPr>
          <w:t>5. Proglašenje prirodne nepogode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_Toc7423279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24</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0" w:history="1">
        <w:r w:rsidR="00A83E83" w:rsidRPr="00E95FF6">
          <w:rPr>
            <w:rStyle w:val="Hiperveza"/>
            <w:rFonts w:eastAsia="Times New Roman"/>
            <w:noProof/>
            <w:sz w:val="22"/>
            <w:szCs w:val="22"/>
            <w:lang w:eastAsia="hr-HR"/>
          </w:rPr>
          <w:t>5</w:t>
        </w:r>
        <w:r w:rsidR="00A83E83" w:rsidRPr="00E95FF6">
          <w:rPr>
            <w:rStyle w:val="Hiperveza"/>
            <w:noProof/>
            <w:sz w:val="22"/>
            <w:szCs w:val="22"/>
          </w:rPr>
          <w:t>.1. Sadržaj prijave prve procjene štete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_Toc7423280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25</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1" w:history="1">
        <w:r w:rsidR="00A83E83" w:rsidRPr="00E95FF6">
          <w:rPr>
            <w:rStyle w:val="Hiperveza"/>
            <w:noProof/>
            <w:sz w:val="22"/>
            <w:szCs w:val="22"/>
            <w:lang w:eastAsia="hr-HR"/>
          </w:rPr>
          <w:t>5.2. Konačna procjena štete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_Toc7423281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25</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2" w:history="1">
        <w:r w:rsidR="00A83E83" w:rsidRPr="00E95FF6">
          <w:rPr>
            <w:rStyle w:val="Hiperveza"/>
            <w:rFonts w:eastAsia="Times New Roman"/>
            <w:noProof/>
            <w:sz w:val="22"/>
            <w:szCs w:val="22"/>
            <w:lang w:eastAsia="hr-HR"/>
          </w:rPr>
          <w:t>5.3. Žurna pomoć</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_Toc7423282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26</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83" w:history="1">
        <w:r w:rsidR="00A83E83" w:rsidRPr="00E95FF6">
          <w:rPr>
            <w:rStyle w:val="Hiperveza"/>
            <w:noProof/>
            <w:sz w:val="22"/>
            <w:szCs w:val="22"/>
          </w:rPr>
          <w:t>6. Procjena osiguranja opreme i drugih sredstava za zaštitu i sprječavanje stradanja imovine, gospodarskih funkcija i stradavanja stanovništva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_Toc7423283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28</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4" w:history="1">
        <w:r w:rsidR="00A83E83" w:rsidRPr="00E95FF6">
          <w:rPr>
            <w:rStyle w:val="Hiperveza"/>
            <w:noProof/>
            <w:sz w:val="22"/>
            <w:szCs w:val="22"/>
          </w:rPr>
          <w:t>6.1. Elementarne nepogode na području Općine Cestica u posljednjih 10 godina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_Toc7423284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28</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85" w:history="1">
        <w:r w:rsidR="00A83E83" w:rsidRPr="00E95FF6">
          <w:rPr>
            <w:rStyle w:val="Hiperveza"/>
            <w:noProof/>
            <w:sz w:val="22"/>
            <w:szCs w:val="22"/>
          </w:rPr>
          <w:t>7. Mjere i suradnja s nadležnim tijelima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_Toc7423285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29</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6" w:history="1">
        <w:r w:rsidR="00A83E83" w:rsidRPr="00E95FF6">
          <w:rPr>
            <w:rStyle w:val="Hiperveza"/>
            <w:rFonts w:eastAsia="Times New Roman"/>
            <w:noProof/>
            <w:sz w:val="22"/>
            <w:szCs w:val="22"/>
            <w:lang w:eastAsia="hr-HR"/>
          </w:rPr>
          <w:t>7.1. Povjerenstva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_Toc7423286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30</w:t>
        </w:r>
        <w:r w:rsidR="005B55A9" w:rsidRPr="00E95FF6">
          <w:rPr>
            <w:noProof/>
            <w:webHidden/>
            <w:sz w:val="22"/>
            <w:szCs w:val="22"/>
          </w:rPr>
          <w:fldChar w:fldCharType="end"/>
        </w:r>
      </w:hyperlink>
    </w:p>
    <w:p w:rsidR="00A83E83" w:rsidRPr="00E95FF6" w:rsidRDefault="00BF0CAF">
      <w:pPr>
        <w:pStyle w:val="Sadraj2"/>
        <w:tabs>
          <w:tab w:val="left" w:pos="960"/>
          <w:tab w:val="right" w:leader="dot" w:pos="9060"/>
        </w:tabs>
        <w:rPr>
          <w:rFonts w:eastAsiaTheme="minorEastAsia" w:cstheme="minorBidi"/>
          <w:smallCaps w:val="0"/>
          <w:noProof/>
          <w:sz w:val="22"/>
          <w:szCs w:val="22"/>
          <w:lang w:eastAsia="hr-HR"/>
        </w:rPr>
      </w:pPr>
      <w:hyperlink w:anchor="_Toc7423287" w:history="1">
        <w:r w:rsidR="00A83E83" w:rsidRPr="00E95FF6">
          <w:rPr>
            <w:rStyle w:val="Hiperveza"/>
            <w:noProof/>
            <w:sz w:val="22"/>
            <w:szCs w:val="22"/>
          </w:rPr>
          <w:t>7.2.Agrotehničke mjere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_Toc7423287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33</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8" w:history="1">
        <w:r w:rsidR="00A83E83" w:rsidRPr="00E95FF6">
          <w:rPr>
            <w:rStyle w:val="Hiperveza"/>
            <w:rFonts w:eastAsia="Times New Roman"/>
            <w:noProof/>
            <w:sz w:val="22"/>
            <w:szCs w:val="22"/>
            <w:lang w:eastAsia="hr-HR"/>
          </w:rPr>
          <w:t>7.3. Mjera zaštite od suše - MJERA 4</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_Toc7423288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35</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89" w:history="1">
        <w:r w:rsidR="00A83E83" w:rsidRPr="00E95FF6">
          <w:rPr>
            <w:rStyle w:val="Hiperveza"/>
            <w:noProof/>
            <w:sz w:val="22"/>
            <w:szCs w:val="22"/>
          </w:rPr>
          <w:t>7.4. Mjere civilne zaštite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_Toc7423289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38</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90" w:history="1">
        <w:r w:rsidR="00A83E83" w:rsidRPr="00E95FF6">
          <w:rPr>
            <w:rStyle w:val="Hiperveza"/>
            <w:noProof/>
            <w:sz w:val="22"/>
            <w:szCs w:val="22"/>
          </w:rPr>
          <w:t>7.5. Mjere zaštite od požara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_Toc7423290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38</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91" w:history="1">
        <w:r w:rsidR="00A83E83" w:rsidRPr="00E95FF6">
          <w:rPr>
            <w:rStyle w:val="Hiperveza"/>
            <w:noProof/>
            <w:sz w:val="22"/>
            <w:szCs w:val="22"/>
          </w:rPr>
          <w:t>7.6. Mjere obrane od poplava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_Toc7423291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39</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92" w:history="1">
        <w:r w:rsidR="00A83E83" w:rsidRPr="00E95FF6">
          <w:rPr>
            <w:rStyle w:val="Hiperveza"/>
            <w:noProof/>
            <w:sz w:val="22"/>
            <w:szCs w:val="22"/>
          </w:rPr>
          <w:t>7.7. Primjena jedinstvenih cijena i priroda za razdoblje od 1.travnja 2019. godine do 31. ožujka 2020. godine</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_Toc7423292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40</w:t>
        </w:r>
        <w:r w:rsidR="005B55A9" w:rsidRPr="00E95FF6">
          <w:rPr>
            <w:noProof/>
            <w:webHidden/>
            <w:sz w:val="22"/>
            <w:szCs w:val="22"/>
          </w:rPr>
          <w:fldChar w:fldCharType="end"/>
        </w:r>
      </w:hyperlink>
    </w:p>
    <w:p w:rsidR="00A83E83" w:rsidRPr="00E95FF6" w:rsidRDefault="00BF0CAF">
      <w:pPr>
        <w:pStyle w:val="Sadraj2"/>
        <w:tabs>
          <w:tab w:val="right" w:leader="dot" w:pos="9060"/>
        </w:tabs>
        <w:rPr>
          <w:rFonts w:eastAsiaTheme="minorEastAsia" w:cstheme="minorBidi"/>
          <w:smallCaps w:val="0"/>
          <w:noProof/>
          <w:sz w:val="22"/>
          <w:szCs w:val="22"/>
          <w:lang w:eastAsia="hr-HR"/>
        </w:rPr>
      </w:pPr>
      <w:hyperlink w:anchor="_Toc7423293" w:history="1">
        <w:r w:rsidR="00A83E83" w:rsidRPr="00E95FF6">
          <w:rPr>
            <w:rStyle w:val="Hiperveza"/>
            <w:noProof/>
            <w:sz w:val="22"/>
            <w:szCs w:val="22"/>
          </w:rPr>
          <w:t>7.8. Osiguranje usjeva, životinja i biljaka</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_Toc7423293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40</w:t>
        </w:r>
        <w:r w:rsidR="005B55A9" w:rsidRPr="00E95FF6">
          <w:rPr>
            <w:noProof/>
            <w:webHidden/>
            <w:sz w:val="22"/>
            <w:szCs w:val="22"/>
          </w:rPr>
          <w:fldChar w:fldCharType="end"/>
        </w:r>
      </w:hyperlink>
    </w:p>
    <w:p w:rsidR="00A83E83" w:rsidRPr="00E95FF6" w:rsidRDefault="00BF0CAF">
      <w:pPr>
        <w:pStyle w:val="Sadraj1"/>
        <w:tabs>
          <w:tab w:val="right" w:leader="dot" w:pos="9060"/>
        </w:tabs>
        <w:rPr>
          <w:rFonts w:eastAsiaTheme="minorEastAsia" w:cstheme="minorBidi"/>
          <w:b w:val="0"/>
          <w:bCs w:val="0"/>
          <w:caps w:val="0"/>
          <w:noProof/>
          <w:sz w:val="22"/>
          <w:szCs w:val="22"/>
          <w:lang w:eastAsia="hr-HR"/>
        </w:rPr>
      </w:pPr>
      <w:hyperlink w:anchor="_Toc7423294" w:history="1">
        <w:r w:rsidR="00A83E83" w:rsidRPr="00E95FF6">
          <w:rPr>
            <w:rStyle w:val="Hiperveza"/>
            <w:noProof/>
            <w:sz w:val="22"/>
            <w:szCs w:val="22"/>
          </w:rPr>
          <w:t>8. Zaključak</w:t>
        </w:r>
        <w:r w:rsidR="00A83E83" w:rsidRPr="00E95FF6">
          <w:rPr>
            <w:noProof/>
            <w:webHidden/>
            <w:sz w:val="22"/>
            <w:szCs w:val="22"/>
          </w:rPr>
          <w:tab/>
        </w:r>
        <w:r w:rsidR="005B55A9" w:rsidRPr="00E95FF6">
          <w:rPr>
            <w:noProof/>
            <w:webHidden/>
            <w:sz w:val="22"/>
            <w:szCs w:val="22"/>
          </w:rPr>
          <w:fldChar w:fldCharType="begin"/>
        </w:r>
        <w:r w:rsidR="00A83E83" w:rsidRPr="00E95FF6">
          <w:rPr>
            <w:noProof/>
            <w:webHidden/>
            <w:sz w:val="22"/>
            <w:szCs w:val="22"/>
          </w:rPr>
          <w:instrText xml:space="preserve"> PAGEREF _Toc7423294 \h </w:instrText>
        </w:r>
        <w:r w:rsidR="005B55A9" w:rsidRPr="00E95FF6">
          <w:rPr>
            <w:noProof/>
            <w:webHidden/>
            <w:sz w:val="22"/>
            <w:szCs w:val="22"/>
          </w:rPr>
        </w:r>
        <w:r w:rsidR="005B55A9" w:rsidRPr="00E95FF6">
          <w:rPr>
            <w:noProof/>
            <w:webHidden/>
            <w:sz w:val="22"/>
            <w:szCs w:val="22"/>
          </w:rPr>
          <w:fldChar w:fldCharType="separate"/>
        </w:r>
        <w:r w:rsidR="00F01810">
          <w:rPr>
            <w:noProof/>
            <w:webHidden/>
            <w:sz w:val="22"/>
            <w:szCs w:val="22"/>
          </w:rPr>
          <w:t>41</w:t>
        </w:r>
        <w:r w:rsidR="005B55A9" w:rsidRPr="00E95FF6">
          <w:rPr>
            <w:noProof/>
            <w:webHidden/>
            <w:sz w:val="22"/>
            <w:szCs w:val="22"/>
          </w:rPr>
          <w:fldChar w:fldCharType="end"/>
        </w:r>
      </w:hyperlink>
    </w:p>
    <w:p w:rsidR="00EA7EFF" w:rsidRDefault="005B55A9" w:rsidP="00C058BB">
      <w:pPr>
        <w:spacing w:after="0" w:line="360" w:lineRule="auto"/>
        <w:rPr>
          <w:rFonts w:eastAsia="Times New Roman"/>
          <w:b/>
          <w:bCs/>
          <w:szCs w:val="24"/>
          <w:lang w:bidi="en-US"/>
        </w:rPr>
      </w:pPr>
      <w:r w:rsidRPr="00E95FF6">
        <w:rPr>
          <w:rFonts w:eastAsia="Times New Roman"/>
          <w:b/>
          <w:bCs/>
          <w:sz w:val="22"/>
          <w:lang w:bidi="en-US"/>
        </w:rPr>
        <w:fldChar w:fldCharType="end"/>
      </w:r>
    </w:p>
    <w:p w:rsidR="00842736" w:rsidRDefault="00584634" w:rsidP="00086EED">
      <w:pPr>
        <w:jc w:val="left"/>
        <w:rPr>
          <w:rFonts w:eastAsia="Times New Roman"/>
          <w:b/>
          <w:bCs/>
          <w:szCs w:val="24"/>
          <w:lang w:bidi="en-US"/>
        </w:rPr>
      </w:pPr>
      <w:r>
        <w:rPr>
          <w:rFonts w:eastAsia="Times New Roman"/>
          <w:b/>
          <w:bCs/>
          <w:szCs w:val="24"/>
          <w:lang w:bidi="en-US"/>
        </w:rPr>
        <w:t>TABLICE:</w:t>
      </w:r>
    </w:p>
    <w:p w:rsidR="00C3624A" w:rsidRPr="00814E16" w:rsidRDefault="00C3624A">
      <w:pPr>
        <w:pStyle w:val="Tablicaslika"/>
        <w:tabs>
          <w:tab w:val="right" w:leader="dot" w:pos="9060"/>
        </w:tabs>
        <w:rPr>
          <w:rFonts w:eastAsiaTheme="minorEastAsia" w:cstheme="minorBidi"/>
          <w:smallCaps w:val="0"/>
          <w:noProof/>
          <w:sz w:val="22"/>
          <w:szCs w:val="22"/>
          <w:lang w:eastAsia="hr-HR"/>
        </w:rPr>
      </w:pPr>
      <w:r w:rsidRPr="00814E16">
        <w:rPr>
          <w:rFonts w:eastAsia="Times New Roman"/>
          <w:b/>
          <w:bCs/>
          <w:sz w:val="22"/>
          <w:szCs w:val="22"/>
          <w:lang w:bidi="en-US"/>
        </w:rPr>
        <w:fldChar w:fldCharType="begin"/>
      </w:r>
      <w:r w:rsidRPr="00814E16">
        <w:rPr>
          <w:rFonts w:eastAsia="Times New Roman"/>
          <w:b/>
          <w:bCs/>
          <w:sz w:val="22"/>
          <w:szCs w:val="22"/>
          <w:lang w:bidi="en-US"/>
        </w:rPr>
        <w:instrText xml:space="preserve"> TOC \h \z \t "No Spacing;TABLICE" \c </w:instrText>
      </w:r>
      <w:r w:rsidRPr="00814E16">
        <w:rPr>
          <w:rFonts w:eastAsia="Times New Roman"/>
          <w:b/>
          <w:bCs/>
          <w:sz w:val="22"/>
          <w:szCs w:val="22"/>
          <w:lang w:bidi="en-US"/>
        </w:rPr>
        <w:fldChar w:fldCharType="separate"/>
      </w:r>
      <w:hyperlink w:anchor="_Toc7558416" w:history="1">
        <w:r w:rsidRPr="00814E16">
          <w:rPr>
            <w:rStyle w:val="Hiperveza"/>
            <w:noProof/>
            <w:sz w:val="22"/>
            <w:szCs w:val="22"/>
          </w:rPr>
          <w:t>Tablica 1.  Registar prirodnih nepogoda na području Općine Cestica</w:t>
        </w:r>
        <w:r w:rsidRPr="00814E16">
          <w:rPr>
            <w:noProof/>
            <w:webHidden/>
            <w:sz w:val="22"/>
            <w:szCs w:val="22"/>
          </w:rPr>
          <w:tab/>
        </w:r>
        <w:r w:rsidRPr="00814E16">
          <w:rPr>
            <w:noProof/>
            <w:webHidden/>
            <w:sz w:val="22"/>
            <w:szCs w:val="22"/>
          </w:rPr>
          <w:fldChar w:fldCharType="begin"/>
        </w:r>
        <w:r w:rsidRPr="00814E16">
          <w:rPr>
            <w:noProof/>
            <w:webHidden/>
            <w:sz w:val="22"/>
            <w:szCs w:val="22"/>
          </w:rPr>
          <w:instrText xml:space="preserve"> PAGEREF _Toc7558416 \h </w:instrText>
        </w:r>
        <w:r w:rsidRPr="00814E16">
          <w:rPr>
            <w:noProof/>
            <w:webHidden/>
            <w:sz w:val="22"/>
            <w:szCs w:val="22"/>
          </w:rPr>
        </w:r>
        <w:r w:rsidRPr="00814E16">
          <w:rPr>
            <w:noProof/>
            <w:webHidden/>
            <w:sz w:val="22"/>
            <w:szCs w:val="22"/>
          </w:rPr>
          <w:fldChar w:fldCharType="separate"/>
        </w:r>
        <w:r w:rsidR="00F01810">
          <w:rPr>
            <w:noProof/>
            <w:webHidden/>
            <w:sz w:val="22"/>
            <w:szCs w:val="22"/>
          </w:rPr>
          <w:t>6</w:t>
        </w:r>
        <w:r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17" w:history="1">
        <w:r w:rsidR="00C3624A" w:rsidRPr="00814E16">
          <w:rPr>
            <w:rStyle w:val="Hiperveza"/>
            <w:noProof/>
            <w:sz w:val="22"/>
            <w:szCs w:val="22"/>
          </w:rPr>
          <w:t>Tablica 2.  Prikaz mjera i nositelja mjera uslijed poplava</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_Toc7558417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11</w:t>
        </w:r>
        <w:r w:rsidR="00C3624A"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18" w:history="1">
        <w:r w:rsidR="00C3624A" w:rsidRPr="00814E16">
          <w:rPr>
            <w:rStyle w:val="Hiperveza"/>
            <w:noProof/>
            <w:sz w:val="22"/>
            <w:szCs w:val="22"/>
          </w:rPr>
          <w:t>Tablica 3. Prikaz mjera i nositelja mjera uslijed potresa ili klizišta</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_Toc7558418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15</w:t>
        </w:r>
        <w:r w:rsidR="00C3624A"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49" w:history="1">
        <w:r w:rsidR="00C3624A" w:rsidRPr="00814E16">
          <w:rPr>
            <w:rStyle w:val="Hiperveza"/>
            <w:noProof/>
            <w:sz w:val="22"/>
            <w:szCs w:val="22"/>
          </w:rPr>
          <w:t>Tablica 4. Prikaz mjera i nositelja mjera uslijed mraza, vjetra, snijeg i leda, tuče te suše</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_Toc7558449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20</w:t>
        </w:r>
        <w:r w:rsidR="00C3624A"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66" w:history="1">
        <w:r w:rsidR="00C3624A" w:rsidRPr="00814E16">
          <w:rPr>
            <w:rStyle w:val="Hiperveza"/>
            <w:noProof/>
            <w:sz w:val="22"/>
            <w:szCs w:val="22"/>
          </w:rPr>
          <w:t>Tablica 5. Procjena osiguranja imovine DVD-a sa područja Općine Cestica</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_Toc7558466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28</w:t>
        </w:r>
        <w:r w:rsidR="00C3624A"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67" w:history="1">
        <w:r w:rsidR="00C3624A" w:rsidRPr="00814E16">
          <w:rPr>
            <w:rStyle w:val="Hiperveza"/>
            <w:noProof/>
            <w:sz w:val="22"/>
            <w:szCs w:val="22"/>
          </w:rPr>
          <w:t>Tablica 6. Prikaz šteta uslijed prijašnjih događaja (elementarne nepogode) na području Općine Cestica</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_Toc7558467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29</w:t>
        </w:r>
        <w:r w:rsidR="00C3624A" w:rsidRPr="00814E16">
          <w:rPr>
            <w:noProof/>
            <w:webHidden/>
            <w:sz w:val="22"/>
            <w:szCs w:val="22"/>
          </w:rPr>
          <w:fldChar w:fldCharType="end"/>
        </w:r>
      </w:hyperlink>
    </w:p>
    <w:p w:rsidR="00C3624A" w:rsidRPr="00814E16" w:rsidRDefault="00BF0CAF">
      <w:pPr>
        <w:pStyle w:val="Tablicaslika"/>
        <w:tabs>
          <w:tab w:val="right" w:leader="dot" w:pos="9060"/>
        </w:tabs>
        <w:rPr>
          <w:rFonts w:eastAsiaTheme="minorEastAsia" w:cstheme="minorBidi"/>
          <w:smallCaps w:val="0"/>
          <w:noProof/>
          <w:sz w:val="22"/>
          <w:szCs w:val="22"/>
          <w:lang w:eastAsia="hr-HR"/>
        </w:rPr>
      </w:pPr>
      <w:hyperlink w:anchor="_Toc7558468" w:history="1">
        <w:r w:rsidR="00C3624A" w:rsidRPr="00814E16">
          <w:rPr>
            <w:rStyle w:val="Hiperveza"/>
            <w:noProof/>
            <w:sz w:val="22"/>
            <w:szCs w:val="22"/>
          </w:rPr>
          <w:t>Tablica 7. Subvencije trajnih nasada</w:t>
        </w:r>
        <w:r w:rsidR="00C3624A" w:rsidRPr="00814E16">
          <w:rPr>
            <w:noProof/>
            <w:webHidden/>
            <w:sz w:val="22"/>
            <w:szCs w:val="22"/>
          </w:rPr>
          <w:tab/>
        </w:r>
        <w:r w:rsidR="00C3624A" w:rsidRPr="00814E16">
          <w:rPr>
            <w:noProof/>
            <w:webHidden/>
            <w:sz w:val="22"/>
            <w:szCs w:val="22"/>
          </w:rPr>
          <w:fldChar w:fldCharType="begin"/>
        </w:r>
        <w:r w:rsidR="00C3624A" w:rsidRPr="00814E16">
          <w:rPr>
            <w:noProof/>
            <w:webHidden/>
            <w:sz w:val="22"/>
            <w:szCs w:val="22"/>
          </w:rPr>
          <w:instrText xml:space="preserve"> PAGEREF _Toc7558468 \h </w:instrText>
        </w:r>
        <w:r w:rsidR="00C3624A" w:rsidRPr="00814E16">
          <w:rPr>
            <w:noProof/>
            <w:webHidden/>
            <w:sz w:val="22"/>
            <w:szCs w:val="22"/>
          </w:rPr>
        </w:r>
        <w:r w:rsidR="00C3624A" w:rsidRPr="00814E16">
          <w:rPr>
            <w:noProof/>
            <w:webHidden/>
            <w:sz w:val="22"/>
            <w:szCs w:val="22"/>
          </w:rPr>
          <w:fldChar w:fldCharType="separate"/>
        </w:r>
        <w:r w:rsidR="00F01810">
          <w:rPr>
            <w:noProof/>
            <w:webHidden/>
            <w:sz w:val="22"/>
            <w:szCs w:val="22"/>
          </w:rPr>
          <w:t>37</w:t>
        </w:r>
        <w:r w:rsidR="00C3624A" w:rsidRPr="00814E16">
          <w:rPr>
            <w:noProof/>
            <w:webHidden/>
            <w:sz w:val="22"/>
            <w:szCs w:val="22"/>
          </w:rPr>
          <w:fldChar w:fldCharType="end"/>
        </w:r>
      </w:hyperlink>
    </w:p>
    <w:p w:rsidR="00FC2B07" w:rsidRDefault="00C3624A" w:rsidP="00086EED">
      <w:pPr>
        <w:jc w:val="left"/>
        <w:rPr>
          <w:rFonts w:eastAsia="Times New Roman"/>
          <w:b/>
          <w:bCs/>
          <w:szCs w:val="24"/>
          <w:lang w:bidi="en-US"/>
        </w:rPr>
      </w:pPr>
      <w:r w:rsidRPr="00814E16">
        <w:rPr>
          <w:rFonts w:eastAsia="Times New Roman"/>
          <w:b/>
          <w:bCs/>
          <w:sz w:val="22"/>
          <w:lang w:bidi="en-US"/>
        </w:rPr>
        <w:fldChar w:fldCharType="end"/>
      </w:r>
      <w:r>
        <w:rPr>
          <w:rFonts w:eastAsia="Times New Roman"/>
          <w:b/>
          <w:bCs/>
          <w:szCs w:val="24"/>
          <w:lang w:bidi="en-US"/>
        </w:rPr>
        <w:fldChar w:fldCharType="begin"/>
      </w:r>
      <w:r>
        <w:rPr>
          <w:rFonts w:eastAsia="Times New Roman"/>
          <w:b/>
          <w:bCs/>
          <w:szCs w:val="24"/>
          <w:lang w:bidi="en-US"/>
        </w:rPr>
        <w:instrText xml:space="preserve"> TOC \h \z \t "Quote;Quote TABLICE" \c </w:instrText>
      </w:r>
      <w:r>
        <w:rPr>
          <w:rFonts w:eastAsia="Times New Roman"/>
          <w:b/>
          <w:bCs/>
          <w:szCs w:val="24"/>
          <w:lang w:bidi="en-US"/>
        </w:rPr>
        <w:fldChar w:fldCharType="end"/>
      </w:r>
    </w:p>
    <w:p w:rsidR="00086EED" w:rsidRPr="009505AA" w:rsidRDefault="00086EED" w:rsidP="009505AA">
      <w:pPr>
        <w:pStyle w:val="Naslov1"/>
        <w:rPr>
          <w:rFonts w:eastAsia="Times New Roman"/>
          <w:lang w:bidi="en-US"/>
        </w:rPr>
      </w:pPr>
      <w:bookmarkStart w:id="1" w:name="_Toc7423274"/>
      <w:r>
        <w:rPr>
          <w:rFonts w:eastAsia="Times New Roman"/>
          <w:lang w:bidi="en-US"/>
        </w:rPr>
        <w:lastRenderedPageBreak/>
        <w:t>1.</w:t>
      </w:r>
      <w:r w:rsidR="00D7623A" w:rsidRPr="00D7623A">
        <w:t xml:space="preserve"> Uvod</w:t>
      </w:r>
      <w:bookmarkEnd w:id="1"/>
      <w:r w:rsidRPr="00D7623A">
        <w:t xml:space="preserve"> </w:t>
      </w:r>
    </w:p>
    <w:p w:rsidR="001A6442" w:rsidRDefault="00B829F5" w:rsidP="001A6442">
      <w:pPr>
        <w:spacing w:after="0"/>
        <w:textAlignment w:val="baseline"/>
        <w:rPr>
          <w:rFonts w:eastAsia="Times New Roman" w:cstheme="minorHAnsi"/>
          <w:szCs w:val="24"/>
          <w:lang w:eastAsia="hr-HR"/>
        </w:rPr>
      </w:pPr>
      <w:r>
        <w:rPr>
          <w:rFonts w:eastAsia="Times New Roman" w:cstheme="minorHAnsi"/>
          <w:szCs w:val="24"/>
          <w:lang w:eastAsia="hr-HR"/>
        </w:rPr>
        <w:t xml:space="preserve">     </w:t>
      </w:r>
      <w:r w:rsidRPr="00D96AD1">
        <w:rPr>
          <w:rFonts w:eastAsia="Times New Roman" w:cstheme="minorHAnsi"/>
          <w:szCs w:val="24"/>
          <w:lang w:eastAsia="hr-HR"/>
        </w:rPr>
        <w:t>Temeljem članka 17. stavka 1. Zakona o ublažavanju i uklanjanju posljedica prirodnih nepogoda („Narodne novine“ broj 16/19)</w:t>
      </w:r>
      <w:r w:rsidR="00A57C54">
        <w:rPr>
          <w:rFonts w:eastAsia="Times New Roman" w:cstheme="minorHAnsi"/>
          <w:szCs w:val="24"/>
          <w:lang w:eastAsia="hr-HR"/>
        </w:rPr>
        <w:t xml:space="preserve"> </w:t>
      </w:r>
      <w:r w:rsidR="00A57C54">
        <w:rPr>
          <w:rFonts w:ascii="Arial" w:eastAsia="Times New Roman" w:hAnsi="Arial" w:cs="Arial"/>
          <w:szCs w:val="24"/>
          <w:lang w:eastAsia="hr-HR"/>
        </w:rPr>
        <w:t>(</w:t>
      </w:r>
      <w:r w:rsidR="00741AEB">
        <w:rPr>
          <w:rFonts w:eastAsia="Times New Roman" w:cstheme="minorHAnsi"/>
          <w:szCs w:val="24"/>
          <w:lang w:eastAsia="hr-HR"/>
        </w:rPr>
        <w:t>u dalj</w:t>
      </w:r>
      <w:r w:rsidR="00A57C54">
        <w:rPr>
          <w:rFonts w:eastAsia="Times New Roman" w:cstheme="minorHAnsi"/>
          <w:szCs w:val="24"/>
          <w:lang w:eastAsia="hr-HR"/>
        </w:rPr>
        <w:t xml:space="preserve">njem tekstu: </w:t>
      </w:r>
      <w:r w:rsidR="00A57C54" w:rsidRPr="00A57C54">
        <w:rPr>
          <w:rFonts w:eastAsia="Times New Roman" w:cstheme="minorHAnsi"/>
          <w:i/>
          <w:szCs w:val="24"/>
          <w:lang w:eastAsia="hr-HR"/>
        </w:rPr>
        <w:t>Zakon</w:t>
      </w:r>
      <w:r w:rsidR="00A57C54">
        <w:rPr>
          <w:rFonts w:eastAsia="Times New Roman" w:cstheme="minorHAnsi"/>
          <w:szCs w:val="24"/>
          <w:lang w:eastAsia="hr-HR"/>
        </w:rPr>
        <w:t>)</w:t>
      </w:r>
      <w:r w:rsidRPr="00D96AD1">
        <w:rPr>
          <w:rFonts w:eastAsia="Times New Roman" w:cstheme="minorHAnsi"/>
          <w:szCs w:val="24"/>
          <w:lang w:eastAsia="hr-HR"/>
        </w:rPr>
        <w:t xml:space="preserve"> predstavničko tijelo jedinice lokalne i područne (regionalne) samouprave do 30.</w:t>
      </w:r>
      <w:r w:rsidR="00A57C54">
        <w:rPr>
          <w:rFonts w:eastAsia="Times New Roman" w:cstheme="minorHAnsi"/>
          <w:szCs w:val="24"/>
          <w:lang w:eastAsia="hr-HR"/>
        </w:rPr>
        <w:t xml:space="preserve"> studenog tekuće godine donosi P</w:t>
      </w:r>
      <w:r w:rsidRPr="00D96AD1">
        <w:rPr>
          <w:rFonts w:eastAsia="Times New Roman" w:cstheme="minorHAnsi"/>
          <w:szCs w:val="24"/>
          <w:lang w:eastAsia="hr-HR"/>
        </w:rPr>
        <w:t>lan djelovanja za sljedeću kalendarsku godinu radi određenja mjera i postupanja djelomične sanacije šteta od prirodnih nepogoda.</w:t>
      </w:r>
      <w:r w:rsidR="00FC67B9">
        <w:rPr>
          <w:rFonts w:eastAsia="Times New Roman" w:cstheme="minorHAnsi"/>
          <w:szCs w:val="24"/>
          <w:lang w:eastAsia="hr-HR"/>
        </w:rPr>
        <w:t xml:space="preserve"> Iznim</w:t>
      </w:r>
      <w:r w:rsidR="00D96AD1">
        <w:rPr>
          <w:rFonts w:eastAsia="Times New Roman" w:cstheme="minorHAnsi"/>
          <w:szCs w:val="24"/>
          <w:lang w:eastAsia="hr-HR"/>
        </w:rPr>
        <w:t>k</w:t>
      </w:r>
      <w:r w:rsidR="00F679D5" w:rsidRPr="00D96AD1">
        <w:rPr>
          <w:rFonts w:eastAsia="Times New Roman" w:cstheme="minorHAnsi"/>
          <w:szCs w:val="24"/>
          <w:lang w:eastAsia="hr-HR"/>
        </w:rPr>
        <w:t>a ovoj činjenici je</w:t>
      </w:r>
      <w:r w:rsidR="00D96AD1">
        <w:rPr>
          <w:rFonts w:eastAsia="Times New Roman" w:cstheme="minorHAnsi"/>
          <w:szCs w:val="24"/>
          <w:lang w:eastAsia="hr-HR"/>
        </w:rPr>
        <w:t>st</w:t>
      </w:r>
      <w:r w:rsidR="00F679D5" w:rsidRPr="00D96AD1">
        <w:rPr>
          <w:rFonts w:eastAsia="Times New Roman" w:cstheme="minorHAnsi"/>
          <w:szCs w:val="24"/>
          <w:lang w:eastAsia="hr-HR"/>
        </w:rPr>
        <w:t xml:space="preserve"> obaveza izra</w:t>
      </w:r>
      <w:r w:rsidR="003874C6">
        <w:rPr>
          <w:rFonts w:eastAsia="Times New Roman" w:cstheme="minorHAnsi"/>
          <w:szCs w:val="24"/>
          <w:lang w:eastAsia="hr-HR"/>
        </w:rPr>
        <w:t>de</w:t>
      </w:r>
      <w:r w:rsidR="006B43FA">
        <w:rPr>
          <w:rFonts w:eastAsia="Times New Roman" w:cstheme="minorHAnsi"/>
          <w:szCs w:val="24"/>
          <w:lang w:eastAsia="hr-HR"/>
        </w:rPr>
        <w:t xml:space="preserve"> </w:t>
      </w:r>
      <w:r w:rsidR="001A6442">
        <w:rPr>
          <w:rFonts w:eastAsia="Times New Roman" w:cstheme="minorHAnsi"/>
          <w:szCs w:val="24"/>
          <w:lang w:eastAsia="hr-HR"/>
        </w:rPr>
        <w:t>Plana djelovanja Općine Cestica</w:t>
      </w:r>
      <w:r w:rsidR="00F679D5" w:rsidRPr="00D96AD1">
        <w:rPr>
          <w:rFonts w:eastAsia="Times New Roman" w:cstheme="minorHAnsi"/>
          <w:szCs w:val="24"/>
          <w:lang w:eastAsia="hr-HR"/>
        </w:rPr>
        <w:t xml:space="preserve"> u području prirodnih nepogoda za 2019. godinu, do kraja veljače 2019. godine. </w:t>
      </w:r>
    </w:p>
    <w:p w:rsidR="00415603" w:rsidRDefault="00415603" w:rsidP="001A6442">
      <w:pPr>
        <w:spacing w:after="0"/>
        <w:textAlignment w:val="baseline"/>
        <w:rPr>
          <w:rFonts w:eastAsia="Times New Roman" w:cstheme="minorHAnsi"/>
          <w:szCs w:val="24"/>
          <w:lang w:eastAsia="hr-HR"/>
        </w:rPr>
      </w:pPr>
    </w:p>
    <w:p w:rsidR="00664345" w:rsidRDefault="00240DDC" w:rsidP="00240DDC">
      <w:pPr>
        <w:spacing w:after="0"/>
        <w:textAlignment w:val="baseline"/>
        <w:rPr>
          <w:rFonts w:eastAsia="Times New Roman" w:cstheme="minorHAnsi"/>
          <w:szCs w:val="24"/>
          <w:lang w:eastAsia="hr-HR"/>
        </w:rPr>
      </w:pPr>
      <w:r w:rsidRPr="00240DDC">
        <w:rPr>
          <w:rFonts w:ascii="Calibri" w:eastAsia="Times New Roman" w:hAnsi="Calibri" w:cs="Calibri"/>
          <w:szCs w:val="24"/>
          <w:lang w:eastAsia="hr-HR"/>
        </w:rPr>
        <w:t xml:space="preserve">Sukladno članku 43. </w:t>
      </w:r>
      <w:r w:rsidR="001A6442" w:rsidRPr="001A6442">
        <w:rPr>
          <w:rFonts w:ascii="Calibri" w:eastAsia="Times New Roman" w:hAnsi="Calibri" w:cs="Calibri"/>
          <w:i/>
          <w:szCs w:val="24"/>
          <w:lang w:eastAsia="hr-HR"/>
        </w:rPr>
        <w:t>Zakona</w:t>
      </w:r>
      <w:r w:rsidR="001A6442">
        <w:rPr>
          <w:rFonts w:ascii="Calibri" w:eastAsia="Times New Roman" w:hAnsi="Calibri" w:cs="Calibri"/>
          <w:szCs w:val="24"/>
          <w:lang w:eastAsia="hr-HR"/>
        </w:rPr>
        <w:t xml:space="preserve"> Općinsko </w:t>
      </w:r>
      <w:r w:rsidRPr="00240DDC">
        <w:rPr>
          <w:rFonts w:ascii="Calibri" w:eastAsia="Times New Roman" w:hAnsi="Calibri" w:cs="Calibri"/>
          <w:szCs w:val="24"/>
          <w:lang w:eastAsia="hr-HR"/>
        </w:rPr>
        <w:t xml:space="preserve">vijeće </w:t>
      </w:r>
      <w:r w:rsidR="001A6442">
        <w:rPr>
          <w:rFonts w:ascii="Calibri" w:eastAsia="Times New Roman" w:hAnsi="Calibri" w:cs="Calibri"/>
          <w:szCs w:val="24"/>
          <w:lang w:eastAsia="hr-HR"/>
        </w:rPr>
        <w:t xml:space="preserve">Općine Cestica </w:t>
      </w:r>
      <w:r w:rsidRPr="00240DDC">
        <w:rPr>
          <w:rFonts w:ascii="Calibri" w:eastAsia="Times New Roman" w:hAnsi="Calibri" w:cs="Calibri"/>
          <w:szCs w:val="24"/>
          <w:lang w:eastAsia="hr-HR"/>
        </w:rPr>
        <w:t xml:space="preserve">bilo je dužno  Plan djelovanja u području prirodnih nepogoda donijeti do kraja veljače 2019. godine. Obzirom na kratak rok izrade od samog stupanja </w:t>
      </w:r>
      <w:r w:rsidRPr="00240DDC">
        <w:rPr>
          <w:rFonts w:ascii="Calibri" w:eastAsia="Times New Roman" w:hAnsi="Calibri" w:cs="Calibri"/>
          <w:i/>
          <w:szCs w:val="24"/>
          <w:lang w:eastAsia="hr-HR"/>
        </w:rPr>
        <w:t>Zakona</w:t>
      </w:r>
      <w:r w:rsidRPr="00240DDC">
        <w:rPr>
          <w:rFonts w:ascii="Calibri" w:eastAsia="Times New Roman" w:hAnsi="Calibri" w:cs="Calibri"/>
          <w:szCs w:val="24"/>
          <w:lang w:eastAsia="hr-HR"/>
        </w:rPr>
        <w:t xml:space="preserve"> na snagu</w:t>
      </w:r>
      <w:r w:rsidR="00DD7130">
        <w:rPr>
          <w:rFonts w:ascii="Calibri" w:eastAsia="Times New Roman" w:hAnsi="Calibri" w:cs="Calibri"/>
          <w:szCs w:val="24"/>
          <w:lang w:eastAsia="hr-HR"/>
        </w:rPr>
        <w:t xml:space="preserve"> </w:t>
      </w:r>
      <w:r w:rsidR="00DD7130">
        <w:rPr>
          <w:rFonts w:ascii="Arial" w:eastAsia="Times New Roman" w:hAnsi="Arial" w:cs="Arial"/>
          <w:szCs w:val="24"/>
          <w:lang w:eastAsia="hr-HR"/>
        </w:rPr>
        <w:t>(</w:t>
      </w:r>
      <w:r w:rsidR="00DD7130" w:rsidRPr="00DD7130">
        <w:rPr>
          <w:rFonts w:ascii="Calibri" w:eastAsia="Times New Roman" w:hAnsi="Calibri" w:cs="Calibri"/>
          <w:i/>
          <w:szCs w:val="24"/>
          <w:lang w:eastAsia="hr-HR"/>
        </w:rPr>
        <w:t>Zakon</w:t>
      </w:r>
      <w:r w:rsidR="00DD7130">
        <w:rPr>
          <w:rFonts w:ascii="Calibri" w:eastAsia="Times New Roman" w:hAnsi="Calibri" w:cs="Calibri"/>
          <w:szCs w:val="24"/>
          <w:lang w:eastAsia="hr-HR"/>
        </w:rPr>
        <w:t xml:space="preserve"> stupio na snagu 23. veljače 2019. godine)</w:t>
      </w:r>
      <w:r w:rsidRPr="00240DDC">
        <w:rPr>
          <w:rFonts w:ascii="Calibri" w:eastAsia="Times New Roman" w:hAnsi="Calibri" w:cs="Calibri"/>
          <w:szCs w:val="24"/>
          <w:lang w:eastAsia="hr-HR"/>
        </w:rPr>
        <w:t xml:space="preserve"> te prikupljanja podataka potrebnih za izradu ovog Plana, nije bilo moguće ispuniti navedenu zakonsku obavezu.</w:t>
      </w:r>
      <w:r w:rsidR="001A6442" w:rsidRPr="00D96AD1">
        <w:rPr>
          <w:rFonts w:eastAsia="Times New Roman" w:cstheme="minorHAnsi"/>
          <w:szCs w:val="24"/>
          <w:lang w:eastAsia="hr-HR"/>
        </w:rPr>
        <w:t xml:space="preserve"> O</w:t>
      </w:r>
      <w:r w:rsidR="001A6442">
        <w:rPr>
          <w:rFonts w:eastAsia="Times New Roman" w:cstheme="minorHAnsi"/>
          <w:szCs w:val="24"/>
          <w:lang w:eastAsia="hr-HR"/>
        </w:rPr>
        <w:t xml:space="preserve">snovni cilj </w:t>
      </w:r>
      <w:r w:rsidR="001A6442" w:rsidRPr="00FB3D71">
        <w:rPr>
          <w:rFonts w:eastAsia="Times New Roman" w:cstheme="minorHAnsi"/>
          <w:i/>
          <w:szCs w:val="24"/>
          <w:lang w:eastAsia="hr-HR"/>
        </w:rPr>
        <w:t>Zakona</w:t>
      </w:r>
      <w:r w:rsidR="001A6442">
        <w:rPr>
          <w:rFonts w:eastAsia="Times New Roman" w:cstheme="minorHAnsi"/>
          <w:szCs w:val="24"/>
          <w:lang w:eastAsia="hr-HR"/>
        </w:rPr>
        <w:t xml:space="preserve"> temeljem kojeg</w:t>
      </w:r>
      <w:r w:rsidR="001A6442" w:rsidRPr="00D96AD1">
        <w:rPr>
          <w:rFonts w:eastAsia="Times New Roman" w:cstheme="minorHAnsi"/>
          <w:szCs w:val="24"/>
          <w:lang w:eastAsia="hr-HR"/>
        </w:rPr>
        <w:t xml:space="preserve"> se donosi</w:t>
      </w:r>
      <w:r w:rsidR="001A6442">
        <w:rPr>
          <w:rFonts w:eastAsia="Times New Roman" w:cstheme="minorHAnsi"/>
          <w:szCs w:val="24"/>
          <w:lang w:eastAsia="hr-HR"/>
        </w:rPr>
        <w:t xml:space="preserve"> </w:t>
      </w:r>
      <w:r w:rsidR="001A6442" w:rsidRPr="00D96AD1">
        <w:rPr>
          <w:rFonts w:eastAsia="Times New Roman" w:cstheme="minorHAnsi"/>
          <w:szCs w:val="24"/>
          <w:lang w:eastAsia="hr-HR"/>
        </w:rPr>
        <w:t xml:space="preserve">ovaj Plan jest prikazivanje važnosti </w:t>
      </w:r>
      <w:r w:rsidR="001A6442">
        <w:rPr>
          <w:rFonts w:eastAsia="Times New Roman" w:cstheme="minorHAnsi"/>
          <w:szCs w:val="24"/>
          <w:lang w:eastAsia="hr-HR"/>
        </w:rPr>
        <w:t xml:space="preserve">poljoprivrednih dobara te </w:t>
      </w:r>
      <w:r w:rsidR="001A6442" w:rsidRPr="00D96AD1">
        <w:rPr>
          <w:rFonts w:eastAsia="Times New Roman" w:cstheme="minorHAnsi"/>
          <w:szCs w:val="24"/>
          <w:lang w:eastAsia="hr-HR"/>
        </w:rPr>
        <w:t>n</w:t>
      </w:r>
      <w:r w:rsidR="001A6442">
        <w:rPr>
          <w:rFonts w:eastAsia="Times New Roman" w:cstheme="minorHAnsi"/>
          <w:szCs w:val="24"/>
          <w:lang w:eastAsia="hr-HR"/>
        </w:rPr>
        <w:t>užnosti uspostave Registra šteta.</w:t>
      </w:r>
      <w:r w:rsidR="00664345">
        <w:rPr>
          <w:rFonts w:eastAsia="Times New Roman" w:cstheme="minorHAnsi"/>
          <w:szCs w:val="24"/>
          <w:lang w:eastAsia="hr-HR"/>
        </w:rPr>
        <w:t xml:space="preserve"> </w:t>
      </w:r>
    </w:p>
    <w:p w:rsidR="00415603" w:rsidRDefault="00415603" w:rsidP="00240DDC">
      <w:pPr>
        <w:spacing w:after="0"/>
        <w:textAlignment w:val="baseline"/>
        <w:rPr>
          <w:rFonts w:eastAsia="Times New Roman" w:cstheme="minorHAnsi"/>
          <w:szCs w:val="24"/>
          <w:lang w:eastAsia="hr-HR"/>
        </w:rPr>
      </w:pPr>
    </w:p>
    <w:p w:rsidR="00F679D5" w:rsidRDefault="00664345" w:rsidP="00086EED">
      <w:pPr>
        <w:spacing w:after="0"/>
        <w:textAlignment w:val="baseline"/>
        <w:rPr>
          <w:rFonts w:eastAsia="Times New Roman" w:cstheme="minorHAnsi"/>
          <w:szCs w:val="24"/>
          <w:lang w:eastAsia="hr-HR"/>
        </w:rPr>
      </w:pPr>
      <w:r>
        <w:rPr>
          <w:rFonts w:eastAsia="Times New Roman" w:cstheme="minorHAnsi"/>
          <w:szCs w:val="24"/>
          <w:lang w:eastAsia="hr-HR"/>
        </w:rPr>
        <w:t xml:space="preserve">Državna tvrtka APIS IT u suradnji sa Državnim povjerenstvom </w:t>
      </w:r>
      <w:r w:rsidR="00EE3932">
        <w:rPr>
          <w:rFonts w:eastAsia="Times New Roman" w:cstheme="minorHAnsi"/>
          <w:szCs w:val="24"/>
          <w:lang w:eastAsia="hr-HR"/>
        </w:rPr>
        <w:t xml:space="preserve">za procjenu </w:t>
      </w:r>
      <w:r>
        <w:rPr>
          <w:rFonts w:eastAsia="Times New Roman" w:cstheme="minorHAnsi"/>
          <w:szCs w:val="24"/>
          <w:lang w:eastAsia="hr-HR"/>
        </w:rPr>
        <w:t xml:space="preserve">šteta od elementarnih nepogoda napravila je aplikaciju za prijavu šteta „Registar šteta“ koja je za JLS-e u uporabi od 2014. godine. Korištenje aplikacije je besplatno, pri čemu se cijeli proces prijava šteta znatno ubrzava. </w:t>
      </w:r>
    </w:p>
    <w:p w:rsidR="00415603" w:rsidRPr="00D96AD1" w:rsidRDefault="00415603" w:rsidP="00086EED">
      <w:pPr>
        <w:spacing w:after="0"/>
        <w:textAlignment w:val="baseline"/>
        <w:rPr>
          <w:rFonts w:eastAsia="Times New Roman" w:cstheme="minorHAnsi"/>
          <w:szCs w:val="24"/>
          <w:lang w:eastAsia="hr-HR"/>
        </w:rPr>
      </w:pPr>
    </w:p>
    <w:p w:rsidR="00050BFE" w:rsidRDefault="00F679D5" w:rsidP="00086EED">
      <w:pPr>
        <w:spacing w:after="0"/>
        <w:textAlignment w:val="baseline"/>
        <w:rPr>
          <w:rFonts w:eastAsia="Times New Roman" w:cstheme="minorHAnsi"/>
          <w:szCs w:val="24"/>
          <w:lang w:eastAsia="hr-HR"/>
        </w:rPr>
      </w:pPr>
      <w:r w:rsidRPr="00D96AD1">
        <w:rPr>
          <w:rFonts w:eastAsia="Times New Roman" w:cstheme="minorHAnsi"/>
          <w:szCs w:val="24"/>
          <w:lang w:eastAsia="hr-HR"/>
        </w:rPr>
        <w:t xml:space="preserve">Člankom 17. stavkom 3. </w:t>
      </w:r>
      <w:r w:rsidRPr="00FB3D71">
        <w:rPr>
          <w:rFonts w:eastAsia="Times New Roman" w:cstheme="minorHAnsi"/>
          <w:i/>
          <w:szCs w:val="24"/>
          <w:lang w:eastAsia="hr-HR"/>
        </w:rPr>
        <w:t>Zakona</w:t>
      </w:r>
      <w:r w:rsidRPr="00D96AD1">
        <w:rPr>
          <w:rFonts w:eastAsia="Times New Roman" w:cstheme="minorHAnsi"/>
          <w:szCs w:val="24"/>
          <w:lang w:eastAsia="hr-HR"/>
        </w:rPr>
        <w:t xml:space="preserve"> izvršno tijelo jedinice lokalne i područne (regionalne) samouprave podnosi predstavničkom tijelu jedinice</w:t>
      </w:r>
      <w:r w:rsidR="003874C6">
        <w:rPr>
          <w:rFonts w:eastAsia="Times New Roman" w:cstheme="minorHAnsi"/>
          <w:szCs w:val="24"/>
          <w:lang w:eastAsia="hr-HR"/>
        </w:rPr>
        <w:t xml:space="preserve"> lokalne i područne (regionalne</w:t>
      </w:r>
      <w:r w:rsidRPr="00D96AD1">
        <w:rPr>
          <w:rFonts w:eastAsia="Times New Roman" w:cstheme="minorHAnsi"/>
          <w:szCs w:val="24"/>
          <w:lang w:eastAsia="hr-HR"/>
        </w:rPr>
        <w:t>) samouprave do 31. ožujka tekuće godine, izvješće o izvršenju plana djelovanja za proteklu kalendarsku godinu.</w:t>
      </w:r>
    </w:p>
    <w:p w:rsidR="00415603" w:rsidRDefault="00415603" w:rsidP="00086EED">
      <w:pPr>
        <w:spacing w:after="0"/>
        <w:textAlignment w:val="baseline"/>
        <w:rPr>
          <w:rFonts w:eastAsia="Times New Roman" w:cstheme="minorHAnsi"/>
          <w:szCs w:val="24"/>
          <w:lang w:eastAsia="hr-HR"/>
        </w:rPr>
      </w:pPr>
    </w:p>
    <w:p w:rsidR="00415603" w:rsidRDefault="00415603" w:rsidP="00086EED">
      <w:pPr>
        <w:spacing w:after="0"/>
        <w:textAlignment w:val="baseline"/>
        <w:rPr>
          <w:rFonts w:eastAsia="Times New Roman" w:cstheme="minorHAnsi"/>
          <w:szCs w:val="24"/>
          <w:lang w:eastAsia="hr-HR"/>
        </w:rPr>
      </w:pPr>
      <w:r>
        <w:rPr>
          <w:rFonts w:eastAsia="Times New Roman" w:cstheme="minorHAnsi"/>
          <w:szCs w:val="24"/>
          <w:lang w:eastAsia="hr-HR"/>
        </w:rPr>
        <w:t>Obzirom na postupanje i obaveze Županijskog povjerenstva za procjenu šteta, a koje se odnose</w:t>
      </w:r>
      <w:r w:rsidR="005B2F3C">
        <w:rPr>
          <w:rFonts w:eastAsia="Times New Roman" w:cstheme="minorHAnsi"/>
          <w:szCs w:val="24"/>
          <w:lang w:eastAsia="hr-HR"/>
        </w:rPr>
        <w:t xml:space="preserve"> i</w:t>
      </w:r>
      <w:r>
        <w:rPr>
          <w:rFonts w:eastAsia="Times New Roman" w:cstheme="minorHAnsi"/>
          <w:szCs w:val="24"/>
          <w:lang w:eastAsia="hr-HR"/>
        </w:rPr>
        <w:t xml:space="preserve"> na Općinu Cesticu</w:t>
      </w:r>
      <w:r w:rsidR="005B2F3C">
        <w:rPr>
          <w:rFonts w:eastAsia="Times New Roman" w:cstheme="minorHAnsi"/>
          <w:szCs w:val="24"/>
          <w:lang w:eastAsia="hr-HR"/>
        </w:rPr>
        <w:t>,</w:t>
      </w:r>
      <w:r>
        <w:rPr>
          <w:rFonts w:eastAsia="Times New Roman" w:cstheme="minorHAnsi"/>
          <w:szCs w:val="24"/>
          <w:lang w:eastAsia="hr-HR"/>
        </w:rPr>
        <w:t xml:space="preserve"> u ovom Planu su navedene i obaveze Županijskog povjerenstva.</w:t>
      </w:r>
    </w:p>
    <w:p w:rsidR="00664345" w:rsidRPr="00D96AD1" w:rsidRDefault="00664345" w:rsidP="00086EED">
      <w:pPr>
        <w:spacing w:after="0"/>
        <w:textAlignment w:val="baseline"/>
        <w:rPr>
          <w:rFonts w:eastAsia="Times New Roman" w:cstheme="minorHAnsi"/>
          <w:szCs w:val="24"/>
          <w:lang w:eastAsia="hr-HR"/>
        </w:rPr>
      </w:pPr>
    </w:p>
    <w:p w:rsidR="00F30D72" w:rsidRPr="00D96AD1" w:rsidRDefault="005B5F6B" w:rsidP="00664345">
      <w:pPr>
        <w:pStyle w:val="Naslov1"/>
        <w:spacing w:before="0"/>
        <w:rPr>
          <w:sz w:val="24"/>
          <w:szCs w:val="24"/>
        </w:rPr>
      </w:pPr>
      <w:bookmarkStart w:id="2" w:name="_Toc7423275"/>
      <w:r w:rsidRPr="00D96AD1">
        <w:rPr>
          <w:sz w:val="24"/>
          <w:szCs w:val="24"/>
        </w:rPr>
        <w:t>2</w:t>
      </w:r>
      <w:r w:rsidR="00D7623A" w:rsidRPr="00D96AD1">
        <w:rPr>
          <w:sz w:val="24"/>
          <w:szCs w:val="24"/>
        </w:rPr>
        <w:t>. Prirodne nepogode</w:t>
      </w:r>
      <w:bookmarkEnd w:id="2"/>
    </w:p>
    <w:p w:rsidR="005B5F6B" w:rsidRPr="00D96AD1" w:rsidRDefault="005B5F6B" w:rsidP="00D96AD1">
      <w:pPr>
        <w:ind w:firstLine="708"/>
        <w:rPr>
          <w:rFonts w:cstheme="minorHAnsi"/>
          <w:szCs w:val="24"/>
        </w:rPr>
      </w:pPr>
      <w:r w:rsidRPr="00D96AD1">
        <w:rPr>
          <w:rFonts w:eastAsia="Times New Roman" w:cstheme="minorHAnsi"/>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F30D72" w:rsidRPr="00BA3442" w:rsidRDefault="00F30D72" w:rsidP="00C1012A">
      <w:pPr>
        <w:spacing w:after="0"/>
        <w:rPr>
          <w:lang w:eastAsia="hr-HR"/>
        </w:rPr>
      </w:pPr>
      <w:r w:rsidRPr="00BA3442">
        <w:rPr>
          <w:lang w:eastAsia="hr-HR"/>
        </w:rPr>
        <w:t>Prirodnim nepogodama smatraju se:</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potres,</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olujni, orkanski i ostali jak vjetar,</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požar,</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poplava,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suša,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tuča,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lastRenderedPageBreak/>
        <w:t>mraz,</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izvanredno velika visina snijega,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snježni nanos i lavina,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nagomilavanje leda na vodotocima,</w:t>
      </w:r>
    </w:p>
    <w:p w:rsidR="00F30D72" w:rsidRPr="00BA3442" w:rsidRDefault="00F30D72" w:rsidP="00F61B30">
      <w:pPr>
        <w:pStyle w:val="Odlomakpopisa"/>
        <w:numPr>
          <w:ilvl w:val="0"/>
          <w:numId w:val="1"/>
        </w:numPr>
        <w:jc w:val="both"/>
        <w:rPr>
          <w:sz w:val="24"/>
          <w:szCs w:val="24"/>
          <w:lang w:val="hr-HR" w:eastAsia="hr-HR"/>
        </w:rPr>
      </w:pPr>
      <w:r w:rsidRPr="00BA3442">
        <w:rPr>
          <w:sz w:val="24"/>
          <w:szCs w:val="24"/>
          <w:lang w:val="hr-HR" w:eastAsia="hr-HR"/>
        </w:rPr>
        <w:t>klizanje, tečenje, odronjavanje i prevrtanje zemljišta,</w:t>
      </w:r>
    </w:p>
    <w:p w:rsidR="005B5F6B" w:rsidRPr="009F51CB" w:rsidRDefault="00F30D72" w:rsidP="005B5F6B">
      <w:pPr>
        <w:pStyle w:val="Odlomakpopisa"/>
        <w:numPr>
          <w:ilvl w:val="0"/>
          <w:numId w:val="1"/>
        </w:numPr>
        <w:jc w:val="both"/>
        <w:rPr>
          <w:sz w:val="24"/>
          <w:szCs w:val="24"/>
          <w:lang w:val="hr-HR" w:eastAsia="hr-HR"/>
        </w:rPr>
      </w:pPr>
      <w:r w:rsidRPr="00BA3442">
        <w:rPr>
          <w:sz w:val="24"/>
          <w:szCs w:val="24"/>
          <w:lang w:val="hr-HR" w:eastAsia="hr-HR"/>
        </w:rPr>
        <w:t>druge pojave takva opsega koje, ovisno o mjesnim prilikama, uzr</w:t>
      </w:r>
      <w:r w:rsidR="0033788A" w:rsidRPr="00BA3442">
        <w:rPr>
          <w:sz w:val="24"/>
          <w:szCs w:val="24"/>
          <w:lang w:val="hr-HR" w:eastAsia="hr-HR"/>
        </w:rPr>
        <w:t>o</w:t>
      </w:r>
      <w:r w:rsidRPr="00BA3442">
        <w:rPr>
          <w:sz w:val="24"/>
          <w:szCs w:val="24"/>
          <w:lang w:val="hr-HR" w:eastAsia="hr-HR"/>
        </w:rPr>
        <w:t>kuju bitne poreme</w:t>
      </w:r>
      <w:r w:rsidR="0033788A" w:rsidRPr="00BA3442">
        <w:rPr>
          <w:sz w:val="24"/>
          <w:szCs w:val="24"/>
          <w:lang w:val="hr-HR" w:eastAsia="hr-HR"/>
        </w:rPr>
        <w:t>ć</w:t>
      </w:r>
      <w:r w:rsidRPr="00BA3442">
        <w:rPr>
          <w:sz w:val="24"/>
          <w:szCs w:val="24"/>
          <w:lang w:val="hr-HR" w:eastAsia="hr-HR"/>
        </w:rPr>
        <w:t>aje u životu ljudi na određenom području.</w:t>
      </w:r>
    </w:p>
    <w:p w:rsidR="00240DDC" w:rsidRPr="00A009A1" w:rsidRDefault="00A44A12" w:rsidP="00A009A1">
      <w:pPr>
        <w:spacing w:before="100" w:beforeAutospacing="1" w:after="100" w:afterAutospacing="1" w:line="240" w:lineRule="auto"/>
        <w:rPr>
          <w:rFonts w:eastAsia="Times New Roman" w:cstheme="minorHAnsi"/>
          <w:szCs w:val="24"/>
          <w:lang w:eastAsia="hr-HR"/>
        </w:rPr>
      </w:pPr>
      <w:r w:rsidRPr="00A44A12">
        <w:rPr>
          <w:rFonts w:eastAsia="Times New Roman" w:cstheme="minorHAnsi"/>
          <w:szCs w:val="24"/>
          <w:lang w:eastAsia="hr-HR"/>
        </w:rPr>
        <w:t>Š</w:t>
      </w:r>
      <w:r w:rsidR="005B5F6B" w:rsidRPr="00A375CE">
        <w:rPr>
          <w:rFonts w:eastAsia="Times New Roman" w:cstheme="minorHAnsi"/>
          <w:szCs w:val="24"/>
          <w:lang w:eastAsia="hr-HR"/>
        </w:rPr>
        <w:t>tetama od prirodnih nepogoda ne smatraju se one štete koje su namjerno izazvane na vlastitoj imovini te štete koje su nastale zbog nemara i/ili zbog nepoduzimanja propisanih mjera zaštite.</w:t>
      </w:r>
      <w:r w:rsidR="00A009A1">
        <w:rPr>
          <w:rFonts w:eastAsia="Times New Roman" w:cstheme="minorHAnsi"/>
          <w:szCs w:val="24"/>
          <w:lang w:eastAsia="hr-HR"/>
        </w:rPr>
        <w:t xml:space="preserve"> </w:t>
      </w:r>
      <w:r w:rsidR="00240DDC" w:rsidRPr="00240DDC">
        <w:rPr>
          <w:rFonts w:ascii="Calibri" w:eastAsia="Times New Roman" w:hAnsi="Calibri" w:cs="Calibri"/>
          <w:szCs w:val="24"/>
          <w:lang w:eastAsia="hr-HR"/>
        </w:rPr>
        <w:t>Kao šteta od prirodne nepogode, za koju se može dati pomoć smatra se direktna odnosno izravna šteta.</w:t>
      </w:r>
    </w:p>
    <w:p w:rsidR="00240DDC" w:rsidRPr="00240DDC" w:rsidRDefault="00240DDC" w:rsidP="00240DDC">
      <w:pPr>
        <w:spacing w:after="0"/>
        <w:rPr>
          <w:rFonts w:ascii="Calibri" w:eastAsia="Times New Roman" w:hAnsi="Calibri" w:cs="Calibri"/>
          <w:szCs w:val="24"/>
          <w:lang w:eastAsia="hr-HR"/>
        </w:rPr>
      </w:pPr>
      <w:r w:rsidRPr="00240DDC">
        <w:rPr>
          <w:rFonts w:ascii="Calibri" w:eastAsia="Times New Roman" w:hAnsi="Calibri" w:cs="Calibri"/>
          <w:szCs w:val="24"/>
          <w:lang w:eastAsia="hr-HR"/>
        </w:rPr>
        <w:t>Skupine dobara za koje se utvrđuje šteta:</w:t>
      </w:r>
    </w:p>
    <w:p w:rsidR="00240DDC" w:rsidRPr="00240DDC" w:rsidRDefault="00240DDC" w:rsidP="00910A09">
      <w:pPr>
        <w:numPr>
          <w:ilvl w:val="0"/>
          <w:numId w:val="46"/>
        </w:numPr>
        <w:spacing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građevine,</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oprema,</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zemljište,</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dugogodišnji nasadi,</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šume,</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stoka,</w:t>
      </w:r>
    </w:p>
    <w:p w:rsidR="00240DDC" w:rsidRP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obrtna sredstva,</w:t>
      </w:r>
    </w:p>
    <w:p w:rsidR="00240DDC" w:rsidRDefault="00240DDC" w:rsidP="00910A09">
      <w:pPr>
        <w:numPr>
          <w:ilvl w:val="0"/>
          <w:numId w:val="46"/>
        </w:numPr>
        <w:spacing w:before="100" w:beforeAutospacing="1" w:after="100" w:afterAutospacing="1"/>
        <w:contextualSpacing/>
        <w:rPr>
          <w:rFonts w:ascii="Calibri" w:eastAsia="Times New Roman" w:hAnsi="Calibri" w:cs="Calibri"/>
          <w:szCs w:val="24"/>
          <w:lang w:eastAsia="hr-HR"/>
        </w:rPr>
      </w:pPr>
      <w:r w:rsidRPr="00240DDC">
        <w:rPr>
          <w:rFonts w:ascii="Calibri" w:eastAsia="Times New Roman" w:hAnsi="Calibri" w:cs="Calibri"/>
          <w:szCs w:val="24"/>
          <w:lang w:eastAsia="hr-HR"/>
        </w:rPr>
        <w:t>ostala sredstva i dobra.</w:t>
      </w:r>
    </w:p>
    <w:p w:rsidR="00E67533" w:rsidRDefault="00E67533" w:rsidP="00E67533">
      <w:pPr>
        <w:spacing w:before="100" w:beforeAutospacing="1" w:after="100" w:afterAutospacing="1"/>
        <w:ind w:left="720"/>
        <w:contextualSpacing/>
        <w:rPr>
          <w:rFonts w:ascii="Calibri" w:eastAsia="Times New Roman" w:hAnsi="Calibri" w:cs="Calibri"/>
          <w:szCs w:val="24"/>
          <w:lang w:eastAsia="hr-HR"/>
        </w:rPr>
      </w:pPr>
    </w:p>
    <w:p w:rsidR="00E67533" w:rsidRDefault="00E67533" w:rsidP="00E67533">
      <w:pPr>
        <w:spacing w:before="100" w:beforeAutospacing="1" w:after="100" w:afterAutospacing="1"/>
        <w:rPr>
          <w:rFonts w:ascii="Calibri" w:eastAsia="Times New Roman" w:hAnsi="Calibri" w:cs="Calibri"/>
          <w:szCs w:val="24"/>
          <w:lang w:eastAsia="hr-HR"/>
        </w:rPr>
      </w:pPr>
      <w:r w:rsidRPr="00E67533">
        <w:rPr>
          <w:rFonts w:ascii="Calibri" w:eastAsia="Times New Roman" w:hAnsi="Calibri" w:cs="Calibri"/>
          <w:szCs w:val="24"/>
          <w:lang w:eastAsia="hr-HR"/>
        </w:rPr>
        <w:t>Šteta se izražava u novčanoj vrijednosti koja je potrebna da se oštećena ili uništena imovina dovede u stanje prije njena nastanka, odnosno u vrijednosti potrebnoj da se ta dobra nabave u količini i kakvoći koju su imala neposredno prije nepogode.</w:t>
      </w:r>
    </w:p>
    <w:p w:rsidR="005B5F6B" w:rsidRDefault="00A44A12" w:rsidP="005B5F6B">
      <w:pPr>
        <w:rPr>
          <w:rFonts w:eastAsia="Times New Roman" w:cstheme="minorHAnsi"/>
          <w:szCs w:val="24"/>
          <w:lang w:eastAsia="hr-HR"/>
        </w:rPr>
      </w:pPr>
      <w:r w:rsidRPr="00A375CE">
        <w:rPr>
          <w:rFonts w:eastAsia="Times New Roman" w:cstheme="minorHAnsi"/>
          <w:szCs w:val="24"/>
          <w:lang w:eastAsia="hr-HR"/>
        </w:rPr>
        <w:t>Prirodna nepogoda može se proglasiti ako je vrijednost u</w:t>
      </w:r>
      <w:r w:rsidR="00827C68">
        <w:rPr>
          <w:rFonts w:eastAsia="Times New Roman" w:cstheme="minorHAnsi"/>
          <w:szCs w:val="24"/>
          <w:lang w:eastAsia="hr-HR"/>
        </w:rPr>
        <w:t>kupne izravne štete najmanje 20</w:t>
      </w:r>
      <w:r w:rsidR="001A6442">
        <w:rPr>
          <w:rFonts w:eastAsia="Times New Roman" w:cstheme="minorHAnsi"/>
          <w:szCs w:val="24"/>
          <w:lang w:eastAsia="hr-HR"/>
        </w:rPr>
        <w:t>% vrijednosti izvornih prihoda Općine Cestica</w:t>
      </w:r>
      <w:r w:rsidR="00572C42">
        <w:rPr>
          <w:rFonts w:eastAsia="Times New Roman" w:cstheme="minorHAnsi"/>
          <w:szCs w:val="24"/>
          <w:lang w:eastAsia="hr-HR"/>
        </w:rPr>
        <w:t xml:space="preserve"> </w:t>
      </w:r>
      <w:r w:rsidRPr="00A375CE">
        <w:rPr>
          <w:rFonts w:eastAsia="Times New Roman" w:cstheme="minorHAnsi"/>
          <w:szCs w:val="24"/>
          <w:lang w:eastAsia="hr-HR"/>
        </w:rPr>
        <w:t xml:space="preserve">za prethodnu </w:t>
      </w:r>
      <w:r w:rsidR="00572C42">
        <w:rPr>
          <w:rFonts w:eastAsia="Times New Roman" w:cstheme="minorHAnsi"/>
          <w:szCs w:val="24"/>
          <w:lang w:eastAsia="hr-HR"/>
        </w:rPr>
        <w:t xml:space="preserve"> 2018. </w:t>
      </w:r>
      <w:r w:rsidRPr="00A375CE">
        <w:rPr>
          <w:rFonts w:eastAsia="Times New Roman" w:cstheme="minorHAnsi"/>
          <w:szCs w:val="24"/>
          <w:lang w:eastAsia="hr-HR"/>
        </w:rPr>
        <w:t>godinu ili ako je p</w:t>
      </w:r>
      <w:r w:rsidR="00240DDC">
        <w:rPr>
          <w:rFonts w:eastAsia="Times New Roman" w:cstheme="minorHAnsi"/>
          <w:szCs w:val="24"/>
          <w:lang w:eastAsia="hr-HR"/>
        </w:rPr>
        <w:t>rirod (rod) umanjen najmanje 30</w:t>
      </w:r>
      <w:r w:rsidRPr="00A375CE">
        <w:rPr>
          <w:rFonts w:eastAsia="Times New Roman" w:cstheme="minorHAnsi"/>
          <w:szCs w:val="24"/>
          <w:lang w:eastAsia="hr-HR"/>
        </w:rPr>
        <w:t>% prethodnog tr</w:t>
      </w:r>
      <w:r w:rsidR="001A6442">
        <w:rPr>
          <w:rFonts w:eastAsia="Times New Roman" w:cstheme="minorHAnsi"/>
          <w:szCs w:val="24"/>
          <w:lang w:eastAsia="hr-HR"/>
        </w:rPr>
        <w:t>ogodišnjeg prosjeka na području Općine Cestica</w:t>
      </w:r>
      <w:r w:rsidR="00572C42">
        <w:rPr>
          <w:rFonts w:eastAsia="Times New Roman" w:cstheme="minorHAnsi"/>
          <w:szCs w:val="24"/>
          <w:lang w:eastAsia="hr-HR"/>
        </w:rPr>
        <w:t xml:space="preserve"> </w:t>
      </w:r>
      <w:r w:rsidRPr="00A375CE">
        <w:rPr>
          <w:rFonts w:eastAsia="Times New Roman" w:cstheme="minorHAnsi"/>
          <w:szCs w:val="24"/>
          <w:lang w:eastAsia="hr-HR"/>
        </w:rPr>
        <w:t>ili ako je nepogoda umanjila</w:t>
      </w:r>
      <w:r w:rsidR="001A6442">
        <w:rPr>
          <w:rFonts w:eastAsia="Times New Roman" w:cstheme="minorHAnsi"/>
          <w:szCs w:val="24"/>
          <w:lang w:eastAsia="hr-HR"/>
        </w:rPr>
        <w:t xml:space="preserve"> vrijednost imovine na području Općine Cestica </w:t>
      </w:r>
      <w:r w:rsidR="003874C6">
        <w:rPr>
          <w:rFonts w:eastAsia="Times New Roman" w:cstheme="minorHAnsi"/>
          <w:szCs w:val="24"/>
          <w:lang w:eastAsia="hr-HR"/>
        </w:rPr>
        <w:t>najmanje 30</w:t>
      </w:r>
      <w:r w:rsidRPr="00A375CE">
        <w:rPr>
          <w:rFonts w:eastAsia="Times New Roman" w:cstheme="minorHAnsi"/>
          <w:szCs w:val="24"/>
          <w:lang w:eastAsia="hr-HR"/>
        </w:rPr>
        <w:t>%.</w:t>
      </w:r>
      <w:r w:rsidRPr="00A44A12">
        <w:rPr>
          <w:rFonts w:eastAsia="Times New Roman" w:cstheme="minorHAnsi"/>
          <w:szCs w:val="24"/>
          <w:lang w:eastAsia="hr-HR"/>
        </w:rPr>
        <w:t xml:space="preserve"> Ispunjenje uvjeta za proglašenje prirodne nepogode </w:t>
      </w:r>
      <w:r w:rsidRPr="008F5D8D">
        <w:rPr>
          <w:rFonts w:eastAsia="Times New Roman" w:cstheme="minorHAnsi"/>
          <w:szCs w:val="24"/>
          <w:lang w:eastAsia="hr-HR"/>
        </w:rPr>
        <w:t>utv</w:t>
      </w:r>
      <w:r w:rsidR="001A6442">
        <w:rPr>
          <w:rFonts w:eastAsia="Times New Roman" w:cstheme="minorHAnsi"/>
          <w:szCs w:val="24"/>
          <w:lang w:eastAsia="hr-HR"/>
        </w:rPr>
        <w:t>rđuje Općinsko povjerenstvo Općine Cestica.</w:t>
      </w:r>
    </w:p>
    <w:p w:rsidR="00741AEB" w:rsidRPr="00741AEB" w:rsidRDefault="00741AEB" w:rsidP="00572C42">
      <w:pPr>
        <w:pStyle w:val="Naslov2"/>
        <w:spacing w:before="0" w:line="276" w:lineRule="auto"/>
        <w:rPr>
          <w:lang w:eastAsia="hr-HR"/>
        </w:rPr>
      </w:pPr>
      <w:bookmarkStart w:id="3" w:name="_Toc7423276"/>
      <w:r>
        <w:rPr>
          <w:lang w:eastAsia="hr-HR"/>
        </w:rPr>
        <w:t xml:space="preserve">2.1. </w:t>
      </w:r>
      <w:r w:rsidR="001A6442">
        <w:rPr>
          <w:lang w:eastAsia="hr-HR"/>
        </w:rPr>
        <w:t>Obaveze  Općine Cestica</w:t>
      </w:r>
      <w:r w:rsidR="00D96AD1" w:rsidRPr="00741AEB">
        <w:rPr>
          <w:lang w:eastAsia="hr-HR"/>
        </w:rPr>
        <w:t xml:space="preserve"> iz područja civilne zašite, a koje se tiču prirodnih nepogoda</w:t>
      </w:r>
      <w:bookmarkEnd w:id="3"/>
    </w:p>
    <w:p w:rsidR="00742749" w:rsidRPr="00A009A1" w:rsidRDefault="008962D9" w:rsidP="00A009A1">
      <w:pPr>
        <w:spacing w:after="0"/>
        <w:ind w:firstLine="708"/>
        <w:rPr>
          <w:szCs w:val="24"/>
          <w:lang w:eastAsia="hr-HR"/>
        </w:rPr>
      </w:pPr>
      <w:r>
        <w:rPr>
          <w:szCs w:val="24"/>
          <w:lang w:eastAsia="hr-HR"/>
        </w:rPr>
        <w:t xml:space="preserve">Temeljem Zakona o sustavu civilne zaštite („Narodne </w:t>
      </w:r>
      <w:r w:rsidR="003874C6">
        <w:rPr>
          <w:szCs w:val="24"/>
          <w:lang w:eastAsia="hr-HR"/>
        </w:rPr>
        <w:t>novine“ broj 82/15,</w:t>
      </w:r>
      <w:r w:rsidR="006B43FA">
        <w:rPr>
          <w:szCs w:val="24"/>
          <w:lang w:eastAsia="hr-HR"/>
        </w:rPr>
        <w:t xml:space="preserve"> </w:t>
      </w:r>
      <w:r w:rsidR="00240DDC">
        <w:rPr>
          <w:szCs w:val="24"/>
          <w:lang w:eastAsia="hr-HR"/>
        </w:rPr>
        <w:t>118/18</w:t>
      </w:r>
      <w:r w:rsidR="006B43FA">
        <w:rPr>
          <w:szCs w:val="24"/>
          <w:lang w:eastAsia="hr-HR"/>
        </w:rPr>
        <w:t xml:space="preserve">) </w:t>
      </w:r>
      <w:bookmarkStart w:id="4" w:name="_Hlk512255618"/>
      <w:r w:rsidR="007B63C1">
        <w:rPr>
          <w:szCs w:val="24"/>
          <w:lang w:eastAsia="hr-HR"/>
        </w:rPr>
        <w:t xml:space="preserve">Općina Cestica je obveznik izrade Procjene rizika od velikih nesreća čije donošenje se očekuje u 2. tromjesječju 2019. godine. </w:t>
      </w:r>
      <w:r w:rsidR="009F51CB">
        <w:rPr>
          <w:szCs w:val="24"/>
          <w:lang w:eastAsia="hr-HR"/>
        </w:rPr>
        <w:t>Prirodne nepogod</w:t>
      </w:r>
      <w:r w:rsidR="007B63C1">
        <w:rPr>
          <w:szCs w:val="24"/>
          <w:lang w:eastAsia="hr-HR"/>
        </w:rPr>
        <w:t>e kao što su: potres, poplave, klizišta, tuča, suša, snijeg i led, požari otvorenog tipa</w:t>
      </w:r>
      <w:r w:rsidR="000D259B">
        <w:rPr>
          <w:szCs w:val="24"/>
          <w:lang w:eastAsia="hr-HR"/>
        </w:rPr>
        <w:t xml:space="preserve"> te</w:t>
      </w:r>
      <w:r w:rsidR="007B63C1">
        <w:rPr>
          <w:szCs w:val="24"/>
          <w:lang w:eastAsia="hr-HR"/>
        </w:rPr>
        <w:t xml:space="preserve"> mraz </w:t>
      </w:r>
      <w:r w:rsidR="009F51CB">
        <w:rPr>
          <w:szCs w:val="24"/>
          <w:lang w:eastAsia="hr-HR"/>
        </w:rPr>
        <w:t xml:space="preserve">prepoznate su i u Procjeni rizika od velikih nesreća za </w:t>
      </w:r>
      <w:r w:rsidR="00664345">
        <w:rPr>
          <w:szCs w:val="24"/>
          <w:lang w:eastAsia="hr-HR"/>
        </w:rPr>
        <w:t>Općinu Cestica</w:t>
      </w:r>
      <w:r w:rsidR="007B63C1">
        <w:rPr>
          <w:szCs w:val="24"/>
          <w:lang w:eastAsia="hr-HR"/>
        </w:rPr>
        <w:t>.</w:t>
      </w:r>
    </w:p>
    <w:p w:rsidR="009F51CB" w:rsidRDefault="0010104F" w:rsidP="003274E4">
      <w:pPr>
        <w:rPr>
          <w:szCs w:val="24"/>
        </w:rPr>
      </w:pPr>
      <w:r>
        <w:rPr>
          <w:szCs w:val="24"/>
        </w:rPr>
        <w:t>U T</w:t>
      </w:r>
      <w:r w:rsidR="00742749" w:rsidRPr="00A53466">
        <w:rPr>
          <w:szCs w:val="24"/>
        </w:rPr>
        <w:t xml:space="preserve">ablici </w:t>
      </w:r>
      <w:r w:rsidR="00C24536">
        <w:rPr>
          <w:szCs w:val="24"/>
        </w:rPr>
        <w:t>1</w:t>
      </w:r>
      <w:r w:rsidR="00742749" w:rsidRPr="00A53466">
        <w:rPr>
          <w:szCs w:val="24"/>
        </w:rPr>
        <w:t xml:space="preserve">. prikazan je registar </w:t>
      </w:r>
      <w:r w:rsidR="00C24536">
        <w:rPr>
          <w:szCs w:val="24"/>
        </w:rPr>
        <w:t>prirodnih nepogoda</w:t>
      </w:r>
      <w:r w:rsidR="00742749" w:rsidRPr="00A53466">
        <w:rPr>
          <w:szCs w:val="24"/>
        </w:rPr>
        <w:t>, odnosno potencijal</w:t>
      </w:r>
      <w:r>
        <w:rPr>
          <w:szCs w:val="24"/>
        </w:rPr>
        <w:t>ni</w:t>
      </w:r>
      <w:r w:rsidR="002E5866">
        <w:rPr>
          <w:szCs w:val="24"/>
        </w:rPr>
        <w:t>h pr</w:t>
      </w:r>
      <w:r w:rsidR="00A009A1">
        <w:rPr>
          <w:szCs w:val="24"/>
        </w:rPr>
        <w:t>ije</w:t>
      </w:r>
      <w:r w:rsidR="007B63C1">
        <w:rPr>
          <w:szCs w:val="24"/>
        </w:rPr>
        <w:t>tnji za područje Općine Cestica</w:t>
      </w:r>
      <w:r w:rsidR="009F51CB">
        <w:rPr>
          <w:szCs w:val="24"/>
        </w:rPr>
        <w:t xml:space="preserve"> te u skladu s time </w:t>
      </w:r>
      <w:r w:rsidR="00742749" w:rsidRPr="00A53466">
        <w:rPr>
          <w:szCs w:val="24"/>
        </w:rPr>
        <w:t>prikazane</w:t>
      </w:r>
      <w:r w:rsidR="009F51CB">
        <w:rPr>
          <w:szCs w:val="24"/>
        </w:rPr>
        <w:t xml:space="preserve"> su</w:t>
      </w:r>
      <w:r w:rsidR="00742749" w:rsidRPr="00A53466">
        <w:rPr>
          <w:szCs w:val="24"/>
        </w:rPr>
        <w:t xml:space="preserve"> moguće posljedice te mjere odgovora na prije</w:t>
      </w:r>
      <w:bookmarkEnd w:id="4"/>
      <w:r w:rsidR="00742749" w:rsidRPr="00A53466">
        <w:rPr>
          <w:szCs w:val="24"/>
        </w:rPr>
        <w:t>tnje.</w:t>
      </w:r>
    </w:p>
    <w:p w:rsidR="009F51CB" w:rsidRPr="00664345" w:rsidRDefault="00C24536" w:rsidP="00664345">
      <w:pPr>
        <w:rPr>
          <w:szCs w:val="24"/>
        </w:rPr>
      </w:pPr>
      <w:r>
        <w:rPr>
          <w:szCs w:val="24"/>
        </w:rPr>
        <w:lastRenderedPageBreak/>
        <w:t>Registar prirodnih nepogoda na podr</w:t>
      </w:r>
      <w:r w:rsidR="003874C6">
        <w:rPr>
          <w:szCs w:val="24"/>
        </w:rPr>
        <w:t xml:space="preserve">učju </w:t>
      </w:r>
      <w:r w:rsidR="007B63C1">
        <w:rPr>
          <w:szCs w:val="24"/>
        </w:rPr>
        <w:t xml:space="preserve">Općine Cestica </w:t>
      </w:r>
      <w:r>
        <w:rPr>
          <w:szCs w:val="24"/>
        </w:rPr>
        <w:t xml:space="preserve">izrađen je na temelju </w:t>
      </w:r>
      <w:r w:rsidR="00801FD2">
        <w:rPr>
          <w:szCs w:val="24"/>
        </w:rPr>
        <w:t xml:space="preserve">praćenja pojave prirodnih nepogoda na području </w:t>
      </w:r>
      <w:r w:rsidR="007B63C1">
        <w:rPr>
          <w:szCs w:val="24"/>
        </w:rPr>
        <w:t>Općine</w:t>
      </w:r>
      <w:r w:rsidR="0010104F">
        <w:rPr>
          <w:szCs w:val="24"/>
        </w:rPr>
        <w:t xml:space="preserve"> </w:t>
      </w:r>
      <w:r w:rsidR="00801FD2">
        <w:rPr>
          <w:szCs w:val="24"/>
        </w:rPr>
        <w:t>u posljednjih 10 godin</w:t>
      </w:r>
      <w:r w:rsidR="0010104F">
        <w:rPr>
          <w:szCs w:val="24"/>
        </w:rPr>
        <w:t>a</w:t>
      </w:r>
      <w:r w:rsidR="009F51CB">
        <w:rPr>
          <w:szCs w:val="24"/>
        </w:rPr>
        <w:t xml:space="preserve"> te identifikacije prijetnji temeljem Procjene rizika od velikih nesreća za </w:t>
      </w:r>
      <w:r w:rsidR="0011320C">
        <w:rPr>
          <w:szCs w:val="24"/>
        </w:rPr>
        <w:t xml:space="preserve">Općinu Cestica. </w:t>
      </w:r>
      <w:r w:rsidR="0010104F">
        <w:rPr>
          <w:szCs w:val="24"/>
        </w:rPr>
        <w:t>R</w:t>
      </w:r>
      <w:r w:rsidR="0011320C">
        <w:rPr>
          <w:szCs w:val="24"/>
        </w:rPr>
        <w:t>egistar prirodnih nepogoda Općine</w:t>
      </w:r>
      <w:r w:rsidR="00801FD2">
        <w:rPr>
          <w:szCs w:val="24"/>
        </w:rPr>
        <w:t xml:space="preserve"> sadrži prirodne prijetnje čija je pojava evident</w:t>
      </w:r>
      <w:r w:rsidR="0010104F">
        <w:rPr>
          <w:szCs w:val="24"/>
        </w:rPr>
        <w:t>iran</w:t>
      </w:r>
      <w:r w:rsidR="0011320C">
        <w:rPr>
          <w:szCs w:val="24"/>
        </w:rPr>
        <w:t>a i vjerojatna na području Općine</w:t>
      </w:r>
      <w:r w:rsidR="00801FD2">
        <w:rPr>
          <w:szCs w:val="24"/>
        </w:rPr>
        <w:t xml:space="preserve">, prirodne </w:t>
      </w:r>
      <w:r w:rsidR="00BC042F">
        <w:rPr>
          <w:szCs w:val="24"/>
        </w:rPr>
        <w:t>prijetnje</w:t>
      </w:r>
      <w:r w:rsidR="00801FD2">
        <w:rPr>
          <w:szCs w:val="24"/>
        </w:rPr>
        <w:t xml:space="preserve"> </w:t>
      </w:r>
      <w:r w:rsidR="00572C42">
        <w:rPr>
          <w:szCs w:val="24"/>
        </w:rPr>
        <w:t xml:space="preserve">koje su svojom pojavom nanijele </w:t>
      </w:r>
      <w:r w:rsidR="00801FD2">
        <w:rPr>
          <w:szCs w:val="24"/>
        </w:rPr>
        <w:t>značajne štete na građevinskoj i kritičnoj infrastrukturi, štete na pokretnoj i nepokretnoj imovini, poljoprivrednim površinama te su direktno činile prijetnju životu i zdravlju ljudi</w:t>
      </w:r>
      <w:r w:rsidR="00BC042F">
        <w:rPr>
          <w:szCs w:val="24"/>
        </w:rPr>
        <w:t xml:space="preserve"> </w:t>
      </w:r>
      <w:r w:rsidR="00450F03">
        <w:rPr>
          <w:szCs w:val="24"/>
        </w:rPr>
        <w:t>kao i</w:t>
      </w:r>
      <w:r w:rsidR="00BC042F">
        <w:rPr>
          <w:szCs w:val="24"/>
        </w:rPr>
        <w:t xml:space="preserve"> prirodne prijetnje koje bi svojom pojavom prouzročile katas</w:t>
      </w:r>
      <w:r w:rsidR="0011320C">
        <w:rPr>
          <w:szCs w:val="24"/>
        </w:rPr>
        <w:t>trofalne posljedice na području Općine Cestica</w:t>
      </w:r>
      <w:r w:rsidR="00A009A1">
        <w:rPr>
          <w:szCs w:val="24"/>
        </w:rPr>
        <w:t>.</w:t>
      </w:r>
    </w:p>
    <w:p w:rsidR="00742749" w:rsidRDefault="00742749" w:rsidP="00086EED">
      <w:pPr>
        <w:jc w:val="left"/>
        <w:rPr>
          <w:rFonts w:eastAsia="Times New Roman"/>
          <w:b/>
          <w:bCs/>
          <w:szCs w:val="24"/>
          <w:lang w:bidi="en-US"/>
        </w:rPr>
        <w:sectPr w:rsidR="00742749" w:rsidSect="00086EED">
          <w:headerReference w:type="default" r:id="rId10"/>
          <w:footerReference w:type="default" r:id="rId11"/>
          <w:pgSz w:w="11906" w:h="16838"/>
          <w:pgMar w:top="1418" w:right="1418" w:bottom="1418" w:left="1418" w:header="709" w:footer="709" w:gutter="0"/>
          <w:cols w:space="708"/>
          <w:titlePg/>
          <w:docGrid w:linePitch="360"/>
        </w:sectPr>
      </w:pPr>
    </w:p>
    <w:p w:rsidR="00C24536" w:rsidRPr="00584634" w:rsidRDefault="00C24536" w:rsidP="00584634">
      <w:pPr>
        <w:pStyle w:val="Bezproreda"/>
      </w:pPr>
      <w:bookmarkStart w:id="5" w:name="_Toc512434718"/>
      <w:bookmarkStart w:id="6" w:name="_Toc514240312"/>
      <w:bookmarkStart w:id="7" w:name="_Toc516128397"/>
      <w:bookmarkStart w:id="8" w:name="_Toc527969507"/>
      <w:bookmarkStart w:id="9" w:name="_Toc7558416"/>
      <w:bookmarkStart w:id="10" w:name="_Hlk512347717"/>
      <w:r w:rsidRPr="00584634">
        <w:lastRenderedPageBreak/>
        <w:t xml:space="preserve">Tablica </w:t>
      </w:r>
      <w:r w:rsidR="00C00418" w:rsidRPr="00584634">
        <w:t xml:space="preserve">1. </w:t>
      </w:r>
      <w:r w:rsidRPr="00584634">
        <w:t xml:space="preserve"> </w:t>
      </w:r>
      <w:bookmarkEnd w:id="5"/>
      <w:bookmarkEnd w:id="6"/>
      <w:bookmarkEnd w:id="7"/>
      <w:bookmarkEnd w:id="8"/>
      <w:r w:rsidRPr="00584634">
        <w:t xml:space="preserve">Registar prirodnih nepogoda na području </w:t>
      </w:r>
      <w:r w:rsidR="0011320C" w:rsidRPr="00584634">
        <w:t>Općine Cestica</w:t>
      </w:r>
      <w:bookmarkEnd w:id="9"/>
    </w:p>
    <w:tbl>
      <w:tblPr>
        <w:tblW w:w="15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2976"/>
        <w:gridCol w:w="3544"/>
        <w:gridCol w:w="3544"/>
        <w:gridCol w:w="3295"/>
      </w:tblGrid>
      <w:tr w:rsidR="00CE09A4" w:rsidRPr="00681571" w:rsidTr="00C27582">
        <w:trPr>
          <w:trHeight w:val="507"/>
        </w:trPr>
        <w:tc>
          <w:tcPr>
            <w:tcW w:w="568" w:type="dxa"/>
            <w:shd w:val="clear" w:color="auto" w:fill="D9D9D9" w:themeFill="background1" w:themeFillShade="D9"/>
          </w:tcPr>
          <w:bookmarkEnd w:id="10"/>
          <w:p w:rsidR="00CE09A4" w:rsidRPr="00681571" w:rsidRDefault="00CE09A4" w:rsidP="00572C42">
            <w:pPr>
              <w:spacing w:after="0" w:line="240" w:lineRule="auto"/>
              <w:jc w:val="center"/>
              <w:rPr>
                <w:rFonts w:cstheme="minorHAnsi"/>
                <w:b/>
                <w:sz w:val="20"/>
                <w:szCs w:val="20"/>
              </w:rPr>
            </w:pPr>
            <w:r w:rsidRPr="00681571">
              <w:rPr>
                <w:rFonts w:cstheme="minorHAnsi"/>
                <w:b/>
                <w:sz w:val="20"/>
                <w:szCs w:val="20"/>
              </w:rPr>
              <w:t xml:space="preserve">R.B. </w:t>
            </w:r>
          </w:p>
        </w:tc>
        <w:tc>
          <w:tcPr>
            <w:tcW w:w="1418" w:type="dxa"/>
            <w:shd w:val="clear" w:color="auto" w:fill="D9D9D9" w:themeFill="background1" w:themeFillShade="D9"/>
          </w:tcPr>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PRIRODNA NEPOGODA</w:t>
            </w:r>
          </w:p>
        </w:tc>
        <w:tc>
          <w:tcPr>
            <w:tcW w:w="2976" w:type="dxa"/>
            <w:shd w:val="clear" w:color="auto" w:fill="D9D9D9" w:themeFill="background1" w:themeFillShade="D9"/>
          </w:tcPr>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KRATAK OPIS PRIRODNE NEPOGODE</w:t>
            </w:r>
          </w:p>
        </w:tc>
        <w:tc>
          <w:tcPr>
            <w:tcW w:w="3544" w:type="dxa"/>
            <w:shd w:val="clear" w:color="auto" w:fill="D9D9D9" w:themeFill="background1" w:themeFillShade="D9"/>
          </w:tcPr>
          <w:p w:rsidR="00CE09A4" w:rsidRPr="00681571" w:rsidRDefault="00317ABE" w:rsidP="00317ABE">
            <w:pPr>
              <w:spacing w:after="0" w:line="240" w:lineRule="auto"/>
              <w:jc w:val="center"/>
              <w:rPr>
                <w:rFonts w:cstheme="minorHAnsi"/>
                <w:b/>
                <w:sz w:val="20"/>
                <w:szCs w:val="20"/>
              </w:rPr>
            </w:pPr>
            <w:r w:rsidRPr="00681571">
              <w:rPr>
                <w:rFonts w:cstheme="minorHAnsi"/>
                <w:b/>
                <w:sz w:val="20"/>
                <w:szCs w:val="20"/>
              </w:rPr>
              <w:t>PODRUČJE UTJECAJA</w:t>
            </w:r>
          </w:p>
        </w:tc>
        <w:tc>
          <w:tcPr>
            <w:tcW w:w="3544" w:type="dxa"/>
            <w:shd w:val="clear" w:color="auto" w:fill="D9D9D9" w:themeFill="background1" w:themeFillShade="D9"/>
          </w:tcPr>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PREVENTIVNE MJERE</w:t>
            </w:r>
          </w:p>
        </w:tc>
        <w:tc>
          <w:tcPr>
            <w:tcW w:w="3295" w:type="dxa"/>
            <w:shd w:val="clear" w:color="auto" w:fill="D9D9D9" w:themeFill="background1" w:themeFillShade="D9"/>
          </w:tcPr>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MJERE ODGOVORA</w:t>
            </w:r>
          </w:p>
        </w:tc>
      </w:tr>
      <w:tr w:rsidR="00CE09A4" w:rsidRPr="00681571" w:rsidTr="00C27582">
        <w:trPr>
          <w:trHeight w:val="219"/>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1.</w:t>
            </w:r>
          </w:p>
        </w:tc>
        <w:tc>
          <w:tcPr>
            <w:tcW w:w="1418" w:type="dxa"/>
            <w:shd w:val="clear" w:color="auto" w:fill="auto"/>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Potres</w:t>
            </w:r>
          </w:p>
        </w:tc>
        <w:tc>
          <w:tcPr>
            <w:tcW w:w="2976" w:type="dxa"/>
            <w:shd w:val="clear" w:color="auto" w:fill="auto"/>
          </w:tcPr>
          <w:p w:rsidR="00CE09A4" w:rsidRPr="00681571" w:rsidRDefault="00CE09A4" w:rsidP="00BA0BD7">
            <w:pPr>
              <w:spacing w:after="0" w:line="240" w:lineRule="auto"/>
              <w:rPr>
                <w:rFonts w:cstheme="minorHAnsi"/>
                <w:sz w:val="20"/>
                <w:szCs w:val="20"/>
              </w:rPr>
            </w:pPr>
            <w:r w:rsidRPr="00681571">
              <w:rPr>
                <w:rFonts w:cstheme="minorHAnsi"/>
                <w:sz w:val="20"/>
                <w:szCs w:val="20"/>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3544" w:type="dxa"/>
            <w:shd w:val="clear" w:color="auto" w:fill="auto"/>
          </w:tcPr>
          <w:p w:rsidR="00CE09A4" w:rsidRPr="00681571" w:rsidRDefault="00CE09A4" w:rsidP="00BA0BD7">
            <w:pPr>
              <w:spacing w:after="0" w:line="240" w:lineRule="auto"/>
              <w:rPr>
                <w:rFonts w:cstheme="minorHAnsi"/>
                <w:sz w:val="20"/>
                <w:szCs w:val="20"/>
              </w:rPr>
            </w:pPr>
            <w:r w:rsidRPr="00681571">
              <w:rPr>
                <w:rFonts w:cstheme="minorHAnsi"/>
                <w:sz w:val="20"/>
                <w:szCs w:val="20"/>
              </w:rPr>
              <w:t>Potres uzrokuje oštećenje objekata, prekid opskrbom struje, vode, plina, probleme u opskrbi i nedostatak hrane, reducirane mogućnosti u telekomunikacijama, psihoze, depresije i panika kod ljudi, mogućnost gubitka stambenog prostora.</w:t>
            </w:r>
          </w:p>
        </w:tc>
        <w:tc>
          <w:tcPr>
            <w:tcW w:w="3544" w:type="dxa"/>
            <w:shd w:val="clear" w:color="auto" w:fill="auto"/>
          </w:tcPr>
          <w:p w:rsidR="00CE09A4" w:rsidRPr="00681571" w:rsidRDefault="00CE09A4" w:rsidP="00BA0BD7">
            <w:pPr>
              <w:spacing w:after="0" w:line="240" w:lineRule="auto"/>
              <w:rPr>
                <w:rFonts w:cstheme="minorHAnsi"/>
                <w:sz w:val="20"/>
                <w:szCs w:val="20"/>
              </w:rPr>
            </w:pPr>
            <w:r w:rsidRPr="00681571">
              <w:rPr>
                <w:rFonts w:cstheme="minorHAnsi"/>
                <w:sz w:val="20"/>
                <w:szCs w:val="20"/>
              </w:rPr>
              <w:t>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3295" w:type="dxa"/>
            <w:shd w:val="clear" w:color="auto" w:fill="auto"/>
          </w:tcPr>
          <w:p w:rsidR="00CE09A4" w:rsidRPr="00681571" w:rsidRDefault="00CE09A4" w:rsidP="00BA0BD7">
            <w:pPr>
              <w:spacing w:after="0" w:line="240" w:lineRule="auto"/>
              <w:rPr>
                <w:rFonts w:cstheme="minorHAnsi"/>
                <w:sz w:val="20"/>
                <w:szCs w:val="20"/>
              </w:rPr>
            </w:pPr>
            <w:r w:rsidRPr="00681571">
              <w:rPr>
                <w:rFonts w:cstheme="minorHAnsi"/>
                <w:sz w:val="20"/>
                <w:szCs w:val="20"/>
              </w:rPr>
              <w:t>Postojeće operativne snage sustava civilne zaštite dovoljne su za otklanjanje posljedica uzrokovanih potresima slabije jačine.</w:t>
            </w:r>
          </w:p>
          <w:p w:rsidR="00CE09A4" w:rsidRPr="00681571" w:rsidRDefault="00CE09A4" w:rsidP="00BA0BD7">
            <w:pPr>
              <w:spacing w:after="0" w:line="240" w:lineRule="auto"/>
              <w:rPr>
                <w:rFonts w:cstheme="minorHAnsi"/>
                <w:sz w:val="20"/>
                <w:szCs w:val="20"/>
              </w:rPr>
            </w:pPr>
            <w:r w:rsidRPr="00681571">
              <w:rPr>
                <w:rFonts w:cstheme="minorHAnsi"/>
                <w:sz w:val="20"/>
                <w:szCs w:val="20"/>
              </w:rPr>
              <w:t xml:space="preserve"> U slučaju razornog potresa  postojeće snage ne bi bile dovoljne te bi u navedenom slučaju bilo potrebno angažirati snage s županijske i državne razine.</w:t>
            </w:r>
          </w:p>
          <w:p w:rsidR="00CE09A4" w:rsidRPr="00681571" w:rsidRDefault="00CE09A4" w:rsidP="00BA0BD7">
            <w:pPr>
              <w:spacing w:after="0" w:line="240" w:lineRule="auto"/>
              <w:rPr>
                <w:rFonts w:cstheme="minorHAnsi"/>
                <w:sz w:val="20"/>
                <w:szCs w:val="20"/>
              </w:rPr>
            </w:pPr>
          </w:p>
        </w:tc>
      </w:tr>
      <w:tr w:rsidR="00CE09A4" w:rsidRPr="00681571" w:rsidTr="00C27582">
        <w:trPr>
          <w:trHeight w:val="219"/>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2.</w:t>
            </w:r>
          </w:p>
        </w:tc>
        <w:tc>
          <w:tcPr>
            <w:tcW w:w="1418" w:type="dxa"/>
            <w:shd w:val="clear" w:color="auto" w:fill="auto"/>
          </w:tcPr>
          <w:p w:rsidR="00DC3906" w:rsidRDefault="00DC3906" w:rsidP="0011320C">
            <w:pPr>
              <w:spacing w:after="0" w:line="240" w:lineRule="auto"/>
              <w:jc w:val="center"/>
              <w:rPr>
                <w:rFonts w:cstheme="minorHAnsi"/>
                <w:b/>
                <w:sz w:val="20"/>
                <w:szCs w:val="20"/>
              </w:rPr>
            </w:pPr>
          </w:p>
          <w:p w:rsidR="00DC3906" w:rsidRDefault="00DC3906" w:rsidP="0011320C">
            <w:pPr>
              <w:spacing w:after="0" w:line="240" w:lineRule="auto"/>
              <w:jc w:val="center"/>
              <w:rPr>
                <w:rFonts w:cstheme="minorHAnsi"/>
                <w:b/>
                <w:sz w:val="20"/>
                <w:szCs w:val="20"/>
              </w:rPr>
            </w:pPr>
          </w:p>
          <w:p w:rsidR="00DC3906" w:rsidRDefault="00DC3906" w:rsidP="0011320C">
            <w:pPr>
              <w:spacing w:after="0" w:line="240" w:lineRule="auto"/>
              <w:jc w:val="center"/>
              <w:rPr>
                <w:rFonts w:cstheme="minorHAnsi"/>
                <w:b/>
                <w:sz w:val="20"/>
                <w:szCs w:val="20"/>
              </w:rPr>
            </w:pPr>
          </w:p>
          <w:p w:rsidR="00DC3906" w:rsidRDefault="00DC3906" w:rsidP="0011320C">
            <w:pPr>
              <w:spacing w:after="0" w:line="240" w:lineRule="auto"/>
              <w:jc w:val="center"/>
              <w:rPr>
                <w:rFonts w:cstheme="minorHAnsi"/>
                <w:b/>
                <w:sz w:val="20"/>
                <w:szCs w:val="20"/>
              </w:rPr>
            </w:pPr>
          </w:p>
          <w:p w:rsidR="00DC3906" w:rsidRDefault="00DC3906" w:rsidP="0011320C">
            <w:pPr>
              <w:spacing w:after="0" w:line="240" w:lineRule="auto"/>
              <w:jc w:val="center"/>
              <w:rPr>
                <w:rFonts w:cstheme="minorHAnsi"/>
                <w:b/>
                <w:sz w:val="20"/>
                <w:szCs w:val="20"/>
              </w:rPr>
            </w:pPr>
          </w:p>
          <w:p w:rsidR="00DC3906" w:rsidRDefault="00DC3906" w:rsidP="0011320C">
            <w:pPr>
              <w:spacing w:after="0" w:line="240" w:lineRule="auto"/>
              <w:jc w:val="center"/>
              <w:rPr>
                <w:rFonts w:cstheme="minorHAnsi"/>
                <w:b/>
                <w:sz w:val="20"/>
                <w:szCs w:val="20"/>
              </w:rPr>
            </w:pPr>
          </w:p>
          <w:p w:rsidR="00CE09A4" w:rsidRPr="00681571" w:rsidRDefault="00CE09A4" w:rsidP="0011320C">
            <w:pPr>
              <w:spacing w:after="0" w:line="240" w:lineRule="auto"/>
              <w:jc w:val="center"/>
              <w:rPr>
                <w:rFonts w:cstheme="minorHAnsi"/>
                <w:b/>
                <w:sz w:val="20"/>
                <w:szCs w:val="20"/>
              </w:rPr>
            </w:pPr>
            <w:r w:rsidRPr="00681571">
              <w:rPr>
                <w:rFonts w:cstheme="minorHAnsi"/>
                <w:b/>
                <w:sz w:val="20"/>
                <w:szCs w:val="20"/>
              </w:rPr>
              <w:t xml:space="preserve">Poplave </w:t>
            </w:r>
          </w:p>
        </w:tc>
        <w:tc>
          <w:tcPr>
            <w:tcW w:w="2976" w:type="dxa"/>
            <w:shd w:val="clear" w:color="auto" w:fill="auto"/>
          </w:tcPr>
          <w:p w:rsidR="00CE09A4" w:rsidRPr="00681571" w:rsidRDefault="00CE09A4" w:rsidP="00317ABE">
            <w:pPr>
              <w:spacing w:after="0" w:line="240" w:lineRule="auto"/>
              <w:rPr>
                <w:rFonts w:cstheme="minorHAnsi"/>
                <w:sz w:val="20"/>
                <w:szCs w:val="20"/>
              </w:rPr>
            </w:pPr>
            <w:r w:rsidRPr="00681571">
              <w:rPr>
                <w:rFonts w:cstheme="minorHAnsi"/>
                <w:sz w:val="20"/>
                <w:szCs w:val="20"/>
              </w:rPr>
              <w:t xml:space="preserve">Poplava je prirodni fenomen čija se pojava ne može izbjeći, ali se rizici od poplavljivanja mogu smanjiti na prihvatljivu razinu, poduzimanjem različitih preventivnih mjera. Poplave su među najopasnijim elementarnim nepogodama jer mogu uzrokovati gubitke ljudskih života, velike materijalne štete, oštećenje kulturnih dobara i ekološke katastrofe. </w:t>
            </w:r>
          </w:p>
        </w:tc>
        <w:tc>
          <w:tcPr>
            <w:tcW w:w="3544" w:type="dxa"/>
            <w:shd w:val="clear" w:color="auto" w:fill="auto"/>
          </w:tcPr>
          <w:p w:rsidR="00CE09A4" w:rsidRPr="00681571" w:rsidRDefault="00827C68" w:rsidP="00BA0BD7">
            <w:pPr>
              <w:spacing w:after="0" w:line="240" w:lineRule="auto"/>
              <w:rPr>
                <w:rFonts w:cstheme="minorHAnsi"/>
                <w:sz w:val="20"/>
                <w:szCs w:val="20"/>
              </w:rPr>
            </w:pPr>
            <w:r w:rsidRPr="00681571">
              <w:rPr>
                <w:rFonts w:cstheme="minorHAnsi"/>
                <w:sz w:val="20"/>
                <w:szCs w:val="20"/>
              </w:rPr>
              <w:t>Opasnost</w:t>
            </w:r>
            <w:r w:rsidR="00CE09A4" w:rsidRPr="00681571">
              <w:rPr>
                <w:rFonts w:cstheme="minorHAnsi"/>
                <w:sz w:val="20"/>
                <w:szCs w:val="20"/>
              </w:rPr>
              <w:t xml:space="preserve"> za stanovništvo, opskrba vodom i odvodnja, cestovni promet te proizvodnja i distribucija električne energije. Poplava izazvana izlijevanjem kopnenih vodenih tijela može uzrokovati posljedice na život i zdravlje ljudi, gospodarstvo te društvenu stabilnost i politiku.</w:t>
            </w:r>
          </w:p>
        </w:tc>
        <w:tc>
          <w:tcPr>
            <w:tcW w:w="3544" w:type="dxa"/>
            <w:shd w:val="clear" w:color="auto" w:fill="auto"/>
          </w:tcPr>
          <w:p w:rsidR="00CE09A4" w:rsidRPr="00681571" w:rsidRDefault="00CE09A4" w:rsidP="000D259B">
            <w:pPr>
              <w:spacing w:after="0" w:line="240" w:lineRule="auto"/>
              <w:rPr>
                <w:rFonts w:cstheme="minorHAnsi"/>
                <w:sz w:val="20"/>
                <w:szCs w:val="20"/>
              </w:rPr>
            </w:pPr>
            <w:r w:rsidRPr="00681571">
              <w:rPr>
                <w:rFonts w:cstheme="minorHAnsi"/>
                <w:sz w:val="20"/>
                <w:szCs w:val="20"/>
              </w:rPr>
              <w:t>Građenje, tehničko i gospodarsko održavanje regulacijskih i zaštitnih vodnih građevina.  Edukacija i osposobljavanje snag</w:t>
            </w:r>
            <w:r w:rsidR="000D259B">
              <w:rPr>
                <w:rFonts w:cstheme="minorHAnsi"/>
                <w:sz w:val="20"/>
                <w:szCs w:val="20"/>
              </w:rPr>
              <w:t>a sustava civilne zaštite Općine Cestica.</w:t>
            </w:r>
          </w:p>
        </w:tc>
        <w:tc>
          <w:tcPr>
            <w:tcW w:w="3295" w:type="dxa"/>
            <w:shd w:val="clear" w:color="auto" w:fill="auto"/>
          </w:tcPr>
          <w:p w:rsidR="00CE09A4" w:rsidRPr="00681571" w:rsidRDefault="00CE09A4" w:rsidP="00BA0BD7">
            <w:pPr>
              <w:spacing w:after="0" w:line="240" w:lineRule="auto"/>
              <w:rPr>
                <w:rFonts w:cstheme="minorHAnsi"/>
                <w:sz w:val="20"/>
                <w:szCs w:val="20"/>
              </w:rPr>
            </w:pPr>
            <w:r w:rsidRPr="00681571">
              <w:rPr>
                <w:rFonts w:cstheme="minorHAnsi"/>
                <w:sz w:val="20"/>
                <w:szCs w:val="20"/>
              </w:rPr>
              <w:t>Uzbunjivanje i obavješćivanje, evakuacija, zbrinjavanje, sklanjanje, spašavanje i pružanje prve pomoći. Postojeće operativne snage sustava civilne zaštite dovoljne su za otklanjanje posljedica uzrokovanih poplavama.</w:t>
            </w:r>
          </w:p>
        </w:tc>
      </w:tr>
      <w:tr w:rsidR="00CE09A4" w:rsidRPr="00681571" w:rsidTr="00C27582">
        <w:trPr>
          <w:trHeight w:val="219"/>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3.</w:t>
            </w: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tc>
        <w:tc>
          <w:tcPr>
            <w:tcW w:w="1418" w:type="dxa"/>
            <w:shd w:val="clear" w:color="auto" w:fill="auto"/>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Klizišta</w:t>
            </w:r>
          </w:p>
        </w:tc>
        <w:tc>
          <w:tcPr>
            <w:tcW w:w="2976" w:type="dxa"/>
            <w:shd w:val="clear" w:color="auto" w:fill="auto"/>
          </w:tcPr>
          <w:p w:rsidR="00CE09A4" w:rsidRPr="00681571" w:rsidRDefault="00CE09A4" w:rsidP="00F622A2">
            <w:pPr>
              <w:spacing w:after="0" w:line="240" w:lineRule="auto"/>
              <w:rPr>
                <w:rFonts w:cstheme="minorHAnsi"/>
                <w:sz w:val="20"/>
                <w:szCs w:val="20"/>
              </w:rPr>
            </w:pPr>
            <w:r w:rsidRPr="00681571">
              <w:rPr>
                <w:rFonts w:cstheme="minorHAnsi"/>
                <w:sz w:val="20"/>
                <w:szCs w:val="20"/>
              </w:rPr>
              <w:t xml:space="preserve">Klizišta te odroni zemlje primarno su nastali kao rezultat iskrčivanja šumskih površina čime je tlo postalo podložno čestim erozivnim procesima. Pojavi klizišta doprinose i bujične vode te velike količine oborina. Uzorci nastanka klizišta mogu biti prirodni te oni nastali ljudskim </w:t>
            </w:r>
            <w:r w:rsidRPr="00681571">
              <w:rPr>
                <w:rFonts w:cstheme="minorHAnsi"/>
                <w:sz w:val="20"/>
                <w:szCs w:val="20"/>
              </w:rPr>
              <w:lastRenderedPageBreak/>
              <w:t>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w:t>
            </w:r>
            <w:r w:rsidR="00317ABE" w:rsidRPr="00681571">
              <w:rPr>
                <w:rFonts w:cstheme="minorHAnsi"/>
                <w:sz w:val="20"/>
                <w:szCs w:val="20"/>
              </w:rPr>
              <w:t>ega, povlačenja podzemnih voda.</w:t>
            </w:r>
          </w:p>
        </w:tc>
        <w:tc>
          <w:tcPr>
            <w:tcW w:w="3544" w:type="dxa"/>
            <w:shd w:val="clear" w:color="auto" w:fill="auto"/>
          </w:tcPr>
          <w:p w:rsidR="00CE09A4" w:rsidRPr="00681571" w:rsidRDefault="00CE09A4" w:rsidP="00F622A2">
            <w:pPr>
              <w:spacing w:after="0" w:line="240" w:lineRule="auto"/>
              <w:rPr>
                <w:rFonts w:cstheme="minorHAnsi"/>
                <w:sz w:val="20"/>
                <w:szCs w:val="20"/>
              </w:rPr>
            </w:pPr>
            <w:r w:rsidRPr="00681571">
              <w:rPr>
                <w:rFonts w:cstheme="minorHAnsi"/>
                <w:sz w:val="20"/>
                <w:szCs w:val="20"/>
              </w:rPr>
              <w:lastRenderedPageBreak/>
              <w:t xml:space="preserve"> Klizišta mogu uzrokovati štetu na materijalnim i kulturnim dobrima te okolišu, mogu uzrokovati štetu na  stambenim građevinama te industrijske i komunalne infrastrukture, zastoj u prometu i neprohodne prometnice.</w:t>
            </w:r>
          </w:p>
        </w:tc>
        <w:tc>
          <w:tcPr>
            <w:tcW w:w="3544" w:type="dxa"/>
            <w:shd w:val="clear" w:color="auto" w:fill="auto"/>
          </w:tcPr>
          <w:p w:rsidR="00CE09A4" w:rsidRPr="00681571" w:rsidRDefault="00CE09A4" w:rsidP="00F622A2">
            <w:pPr>
              <w:spacing w:after="0" w:line="240" w:lineRule="auto"/>
              <w:rPr>
                <w:rFonts w:cstheme="minorHAnsi"/>
                <w:sz w:val="20"/>
                <w:szCs w:val="20"/>
              </w:rPr>
            </w:pPr>
            <w:r w:rsidRPr="00681571">
              <w:rPr>
                <w:rFonts w:cstheme="minorHAnsi"/>
                <w:sz w:val="20"/>
                <w:szCs w:val="20"/>
              </w:rPr>
              <w:t xml:space="preserve">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natapanje tla. </w:t>
            </w:r>
            <w:r w:rsidRPr="00681571">
              <w:rPr>
                <w:rFonts w:cstheme="minorHAnsi"/>
                <w:sz w:val="20"/>
                <w:szCs w:val="20"/>
              </w:rPr>
              <w:lastRenderedPageBreak/>
              <w:t>Dugoročne mjere su pošumljavanje, građenje zaštitnih, betonskih zidova te smanjenje nagiba putem sanacije terena.</w:t>
            </w:r>
          </w:p>
        </w:tc>
        <w:tc>
          <w:tcPr>
            <w:tcW w:w="3295" w:type="dxa"/>
            <w:shd w:val="clear" w:color="auto" w:fill="auto"/>
          </w:tcPr>
          <w:p w:rsidR="00CE09A4" w:rsidRPr="00681571" w:rsidRDefault="00CE09A4" w:rsidP="00F622A2">
            <w:pPr>
              <w:spacing w:after="0" w:line="240" w:lineRule="auto"/>
              <w:rPr>
                <w:rFonts w:cstheme="minorHAnsi"/>
                <w:sz w:val="20"/>
                <w:szCs w:val="20"/>
              </w:rPr>
            </w:pPr>
            <w:r w:rsidRPr="00681571">
              <w:rPr>
                <w:rFonts w:cstheme="minorHAnsi"/>
                <w:sz w:val="20"/>
                <w:szCs w:val="20"/>
              </w:rPr>
              <w:lastRenderedPageBreak/>
              <w:t>Sanacija klizišta je odgovoran i skup posao. Svako klizište obilježavaju različite značajke, prema tome potrebna je visoka razina stručnosti i kako bi se što točnije odredio razlog nastanka, dubinu i osobine te kako bi se uz odgovarajuću projektnu dokumentaciju dugoročno sanirala šteta.</w:t>
            </w:r>
          </w:p>
          <w:p w:rsidR="00CE09A4" w:rsidRPr="00681571" w:rsidRDefault="00CE09A4" w:rsidP="00F622A2">
            <w:pPr>
              <w:spacing w:after="0" w:line="240" w:lineRule="auto"/>
              <w:rPr>
                <w:rFonts w:cstheme="minorHAnsi"/>
                <w:sz w:val="20"/>
                <w:szCs w:val="20"/>
              </w:rPr>
            </w:pPr>
            <w:r w:rsidRPr="00681571">
              <w:rPr>
                <w:rFonts w:cstheme="minorHAnsi"/>
                <w:sz w:val="20"/>
                <w:szCs w:val="20"/>
              </w:rPr>
              <w:lastRenderedPageBreak/>
              <w:t>Postojeće operativne snage civilne zaštite dovoljne su za otklanjanje posljedica uzrokovanih klizištima.</w:t>
            </w:r>
          </w:p>
        </w:tc>
      </w:tr>
      <w:tr w:rsidR="00CE09A4" w:rsidRPr="00681571" w:rsidTr="00C27582">
        <w:trPr>
          <w:trHeight w:val="230"/>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4.</w:t>
            </w:r>
          </w:p>
        </w:tc>
        <w:tc>
          <w:tcPr>
            <w:tcW w:w="1418" w:type="dxa"/>
            <w:shd w:val="clear" w:color="auto" w:fill="auto"/>
          </w:tcPr>
          <w:p w:rsidR="00DC3906" w:rsidRDefault="00DC3906" w:rsidP="003874C6">
            <w:pPr>
              <w:spacing w:after="0" w:line="240" w:lineRule="auto"/>
              <w:jc w:val="center"/>
              <w:rPr>
                <w:rFonts w:cstheme="minorHAnsi"/>
                <w:b/>
                <w:sz w:val="20"/>
                <w:szCs w:val="20"/>
              </w:rPr>
            </w:pPr>
          </w:p>
          <w:p w:rsidR="00DC3906" w:rsidRDefault="00DC3906" w:rsidP="003874C6">
            <w:pPr>
              <w:spacing w:after="0" w:line="240" w:lineRule="auto"/>
              <w:jc w:val="center"/>
              <w:rPr>
                <w:rFonts w:cstheme="minorHAnsi"/>
                <w:b/>
                <w:sz w:val="20"/>
                <w:szCs w:val="20"/>
              </w:rPr>
            </w:pPr>
          </w:p>
          <w:p w:rsidR="00DC3906" w:rsidRDefault="00DC3906" w:rsidP="003874C6">
            <w:pPr>
              <w:spacing w:after="0" w:line="240" w:lineRule="auto"/>
              <w:jc w:val="center"/>
              <w:rPr>
                <w:rFonts w:cstheme="minorHAnsi"/>
                <w:b/>
                <w:sz w:val="20"/>
                <w:szCs w:val="20"/>
              </w:rPr>
            </w:pPr>
          </w:p>
          <w:p w:rsidR="00DC3906" w:rsidRDefault="00DC3906" w:rsidP="003874C6">
            <w:pPr>
              <w:spacing w:after="0" w:line="240" w:lineRule="auto"/>
              <w:jc w:val="center"/>
              <w:rPr>
                <w:rFonts w:cstheme="minorHAnsi"/>
                <w:b/>
                <w:sz w:val="20"/>
                <w:szCs w:val="20"/>
              </w:rPr>
            </w:pPr>
          </w:p>
          <w:p w:rsidR="00DC3906" w:rsidRDefault="00DC3906" w:rsidP="003874C6">
            <w:pPr>
              <w:spacing w:after="0" w:line="240" w:lineRule="auto"/>
              <w:jc w:val="center"/>
              <w:rPr>
                <w:rFonts w:cstheme="minorHAnsi"/>
                <w:b/>
                <w:sz w:val="20"/>
                <w:szCs w:val="20"/>
              </w:rPr>
            </w:pPr>
          </w:p>
          <w:p w:rsidR="00CE09A4" w:rsidRPr="00681571" w:rsidRDefault="00CE09A4" w:rsidP="003874C6">
            <w:pPr>
              <w:spacing w:after="0" w:line="240" w:lineRule="auto"/>
              <w:jc w:val="center"/>
              <w:rPr>
                <w:rFonts w:cstheme="minorHAnsi"/>
                <w:b/>
                <w:sz w:val="20"/>
                <w:szCs w:val="20"/>
              </w:rPr>
            </w:pPr>
            <w:r w:rsidRPr="00681571">
              <w:rPr>
                <w:rFonts w:cstheme="minorHAnsi"/>
                <w:b/>
                <w:sz w:val="20"/>
                <w:szCs w:val="20"/>
              </w:rPr>
              <w:t>Tuča</w:t>
            </w:r>
          </w:p>
        </w:tc>
        <w:tc>
          <w:tcPr>
            <w:tcW w:w="2976" w:type="dxa"/>
            <w:shd w:val="clear" w:color="auto" w:fill="auto"/>
          </w:tcPr>
          <w:p w:rsidR="00CE09A4" w:rsidRPr="00681571" w:rsidRDefault="00CE09A4" w:rsidP="00317ABE">
            <w:pPr>
              <w:spacing w:after="0" w:line="240" w:lineRule="auto"/>
              <w:rPr>
                <w:rFonts w:cstheme="minorHAnsi"/>
                <w:sz w:val="20"/>
                <w:szCs w:val="20"/>
              </w:rPr>
            </w:pPr>
            <w:r w:rsidRPr="00681571">
              <w:rPr>
                <w:rFonts w:cstheme="minorHAnsi"/>
                <w:sz w:val="20"/>
                <w:szCs w:val="20"/>
              </w:rPr>
              <w:t>Područje Hrvatske nalazi se u umjerenim geografskim širinama gdje je pojava tuče i sugradice relativno česta. Pojava tuče i sugradice najčešća je u toplom dijelu godine. Tuča i sugradica svojim intenzitetom nanose velike štete na poljoprivrednim kulturama, kao i na pokretnoj i nepokretnoj imovini.</w:t>
            </w:r>
          </w:p>
        </w:tc>
        <w:tc>
          <w:tcPr>
            <w:tcW w:w="3544" w:type="dxa"/>
            <w:shd w:val="clear" w:color="auto" w:fill="auto"/>
          </w:tcPr>
          <w:p w:rsidR="00CE09A4" w:rsidRPr="00681571" w:rsidRDefault="00CE09A4" w:rsidP="00317ABE">
            <w:pPr>
              <w:autoSpaceDE w:val="0"/>
              <w:autoSpaceDN w:val="0"/>
              <w:adjustRightInd w:val="0"/>
              <w:spacing w:after="0" w:line="240" w:lineRule="auto"/>
              <w:rPr>
                <w:rFonts w:cstheme="minorHAnsi"/>
                <w:sz w:val="20"/>
                <w:szCs w:val="20"/>
                <w:lang w:eastAsia="hr-HR"/>
              </w:rPr>
            </w:pPr>
            <w:r w:rsidRPr="00681571">
              <w:rPr>
                <w:rFonts w:cstheme="minorHAnsi"/>
                <w:sz w:val="20"/>
                <w:szCs w:val="20"/>
                <w:lang w:eastAsia="hr-HR"/>
              </w:rPr>
              <w:t>Moguće su štete na nepokretnoj i pokretnoj imovini, odnosno na</w:t>
            </w:r>
          </w:p>
          <w:p w:rsidR="00CE09A4" w:rsidRPr="00681571" w:rsidRDefault="00CE09A4" w:rsidP="00317ABE">
            <w:pPr>
              <w:autoSpaceDE w:val="0"/>
              <w:autoSpaceDN w:val="0"/>
              <w:adjustRightInd w:val="0"/>
              <w:spacing w:after="0" w:line="240" w:lineRule="auto"/>
              <w:rPr>
                <w:rFonts w:cstheme="minorHAnsi"/>
                <w:sz w:val="20"/>
                <w:szCs w:val="20"/>
                <w:lang w:eastAsia="hr-HR"/>
              </w:rPr>
            </w:pPr>
            <w:r w:rsidRPr="00681571">
              <w:rPr>
                <w:rFonts w:cstheme="minorHAnsi"/>
                <w:sz w:val="20"/>
                <w:szCs w:val="20"/>
                <w:lang w:eastAsia="hr-HR"/>
              </w:rPr>
              <w:t xml:space="preserve">kućama, osobnim vozilima, </w:t>
            </w:r>
            <w:r w:rsidR="00C21AF5">
              <w:rPr>
                <w:rFonts w:cstheme="minorHAnsi"/>
                <w:sz w:val="20"/>
                <w:szCs w:val="20"/>
                <w:lang w:eastAsia="hr-HR"/>
              </w:rPr>
              <w:t xml:space="preserve"> </w:t>
            </w:r>
            <w:r w:rsidRPr="00681571">
              <w:rPr>
                <w:rFonts w:cstheme="minorHAnsi"/>
                <w:sz w:val="20"/>
                <w:szCs w:val="20"/>
                <w:lang w:eastAsia="hr-HR"/>
              </w:rPr>
              <w:t>strojevima, uređajima i opremi kao i na infrastrukturnim građevinama u području.</w:t>
            </w:r>
          </w:p>
        </w:tc>
        <w:tc>
          <w:tcPr>
            <w:tcW w:w="3544" w:type="dxa"/>
            <w:shd w:val="clear" w:color="auto" w:fill="auto"/>
          </w:tcPr>
          <w:p w:rsidR="00CE09A4" w:rsidRPr="00681571" w:rsidRDefault="00CE09A4" w:rsidP="00317ABE">
            <w:pPr>
              <w:autoSpaceDE w:val="0"/>
              <w:autoSpaceDN w:val="0"/>
              <w:adjustRightInd w:val="0"/>
              <w:spacing w:after="0" w:line="240" w:lineRule="auto"/>
              <w:rPr>
                <w:rFonts w:cstheme="minorHAnsi"/>
                <w:sz w:val="20"/>
                <w:szCs w:val="20"/>
              </w:rPr>
            </w:pPr>
            <w:r w:rsidRPr="00681571">
              <w:rPr>
                <w:rFonts w:cstheme="minorHAnsi"/>
                <w:sz w:val="20"/>
                <w:szCs w:val="20"/>
              </w:rPr>
              <w:t>Najugroženiji sadržaji na predmetnom području su voćnjaci, a posebno se ulaže i potiče u zaštitu izgradnjom sustava zaštitnih mreža od tuče. Potrebno je izbjegavati izgradnju nasada i građevina osjetljivih na kišu i tuču te poticati njihovo osiguranje. Osjetljivu kulturnu baštinu i imovinu potrebno je prevent</w:t>
            </w:r>
            <w:r w:rsidR="00317ABE" w:rsidRPr="00681571">
              <w:rPr>
                <w:rFonts w:cstheme="minorHAnsi"/>
                <w:sz w:val="20"/>
                <w:szCs w:val="20"/>
              </w:rPr>
              <w:t>ivno zaštititi od ugroze.</w:t>
            </w:r>
          </w:p>
        </w:tc>
        <w:tc>
          <w:tcPr>
            <w:tcW w:w="3295" w:type="dxa"/>
            <w:shd w:val="clear" w:color="auto" w:fill="auto"/>
          </w:tcPr>
          <w:p w:rsidR="00CE09A4" w:rsidRPr="00681571" w:rsidRDefault="00CE09A4" w:rsidP="00317ABE">
            <w:pPr>
              <w:spacing w:after="0" w:line="240" w:lineRule="auto"/>
              <w:ind w:left="34"/>
              <w:rPr>
                <w:rFonts w:cstheme="minorHAnsi"/>
                <w:sz w:val="20"/>
                <w:szCs w:val="20"/>
              </w:rPr>
            </w:pPr>
            <w:r w:rsidRPr="00681571">
              <w:rPr>
                <w:rFonts w:cstheme="minorHAnsi"/>
                <w:sz w:val="20"/>
                <w:szCs w:val="20"/>
              </w:rPr>
              <w:t>Upozoravanje, obavješćivanje</w:t>
            </w:r>
            <w:r w:rsidR="00F31936" w:rsidRPr="00681571">
              <w:rPr>
                <w:rFonts w:cstheme="minorHAnsi"/>
                <w:sz w:val="20"/>
                <w:szCs w:val="20"/>
              </w:rPr>
              <w:t>.</w:t>
            </w:r>
          </w:p>
          <w:p w:rsidR="00CE09A4" w:rsidRPr="00681571" w:rsidRDefault="00CE09A4" w:rsidP="00317ABE">
            <w:pPr>
              <w:autoSpaceDE w:val="0"/>
              <w:autoSpaceDN w:val="0"/>
              <w:adjustRightInd w:val="0"/>
              <w:spacing w:after="0" w:line="240" w:lineRule="auto"/>
              <w:rPr>
                <w:rFonts w:cstheme="minorHAnsi"/>
                <w:sz w:val="20"/>
                <w:szCs w:val="20"/>
                <w:lang w:eastAsia="hr-HR"/>
              </w:rPr>
            </w:pPr>
            <w:r w:rsidRPr="00681571">
              <w:rPr>
                <w:rFonts w:cstheme="minorHAnsi"/>
                <w:sz w:val="20"/>
                <w:szCs w:val="20"/>
              </w:rPr>
              <w:t>Postojeće operativne snage sustava civilne zaštite dovoljne su za reagiranje u sluča</w:t>
            </w:r>
            <w:r w:rsidR="00F622A2" w:rsidRPr="00681571">
              <w:rPr>
                <w:rFonts w:cstheme="minorHAnsi"/>
                <w:sz w:val="20"/>
                <w:szCs w:val="20"/>
              </w:rPr>
              <w:t>ju tuče i saniranju posljedica.</w:t>
            </w:r>
          </w:p>
        </w:tc>
      </w:tr>
      <w:tr w:rsidR="00CE09A4" w:rsidRPr="00681571" w:rsidTr="00C27582">
        <w:trPr>
          <w:trHeight w:val="230"/>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5.</w:t>
            </w:r>
          </w:p>
        </w:tc>
        <w:tc>
          <w:tcPr>
            <w:tcW w:w="1418" w:type="dxa"/>
            <w:shd w:val="clear" w:color="auto" w:fill="auto"/>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r w:rsidRPr="00681571">
              <w:rPr>
                <w:rFonts w:cstheme="minorHAnsi"/>
                <w:b/>
                <w:sz w:val="20"/>
                <w:szCs w:val="20"/>
              </w:rPr>
              <w:t>Mraz</w:t>
            </w:r>
          </w:p>
        </w:tc>
        <w:tc>
          <w:tcPr>
            <w:tcW w:w="2976" w:type="dxa"/>
            <w:shd w:val="clear" w:color="auto" w:fill="auto"/>
          </w:tcPr>
          <w:p w:rsidR="00CE09A4" w:rsidRPr="00681571" w:rsidRDefault="00CE09A4" w:rsidP="00F622A2">
            <w:pPr>
              <w:tabs>
                <w:tab w:val="left" w:pos="990"/>
              </w:tabs>
              <w:spacing w:after="0" w:line="240" w:lineRule="auto"/>
              <w:rPr>
                <w:rFonts w:cstheme="minorHAnsi"/>
                <w:sz w:val="20"/>
                <w:szCs w:val="20"/>
                <w:highlight w:val="yellow"/>
              </w:rPr>
            </w:pPr>
            <w:r w:rsidRPr="00681571">
              <w:rPr>
                <w:rFonts w:cstheme="minorHAnsi"/>
                <w:sz w:val="20"/>
                <w:szCs w:val="20"/>
              </w:rPr>
              <w:t>Mraz je oborina koja nastaje kad uz hladno tlo prizemni sloj zraka pri temperaturi nižoj od 0</w:t>
            </w:r>
            <w:r w:rsidRPr="00681571">
              <w:rPr>
                <w:rFonts w:cstheme="minorHAnsi"/>
                <w:sz w:val="20"/>
                <w:szCs w:val="20"/>
                <w:vertAlign w:val="superscript"/>
              </w:rPr>
              <w:t>o</w:t>
            </w:r>
            <w:r w:rsidRPr="00681571">
              <w:rPr>
                <w:rFonts w:cstheme="minorHAnsi"/>
                <w:sz w:val="20"/>
                <w:szCs w:val="20"/>
              </w:rPr>
              <w:t xml:space="preserve">C izravno prijeđe iz vodene pare u led. Prilikom pojave niske temperature dolazi do smrzavanja vode što dovodi do pucanja i širenje tkiva te odumiranje biljaka. Pojavljuje se </w:t>
            </w:r>
            <w:r w:rsidRPr="00681571">
              <w:rPr>
                <w:rFonts w:cstheme="minorHAnsi"/>
                <w:sz w:val="20"/>
                <w:szCs w:val="20"/>
              </w:rPr>
              <w:lastRenderedPageBreak/>
              <w:t>od rujna do svibnja, pri čemu je najopasniji onaj koji se pojavi u vegetacijskom razdoblju.</w:t>
            </w:r>
          </w:p>
        </w:tc>
        <w:tc>
          <w:tcPr>
            <w:tcW w:w="3544" w:type="dxa"/>
            <w:shd w:val="clear" w:color="auto" w:fill="auto"/>
          </w:tcPr>
          <w:p w:rsidR="00CE09A4" w:rsidRPr="00681571" w:rsidRDefault="00CE09A4" w:rsidP="00F622A2">
            <w:pPr>
              <w:autoSpaceDE w:val="0"/>
              <w:autoSpaceDN w:val="0"/>
              <w:adjustRightInd w:val="0"/>
              <w:spacing w:after="0" w:line="240" w:lineRule="auto"/>
              <w:rPr>
                <w:rFonts w:cstheme="minorHAnsi"/>
                <w:sz w:val="20"/>
                <w:szCs w:val="20"/>
                <w:highlight w:val="yellow"/>
                <w:lang w:eastAsia="hr-HR"/>
              </w:rPr>
            </w:pPr>
            <w:r w:rsidRPr="00681571">
              <w:rPr>
                <w:rFonts w:cstheme="minorHAnsi"/>
                <w:sz w:val="20"/>
                <w:szCs w:val="20"/>
                <w:lang w:eastAsia="hr-HR"/>
              </w:rPr>
              <w:lastRenderedPageBreak/>
              <w:t>Posljedice mogu biti smanjenje ili potpuni gubitak prinosa trajnih nasada te u poljoprivredi.</w:t>
            </w:r>
          </w:p>
        </w:tc>
        <w:tc>
          <w:tcPr>
            <w:tcW w:w="3544" w:type="dxa"/>
            <w:shd w:val="clear" w:color="auto" w:fill="auto"/>
          </w:tcPr>
          <w:p w:rsidR="00CE09A4" w:rsidRPr="00681571" w:rsidRDefault="00CE09A4" w:rsidP="00F622A2">
            <w:pPr>
              <w:autoSpaceDE w:val="0"/>
              <w:autoSpaceDN w:val="0"/>
              <w:adjustRightInd w:val="0"/>
              <w:spacing w:after="0" w:line="240" w:lineRule="auto"/>
              <w:rPr>
                <w:rFonts w:cstheme="minorHAnsi"/>
                <w:sz w:val="20"/>
                <w:szCs w:val="20"/>
                <w:highlight w:val="yellow"/>
                <w:lang w:eastAsia="hr-HR"/>
              </w:rPr>
            </w:pPr>
          </w:p>
          <w:p w:rsidR="00CE09A4" w:rsidRPr="00681571" w:rsidRDefault="00CE09A4" w:rsidP="00F622A2">
            <w:pPr>
              <w:spacing w:line="240" w:lineRule="auto"/>
              <w:rPr>
                <w:rFonts w:cstheme="minorHAnsi"/>
                <w:sz w:val="20"/>
                <w:szCs w:val="20"/>
                <w:highlight w:val="yellow"/>
                <w:lang w:eastAsia="hr-HR"/>
              </w:rPr>
            </w:pPr>
            <w:r w:rsidRPr="00681571">
              <w:rPr>
                <w:rFonts w:cstheme="minorHAnsi"/>
                <w:sz w:val="20"/>
                <w:szCs w:val="20"/>
              </w:rPr>
              <w:t>Edukacija i osposobljavanje stanovnika.</w:t>
            </w:r>
          </w:p>
        </w:tc>
        <w:tc>
          <w:tcPr>
            <w:tcW w:w="3295" w:type="dxa"/>
            <w:shd w:val="clear" w:color="auto" w:fill="auto"/>
          </w:tcPr>
          <w:p w:rsidR="00CE09A4" w:rsidRPr="00681571" w:rsidRDefault="00CE09A4" w:rsidP="00F622A2">
            <w:pPr>
              <w:autoSpaceDE w:val="0"/>
              <w:autoSpaceDN w:val="0"/>
              <w:adjustRightInd w:val="0"/>
              <w:spacing w:after="0" w:line="240" w:lineRule="auto"/>
              <w:rPr>
                <w:rFonts w:cstheme="minorHAnsi"/>
                <w:sz w:val="20"/>
                <w:szCs w:val="20"/>
                <w:lang w:eastAsia="hr-HR"/>
              </w:rPr>
            </w:pPr>
            <w:r w:rsidRPr="00681571">
              <w:rPr>
                <w:rFonts w:cstheme="minorHAnsi"/>
                <w:sz w:val="20"/>
                <w:szCs w:val="20"/>
              </w:rPr>
              <w:t>Upozoravanje</w:t>
            </w:r>
            <w:r w:rsidR="00F31936" w:rsidRPr="00681571">
              <w:rPr>
                <w:rFonts w:cstheme="minorHAnsi"/>
                <w:sz w:val="20"/>
                <w:szCs w:val="20"/>
              </w:rPr>
              <w:t>.</w:t>
            </w:r>
          </w:p>
        </w:tc>
      </w:tr>
      <w:tr w:rsidR="00CE09A4" w:rsidRPr="00681571" w:rsidTr="00C27582">
        <w:trPr>
          <w:trHeight w:val="230"/>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F622A2" w:rsidP="00BA0BD7">
            <w:pPr>
              <w:spacing w:after="0" w:line="240" w:lineRule="auto"/>
              <w:jc w:val="center"/>
              <w:rPr>
                <w:rFonts w:cstheme="minorHAnsi"/>
                <w:b/>
                <w:sz w:val="20"/>
                <w:szCs w:val="20"/>
              </w:rPr>
            </w:pPr>
            <w:r w:rsidRPr="00681571">
              <w:rPr>
                <w:rFonts w:cstheme="minorHAnsi"/>
                <w:b/>
                <w:sz w:val="20"/>
                <w:szCs w:val="20"/>
              </w:rPr>
              <w:t>6.</w:t>
            </w:r>
          </w:p>
        </w:tc>
        <w:tc>
          <w:tcPr>
            <w:tcW w:w="1418" w:type="dxa"/>
            <w:shd w:val="clear" w:color="auto" w:fill="auto"/>
          </w:tcPr>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CE09A4" w:rsidRPr="00681571" w:rsidRDefault="00CE09A4" w:rsidP="00F622A2">
            <w:pPr>
              <w:spacing w:after="0" w:line="240" w:lineRule="auto"/>
              <w:jc w:val="center"/>
              <w:rPr>
                <w:rFonts w:cstheme="minorHAnsi"/>
                <w:b/>
                <w:sz w:val="20"/>
                <w:szCs w:val="20"/>
              </w:rPr>
            </w:pPr>
            <w:r w:rsidRPr="00681571">
              <w:rPr>
                <w:rFonts w:cstheme="minorHAnsi"/>
                <w:b/>
                <w:sz w:val="20"/>
                <w:szCs w:val="20"/>
              </w:rPr>
              <w:t>Suša</w:t>
            </w:r>
          </w:p>
        </w:tc>
        <w:tc>
          <w:tcPr>
            <w:tcW w:w="2976" w:type="dxa"/>
            <w:shd w:val="clear" w:color="auto" w:fill="auto"/>
          </w:tcPr>
          <w:p w:rsidR="00CE09A4" w:rsidRPr="00681571" w:rsidRDefault="00CE09A4" w:rsidP="00F622A2">
            <w:pPr>
              <w:spacing w:after="0" w:line="240" w:lineRule="auto"/>
              <w:rPr>
                <w:rFonts w:cstheme="minorHAnsi"/>
                <w:sz w:val="20"/>
                <w:szCs w:val="20"/>
              </w:rPr>
            </w:pPr>
            <w:r w:rsidRPr="00681571">
              <w:rPr>
                <w:rFonts w:cstheme="minorHAnsi"/>
                <w:color w:val="000000"/>
                <w:sz w:val="20"/>
                <w:szCs w:val="20"/>
              </w:rPr>
              <w:t>Meteorološka suša ili dulje razdoblje bez oborina može uzrokovati ozbiljne štete u poljoprivredi, vodoopskrbi i sl. Nedostatak oborina u duljem vremenskom razdoblju može, sa određenim faznim pomakom uzrokovati i hidrološku sušu koja se očituje smanjenjem površinskih i dubinskih zaliha voda.</w:t>
            </w:r>
          </w:p>
        </w:tc>
        <w:tc>
          <w:tcPr>
            <w:tcW w:w="3544" w:type="dxa"/>
            <w:shd w:val="clear" w:color="auto" w:fill="auto"/>
          </w:tcPr>
          <w:p w:rsidR="00CE09A4" w:rsidRPr="00681571" w:rsidRDefault="00CE09A4" w:rsidP="00F622A2">
            <w:pPr>
              <w:autoSpaceDE w:val="0"/>
              <w:autoSpaceDN w:val="0"/>
              <w:adjustRightInd w:val="0"/>
              <w:spacing w:after="0" w:line="240" w:lineRule="auto"/>
              <w:rPr>
                <w:rFonts w:cstheme="minorHAnsi"/>
                <w:sz w:val="20"/>
                <w:szCs w:val="20"/>
                <w:lang w:eastAsia="hr-HR"/>
              </w:rPr>
            </w:pPr>
            <w:r w:rsidRPr="00681571">
              <w:rPr>
                <w:rFonts w:cstheme="minorHAnsi"/>
                <w:sz w:val="20"/>
                <w:szCs w:val="20"/>
              </w:rPr>
              <w:t>Utjecaj na vodostaje vodocrpilišta, bunara, zbog smanjenja razine istih ovisno o trajanju suše. Otežana distribucija vode, mogućnost pojave zaraza (hidrične: epidemija-trbušni tifus, dizenterija) su veće.</w:t>
            </w:r>
          </w:p>
        </w:tc>
        <w:tc>
          <w:tcPr>
            <w:tcW w:w="3544" w:type="dxa"/>
            <w:shd w:val="clear" w:color="auto" w:fill="auto"/>
          </w:tcPr>
          <w:p w:rsidR="00CE09A4" w:rsidRPr="00681571" w:rsidRDefault="00CE09A4" w:rsidP="00F622A2">
            <w:pPr>
              <w:spacing w:line="240" w:lineRule="auto"/>
              <w:rPr>
                <w:rFonts w:cstheme="minorHAnsi"/>
                <w:sz w:val="20"/>
                <w:szCs w:val="20"/>
                <w:lang w:eastAsia="hr-HR"/>
              </w:rPr>
            </w:pPr>
            <w:r w:rsidRPr="00681571">
              <w:rPr>
                <w:rFonts w:cstheme="minorHAnsi"/>
                <w:sz w:val="20"/>
                <w:szCs w:val="20"/>
              </w:rPr>
              <w:t>Za sigurno korištenje vode potrebno je formirati zone sanitarne zaštite kako bi se vode zaštitile od slučajnih i namjernih zagađivača. U mjerama zaštite od suše i smanjenju eventualnih šteta potrebno je sagledati mogućnost izgradnje sustava navodnjavanja poljoprivrednih površina.</w:t>
            </w:r>
          </w:p>
        </w:tc>
        <w:tc>
          <w:tcPr>
            <w:tcW w:w="3295" w:type="dxa"/>
            <w:shd w:val="clear" w:color="auto" w:fill="auto"/>
          </w:tcPr>
          <w:p w:rsidR="00CE09A4" w:rsidRPr="00681571" w:rsidRDefault="00CE09A4" w:rsidP="00F622A2">
            <w:pPr>
              <w:autoSpaceDE w:val="0"/>
              <w:autoSpaceDN w:val="0"/>
              <w:adjustRightInd w:val="0"/>
              <w:spacing w:after="0" w:line="240" w:lineRule="auto"/>
              <w:rPr>
                <w:rFonts w:cstheme="minorHAnsi"/>
                <w:sz w:val="20"/>
                <w:szCs w:val="20"/>
                <w:lang w:eastAsia="hr-HR"/>
              </w:rPr>
            </w:pPr>
            <w:r w:rsidRPr="00681571">
              <w:rPr>
                <w:rFonts w:cstheme="minorHAnsi"/>
                <w:sz w:val="20"/>
                <w:szCs w:val="20"/>
              </w:rPr>
              <w:t>Upozoravanje.  Postojeće snage vatrogastva dovoljne su za opskrbu stanovništva pitkom vodom.</w:t>
            </w:r>
          </w:p>
        </w:tc>
      </w:tr>
      <w:tr w:rsidR="00A009A1" w:rsidRPr="00681571" w:rsidTr="00C27582">
        <w:trPr>
          <w:trHeight w:val="230"/>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A009A1" w:rsidRPr="00681571" w:rsidRDefault="00A009A1" w:rsidP="00BA0BD7">
            <w:pPr>
              <w:spacing w:after="0" w:line="240" w:lineRule="auto"/>
              <w:jc w:val="center"/>
              <w:rPr>
                <w:rFonts w:cstheme="minorHAnsi"/>
                <w:b/>
                <w:sz w:val="20"/>
                <w:szCs w:val="20"/>
              </w:rPr>
            </w:pPr>
            <w:r>
              <w:rPr>
                <w:rFonts w:cstheme="minorHAnsi"/>
                <w:b/>
                <w:sz w:val="20"/>
                <w:szCs w:val="20"/>
              </w:rPr>
              <w:t>7.</w:t>
            </w:r>
          </w:p>
        </w:tc>
        <w:tc>
          <w:tcPr>
            <w:tcW w:w="1418" w:type="dxa"/>
            <w:shd w:val="clear" w:color="auto" w:fill="auto"/>
          </w:tcPr>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A009A1" w:rsidRPr="00681571" w:rsidRDefault="00A009A1" w:rsidP="00F622A2">
            <w:pPr>
              <w:spacing w:after="0" w:line="240" w:lineRule="auto"/>
              <w:jc w:val="center"/>
              <w:rPr>
                <w:rFonts w:cstheme="minorHAnsi"/>
                <w:b/>
                <w:sz w:val="20"/>
                <w:szCs w:val="20"/>
              </w:rPr>
            </w:pPr>
            <w:r w:rsidRPr="00A009A1">
              <w:rPr>
                <w:rFonts w:ascii="Calibri" w:eastAsia="Calibri" w:hAnsi="Calibri" w:cs="Times New Roman"/>
                <w:b/>
                <w:sz w:val="20"/>
                <w:szCs w:val="20"/>
              </w:rPr>
              <w:t>Vjetar (kretanje zračnih masa općenito)</w:t>
            </w:r>
          </w:p>
        </w:tc>
        <w:tc>
          <w:tcPr>
            <w:tcW w:w="2976" w:type="dxa"/>
            <w:shd w:val="clear" w:color="auto" w:fill="auto"/>
          </w:tcPr>
          <w:p w:rsidR="00A009A1" w:rsidRPr="00681571" w:rsidRDefault="00A009A1" w:rsidP="00F622A2">
            <w:pPr>
              <w:spacing w:after="0" w:line="240" w:lineRule="auto"/>
              <w:rPr>
                <w:rFonts w:cstheme="minorHAnsi"/>
                <w:color w:val="000000"/>
                <w:sz w:val="20"/>
                <w:szCs w:val="20"/>
              </w:rPr>
            </w:pPr>
            <w:r w:rsidRPr="00A009A1">
              <w:rPr>
                <w:rFonts w:ascii="Calibri" w:eastAsia="Calibri" w:hAnsi="Calibri" w:cs="Calibri"/>
                <w:sz w:val="20"/>
                <w:szCs w:val="20"/>
              </w:rPr>
              <w:t>Olujni vjetar, a</w:t>
            </w:r>
            <w:r w:rsidRPr="00A009A1">
              <w:rPr>
                <w:rFonts w:ascii="Calibri" w:eastAsia="Calibri" w:hAnsi="Calibri" w:cs="Arial"/>
                <w:sz w:val="20"/>
                <w:szCs w:val="20"/>
              </w:rPr>
              <w:t xml:space="preserve"> ponekad i orkanski, zajedno sa velikom količinom kiše ili čak i tučom, osim što stvara velike štete na imovini, poljoprivrednim i šumarskim dobrima, raznim građevinskim objektima, u prometu i tako nanosi gubitke u gospodarstvu, ugrožava i često puta odnosi ljudske živote.</w:t>
            </w:r>
          </w:p>
        </w:tc>
        <w:tc>
          <w:tcPr>
            <w:tcW w:w="3544" w:type="dxa"/>
            <w:shd w:val="clear" w:color="auto" w:fill="auto"/>
          </w:tcPr>
          <w:p w:rsidR="00A009A1" w:rsidRPr="00681571" w:rsidRDefault="00A009A1" w:rsidP="00F622A2">
            <w:pPr>
              <w:autoSpaceDE w:val="0"/>
              <w:autoSpaceDN w:val="0"/>
              <w:adjustRightInd w:val="0"/>
              <w:spacing w:after="0" w:line="240" w:lineRule="auto"/>
              <w:rPr>
                <w:rFonts w:cstheme="minorHAnsi"/>
                <w:sz w:val="20"/>
                <w:szCs w:val="20"/>
              </w:rPr>
            </w:pPr>
            <w:r w:rsidRPr="00A009A1">
              <w:rPr>
                <w:rFonts w:ascii="Calibri" w:eastAsia="Calibri" w:hAnsi="Calibri" w:cs="Times New Roman"/>
                <w:sz w:val="20"/>
                <w:szCs w:val="20"/>
              </w:rPr>
              <w:t>Štete na objektima elektroenergetike, telekomunikacija,  poljoprivrednim površinama, šteta na stambenim, gospodarskim te poslovnim objektima i sl.</w:t>
            </w:r>
          </w:p>
        </w:tc>
        <w:tc>
          <w:tcPr>
            <w:tcW w:w="3544" w:type="dxa"/>
            <w:shd w:val="clear" w:color="auto" w:fill="auto"/>
          </w:tcPr>
          <w:p w:rsidR="00A009A1" w:rsidRPr="00C21AF5" w:rsidRDefault="00A009A1" w:rsidP="00A009A1">
            <w:pPr>
              <w:spacing w:after="0" w:line="240" w:lineRule="auto"/>
              <w:rPr>
                <w:rFonts w:ascii="Calibri" w:eastAsia="Times New Roman" w:hAnsi="Calibri" w:cs="Times New Roman"/>
                <w:bCs/>
                <w:sz w:val="20"/>
                <w:szCs w:val="20"/>
                <w:lang w:eastAsia="hr-HR"/>
              </w:rPr>
            </w:pPr>
            <w:r w:rsidRPr="00A009A1">
              <w:rPr>
                <w:rFonts w:ascii="Calibri" w:eastAsia="Times New Roman" w:hAnsi="Calibri" w:cs="Times New Roman"/>
                <w:bCs/>
                <w:sz w:val="20"/>
                <w:szCs w:val="20"/>
                <w:lang w:eastAsia="hr-HR"/>
              </w:rPr>
              <w:t>Prilikom projektiranja objekata voditi računa da isti izdrže opterećenja navedenih vrijednosti koje podrazumijevaju olujno i orkansko nevrijeme.</w:t>
            </w:r>
            <w:r w:rsidR="00C21AF5">
              <w:rPr>
                <w:rFonts w:ascii="Calibri" w:eastAsia="Times New Roman" w:hAnsi="Calibri" w:cs="Times New Roman"/>
                <w:bCs/>
                <w:sz w:val="20"/>
                <w:szCs w:val="20"/>
                <w:lang w:eastAsia="hr-HR"/>
              </w:rPr>
              <w:t xml:space="preserve"> </w:t>
            </w:r>
            <w:r w:rsidRPr="00A009A1">
              <w:rPr>
                <w:rFonts w:ascii="Calibri" w:eastAsia="Times New Roman" w:hAnsi="Calibri" w:cs="Times New Roman"/>
                <w:bCs/>
                <w:sz w:val="20"/>
                <w:szCs w:val="20"/>
                <w:lang w:eastAsia="hr-HR"/>
              </w:rPr>
              <w:t>Uz prometnice koje prolaze kroz šumsko područje održavati svijetle pruge bez vegetacije i sastojina kako uslijed olujnog i orkanskog nevremena ne bi došlo do ugrožavanja prometa i njegovih sudionika.</w:t>
            </w:r>
            <w:r w:rsidR="00C21AF5">
              <w:rPr>
                <w:rFonts w:ascii="Calibri" w:eastAsia="Times New Roman" w:hAnsi="Calibri" w:cs="Times New Roman"/>
                <w:bCs/>
                <w:sz w:val="20"/>
                <w:szCs w:val="20"/>
                <w:lang w:eastAsia="hr-HR"/>
              </w:rPr>
              <w:t xml:space="preserve"> </w:t>
            </w:r>
            <w:r w:rsidRPr="00A009A1">
              <w:rPr>
                <w:rFonts w:ascii="Calibri" w:eastAsia="Times New Roman" w:hAnsi="Calibri" w:cs="Times New Roman"/>
                <w:sz w:val="20"/>
                <w:szCs w:val="20"/>
              </w:rPr>
              <w:t>Izbor građevnog materijala, a posebno za izgradnju krovišta i nadstrešnica treba prilagoditi jačini vjetra. Kod planiranja i gradnje prometnica potrebno je voditi računa o vjetru i pojavi ekstremnih zračnih turbulencija.</w:t>
            </w:r>
          </w:p>
        </w:tc>
        <w:tc>
          <w:tcPr>
            <w:tcW w:w="3295" w:type="dxa"/>
            <w:shd w:val="clear" w:color="auto" w:fill="auto"/>
          </w:tcPr>
          <w:p w:rsidR="00A009A1" w:rsidRPr="00A009A1" w:rsidRDefault="00A009A1" w:rsidP="00A009A1">
            <w:pPr>
              <w:spacing w:after="0" w:line="240" w:lineRule="auto"/>
              <w:ind w:left="34"/>
              <w:rPr>
                <w:rFonts w:ascii="Calibri" w:eastAsia="Calibri" w:hAnsi="Calibri" w:cs="Times New Roman"/>
                <w:sz w:val="20"/>
                <w:szCs w:val="20"/>
              </w:rPr>
            </w:pPr>
            <w:r w:rsidRPr="00A009A1">
              <w:rPr>
                <w:rFonts w:ascii="Calibri" w:eastAsia="Calibri" w:hAnsi="Calibri" w:cs="Times New Roman"/>
                <w:sz w:val="20"/>
                <w:szCs w:val="20"/>
              </w:rPr>
              <w:t>Upozoravanje, obavješćivanje.</w:t>
            </w:r>
          </w:p>
          <w:p w:rsidR="00A009A1" w:rsidRPr="00681571" w:rsidRDefault="00A009A1" w:rsidP="00A009A1">
            <w:pPr>
              <w:autoSpaceDE w:val="0"/>
              <w:autoSpaceDN w:val="0"/>
              <w:adjustRightInd w:val="0"/>
              <w:spacing w:after="0" w:line="240" w:lineRule="auto"/>
              <w:rPr>
                <w:rFonts w:cstheme="minorHAnsi"/>
                <w:sz w:val="20"/>
                <w:szCs w:val="20"/>
              </w:rPr>
            </w:pPr>
            <w:r w:rsidRPr="00A009A1">
              <w:rPr>
                <w:rFonts w:ascii="Calibri" w:eastAsia="Calibri" w:hAnsi="Calibri" w:cs="Times New Roman"/>
                <w:sz w:val="20"/>
                <w:szCs w:val="20"/>
              </w:rPr>
              <w:t>Postojeće operativne snage sustava civilne zaštite dovoljne su za pomoć stanovništvu u saniranju posljedica uzrokovanih vjetrom.</w:t>
            </w:r>
          </w:p>
        </w:tc>
      </w:tr>
      <w:tr w:rsidR="000D259B" w:rsidRPr="00681571" w:rsidTr="00C27582">
        <w:trPr>
          <w:trHeight w:val="230"/>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0D259B" w:rsidRDefault="000D259B" w:rsidP="00BA0BD7">
            <w:pPr>
              <w:spacing w:after="0" w:line="240" w:lineRule="auto"/>
              <w:jc w:val="center"/>
              <w:rPr>
                <w:rFonts w:cstheme="minorHAnsi"/>
                <w:b/>
                <w:sz w:val="20"/>
                <w:szCs w:val="20"/>
              </w:rPr>
            </w:pPr>
            <w:r>
              <w:rPr>
                <w:rFonts w:cstheme="minorHAnsi"/>
                <w:b/>
                <w:sz w:val="20"/>
                <w:szCs w:val="20"/>
              </w:rPr>
              <w:t>8.</w:t>
            </w:r>
          </w:p>
        </w:tc>
        <w:tc>
          <w:tcPr>
            <w:tcW w:w="1418" w:type="dxa"/>
            <w:shd w:val="clear" w:color="auto" w:fill="auto"/>
          </w:tcPr>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DC3906" w:rsidRDefault="00DC3906" w:rsidP="00F622A2">
            <w:pPr>
              <w:spacing w:after="0" w:line="240" w:lineRule="auto"/>
              <w:jc w:val="center"/>
              <w:rPr>
                <w:rFonts w:ascii="Calibri" w:eastAsia="Calibri" w:hAnsi="Calibri" w:cs="Times New Roman"/>
                <w:b/>
                <w:sz w:val="20"/>
                <w:szCs w:val="20"/>
              </w:rPr>
            </w:pPr>
          </w:p>
          <w:p w:rsidR="000D259B" w:rsidRPr="00A009A1" w:rsidRDefault="000D259B" w:rsidP="00F622A2">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Požari otvorenog tipa</w:t>
            </w:r>
          </w:p>
        </w:tc>
        <w:tc>
          <w:tcPr>
            <w:tcW w:w="2976" w:type="dxa"/>
            <w:shd w:val="clear" w:color="auto" w:fill="auto"/>
          </w:tcPr>
          <w:p w:rsidR="000D259B" w:rsidRPr="00A009A1" w:rsidRDefault="000D259B" w:rsidP="00F622A2">
            <w:pPr>
              <w:spacing w:after="0" w:line="240" w:lineRule="auto"/>
              <w:rPr>
                <w:rFonts w:ascii="Calibri" w:eastAsia="Calibri" w:hAnsi="Calibri" w:cs="Calibri"/>
                <w:sz w:val="20"/>
                <w:szCs w:val="20"/>
              </w:rPr>
            </w:pPr>
            <w:r w:rsidRPr="000D259B">
              <w:rPr>
                <w:rFonts w:ascii="Calibri" w:eastAsia="Calibri" w:hAnsi="Calibri" w:cs="Calibri"/>
                <w:sz w:val="20"/>
                <w:szCs w:val="20"/>
              </w:rPr>
              <w:t xml:space="preserve">Ugroženost od požara dolazi do izražaja u ljetnim mjesecima te u sušnim vremenskim razdobljima. Požari otvorenog tipa stvaraju znatne izravne i neizravne štete, a njihovo gašenje ponekad iziskuje </w:t>
            </w:r>
            <w:r w:rsidRPr="000D259B">
              <w:rPr>
                <w:rFonts w:ascii="Calibri" w:eastAsia="Calibri" w:hAnsi="Calibri" w:cs="Calibri"/>
                <w:sz w:val="20"/>
                <w:szCs w:val="20"/>
              </w:rPr>
              <w:lastRenderedPageBreak/>
              <w:t>angažiranje velikog materijalnog, tehničkog i kadrovskog potencijala sustava civilne zaštite. Osim što šuma i sva ostala zemljišta obrasla vegetacijom imaju gospodarsku važnost kao izvori sirovina, poljoprivredna zemljišta za proizvodnju hrane, navedeni prostori predstavljaju i dobra od općeg interesa koja iziskuju posebnu zaštitu.</w:t>
            </w:r>
          </w:p>
        </w:tc>
        <w:tc>
          <w:tcPr>
            <w:tcW w:w="3544" w:type="dxa"/>
            <w:shd w:val="clear" w:color="auto" w:fill="auto"/>
          </w:tcPr>
          <w:p w:rsidR="000D259B" w:rsidRPr="00A009A1" w:rsidRDefault="000D259B" w:rsidP="00F622A2">
            <w:pPr>
              <w:autoSpaceDE w:val="0"/>
              <w:autoSpaceDN w:val="0"/>
              <w:adjustRightInd w:val="0"/>
              <w:spacing w:after="0" w:line="240" w:lineRule="auto"/>
              <w:rPr>
                <w:rFonts w:ascii="Calibri" w:eastAsia="Calibri" w:hAnsi="Calibri" w:cs="Times New Roman"/>
                <w:sz w:val="20"/>
                <w:szCs w:val="20"/>
              </w:rPr>
            </w:pPr>
            <w:r w:rsidRPr="000D259B">
              <w:rPr>
                <w:rFonts w:ascii="Calibri" w:eastAsia="Calibri" w:hAnsi="Calibri" w:cs="Times New Roman"/>
                <w:sz w:val="20"/>
                <w:szCs w:val="20"/>
              </w:rPr>
              <w:lastRenderedPageBreak/>
              <w:t xml:space="preserve">U slučaju požara mogući je nastanak štete na: šumskim i poljoprivrednim područjima,  građevinama, pokretninama kao i određeni broj stradalih osoba (lake ozljede/teže ozljede/smrtno stradavanje), što se ne </w:t>
            </w:r>
            <w:r w:rsidRPr="000D259B">
              <w:rPr>
                <w:rFonts w:ascii="Calibri" w:eastAsia="Calibri" w:hAnsi="Calibri" w:cs="Times New Roman"/>
                <w:sz w:val="20"/>
                <w:szCs w:val="20"/>
              </w:rPr>
              <w:lastRenderedPageBreak/>
              <w:t>može uvijek izbjeći. Moguć je i kratkotrajni prekid (do par dana) opskrbe energijom, vodom, namirnicama ili zastoji u prometu. Ne očekuje se značajniji efekt na odvijanje turističke sezone, ali mjere oporavka vegetacije su dugoročne.</w:t>
            </w:r>
            <w:r w:rsidRPr="000D259B">
              <w:rPr>
                <w:rFonts w:ascii="Calibri" w:eastAsia="Calibri" w:hAnsi="Calibri" w:cs="Calibri"/>
                <w:sz w:val="20"/>
                <w:szCs w:val="20"/>
                <w:lang w:eastAsia="hr-HR"/>
              </w:rPr>
              <w:t xml:space="preserve"> Smanjenje prinosa, povećanje cijena prehrambenih proizvoda, pad zaposlenosti u poljoprivrednoj djelatnosti.</w:t>
            </w:r>
          </w:p>
        </w:tc>
        <w:tc>
          <w:tcPr>
            <w:tcW w:w="3544" w:type="dxa"/>
            <w:shd w:val="clear" w:color="auto" w:fill="auto"/>
          </w:tcPr>
          <w:p w:rsidR="000D259B" w:rsidRPr="00A009A1" w:rsidRDefault="000D259B" w:rsidP="00A009A1">
            <w:pPr>
              <w:spacing w:after="0" w:line="240" w:lineRule="auto"/>
              <w:rPr>
                <w:rFonts w:ascii="Calibri" w:eastAsia="Times New Roman" w:hAnsi="Calibri" w:cs="Times New Roman"/>
                <w:bCs/>
                <w:sz w:val="20"/>
                <w:szCs w:val="20"/>
                <w:lang w:eastAsia="hr-HR"/>
              </w:rPr>
            </w:pPr>
            <w:r w:rsidRPr="000D259B">
              <w:rPr>
                <w:rFonts w:ascii="Calibri" w:eastAsia="Calibri" w:hAnsi="Calibri" w:cs="Calibri"/>
                <w:sz w:val="20"/>
                <w:szCs w:val="20"/>
              </w:rPr>
              <w:lastRenderedPageBreak/>
              <w:t xml:space="preserve">U cilju zaštite od požara potrebno je provoditi preventivne mjere zaštite od požara, educirati stanovništvo kako bi se spriječio nastanak požara, jer je najčešći način izazivanja istog nemar ili nepažnja (paljenje korova, biootpada, nepažnja sa </w:t>
            </w:r>
            <w:r w:rsidRPr="000D259B">
              <w:rPr>
                <w:rFonts w:ascii="Calibri" w:eastAsia="Calibri" w:hAnsi="Calibri" w:cs="Calibri"/>
                <w:sz w:val="20"/>
                <w:szCs w:val="20"/>
              </w:rPr>
              <w:lastRenderedPageBreak/>
              <w:t>ložištima za roštilje i sl.)</w:t>
            </w:r>
          </w:p>
        </w:tc>
        <w:tc>
          <w:tcPr>
            <w:tcW w:w="3295" w:type="dxa"/>
            <w:shd w:val="clear" w:color="auto" w:fill="auto"/>
          </w:tcPr>
          <w:p w:rsidR="000D259B" w:rsidRPr="00A009A1" w:rsidRDefault="000D259B" w:rsidP="00A009A1">
            <w:pPr>
              <w:spacing w:after="0" w:line="240" w:lineRule="auto"/>
              <w:ind w:left="34"/>
              <w:rPr>
                <w:rFonts w:ascii="Calibri" w:eastAsia="Calibri" w:hAnsi="Calibri" w:cs="Times New Roman"/>
                <w:sz w:val="20"/>
                <w:szCs w:val="20"/>
              </w:rPr>
            </w:pPr>
            <w:r w:rsidRPr="000D259B">
              <w:rPr>
                <w:rFonts w:ascii="Calibri" w:eastAsia="Calibri" w:hAnsi="Calibri" w:cs="Calibri"/>
                <w:sz w:val="20"/>
                <w:szCs w:val="20"/>
              </w:rPr>
              <w:lastRenderedPageBreak/>
              <w:t xml:space="preserve">U slučaju požara većih razmjera na području Općine Cestica postojeće operativne snage sustava civilne </w:t>
            </w:r>
            <w:r w:rsidRPr="00C21AF5">
              <w:rPr>
                <w:rFonts w:ascii="Calibri" w:eastAsia="Calibri" w:hAnsi="Calibri" w:cs="Calibri"/>
                <w:sz w:val="20"/>
                <w:szCs w:val="20"/>
              </w:rPr>
              <w:t>zaštite ne bi bile dovoljne</w:t>
            </w:r>
            <w:r w:rsidRPr="000D259B">
              <w:rPr>
                <w:rFonts w:ascii="Calibri" w:eastAsia="Calibri" w:hAnsi="Calibri" w:cs="Calibri"/>
                <w:sz w:val="20"/>
                <w:szCs w:val="20"/>
              </w:rPr>
              <w:t xml:space="preserve"> za otklanjanje posljedica uzrokovane požarom</w:t>
            </w:r>
            <w:r>
              <w:rPr>
                <w:rFonts w:ascii="Calibri" w:eastAsia="Calibri" w:hAnsi="Calibri" w:cs="Calibri"/>
                <w:sz w:val="20"/>
                <w:szCs w:val="20"/>
              </w:rPr>
              <w:t>.</w:t>
            </w:r>
          </w:p>
        </w:tc>
      </w:tr>
      <w:tr w:rsidR="00CE09A4" w:rsidRPr="00681571" w:rsidTr="00C27582">
        <w:trPr>
          <w:trHeight w:val="849"/>
        </w:trPr>
        <w:tc>
          <w:tcPr>
            <w:tcW w:w="568" w:type="dxa"/>
            <w:shd w:val="clear" w:color="auto" w:fill="D9D9D9" w:themeFill="background1" w:themeFillShade="D9"/>
          </w:tcPr>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DC3906" w:rsidRDefault="00DC3906" w:rsidP="00BA0BD7">
            <w:pPr>
              <w:spacing w:after="0" w:line="240" w:lineRule="auto"/>
              <w:jc w:val="center"/>
              <w:rPr>
                <w:rFonts w:cstheme="minorHAnsi"/>
                <w:b/>
                <w:sz w:val="20"/>
                <w:szCs w:val="20"/>
              </w:rPr>
            </w:pPr>
          </w:p>
          <w:p w:rsidR="00CE09A4" w:rsidRPr="00681571" w:rsidRDefault="000D259B" w:rsidP="00BA0BD7">
            <w:pPr>
              <w:spacing w:after="0" w:line="240" w:lineRule="auto"/>
              <w:jc w:val="center"/>
              <w:rPr>
                <w:rFonts w:cstheme="minorHAnsi"/>
                <w:b/>
                <w:sz w:val="20"/>
                <w:szCs w:val="20"/>
              </w:rPr>
            </w:pPr>
            <w:r>
              <w:rPr>
                <w:rFonts w:cstheme="minorHAnsi"/>
                <w:b/>
                <w:sz w:val="20"/>
                <w:szCs w:val="20"/>
              </w:rPr>
              <w:t>9</w:t>
            </w:r>
            <w:r w:rsidR="00F622A2" w:rsidRPr="00681571">
              <w:rPr>
                <w:rFonts w:cstheme="minorHAnsi"/>
                <w:b/>
                <w:sz w:val="20"/>
                <w:szCs w:val="20"/>
              </w:rPr>
              <w:t>.</w:t>
            </w: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p w:rsidR="00CE09A4" w:rsidRPr="00681571" w:rsidRDefault="00CE09A4" w:rsidP="00BA0BD7">
            <w:pPr>
              <w:spacing w:after="0" w:line="240" w:lineRule="auto"/>
              <w:jc w:val="center"/>
              <w:rPr>
                <w:rFonts w:cstheme="minorHAnsi"/>
                <w:b/>
                <w:sz w:val="20"/>
                <w:szCs w:val="20"/>
              </w:rPr>
            </w:pPr>
          </w:p>
        </w:tc>
        <w:tc>
          <w:tcPr>
            <w:tcW w:w="1418" w:type="dxa"/>
            <w:shd w:val="clear" w:color="auto" w:fill="auto"/>
          </w:tcPr>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DC3906" w:rsidRDefault="00DC3906" w:rsidP="00F622A2">
            <w:pPr>
              <w:spacing w:after="0" w:line="240" w:lineRule="auto"/>
              <w:jc w:val="center"/>
              <w:rPr>
                <w:rFonts w:cstheme="minorHAnsi"/>
                <w:b/>
                <w:sz w:val="20"/>
                <w:szCs w:val="20"/>
              </w:rPr>
            </w:pPr>
          </w:p>
          <w:p w:rsidR="00CE09A4" w:rsidRPr="00681571" w:rsidRDefault="00CE09A4" w:rsidP="00F622A2">
            <w:pPr>
              <w:spacing w:after="0" w:line="240" w:lineRule="auto"/>
              <w:jc w:val="center"/>
              <w:rPr>
                <w:rFonts w:cstheme="minorHAnsi"/>
                <w:b/>
                <w:sz w:val="20"/>
                <w:szCs w:val="20"/>
              </w:rPr>
            </w:pPr>
            <w:r w:rsidRPr="00681571">
              <w:rPr>
                <w:rFonts w:cstheme="minorHAnsi"/>
                <w:b/>
                <w:sz w:val="20"/>
                <w:szCs w:val="20"/>
              </w:rPr>
              <w:t>Snijeg i led</w:t>
            </w:r>
          </w:p>
        </w:tc>
        <w:tc>
          <w:tcPr>
            <w:tcW w:w="2976" w:type="dxa"/>
            <w:shd w:val="clear" w:color="auto" w:fill="auto"/>
          </w:tcPr>
          <w:p w:rsidR="00CE09A4" w:rsidRPr="00681571" w:rsidRDefault="00CE09A4" w:rsidP="00F622A2">
            <w:pPr>
              <w:tabs>
                <w:tab w:val="left" w:pos="2160"/>
              </w:tabs>
              <w:spacing w:after="0" w:line="240" w:lineRule="auto"/>
              <w:rPr>
                <w:rFonts w:cstheme="minorHAnsi"/>
                <w:sz w:val="20"/>
                <w:szCs w:val="20"/>
              </w:rPr>
            </w:pPr>
            <w:r w:rsidRPr="00681571">
              <w:rPr>
                <w:rFonts w:cstheme="minorHAnsi"/>
                <w:sz w:val="20"/>
                <w:szCs w:val="20"/>
              </w:rPr>
              <w:t>Snijeg i led mogu uzrokovati ozljede ili gubitke života, štete na građevinama i drugoj infrastrukturi, prekide u odvijanju i nesreće u prometu kao i prekide u opskrbi uslugama (struja i voda, telekomunikacije). U područjima gdje</w:t>
            </w:r>
            <w:r w:rsidR="00F622A2" w:rsidRPr="00681571">
              <w:rPr>
                <w:rFonts w:cstheme="minorHAnsi"/>
                <w:sz w:val="20"/>
                <w:szCs w:val="20"/>
              </w:rPr>
              <w:t xml:space="preserve"> snijeg rijetko pada, čak i male visine snijega mogu izazvati</w:t>
            </w:r>
            <w:r w:rsidRPr="00681571">
              <w:rPr>
                <w:rFonts w:cstheme="minorHAnsi"/>
                <w:sz w:val="20"/>
                <w:szCs w:val="20"/>
              </w:rPr>
              <w:t xml:space="preserve"> negativne posljedice na ljude i odvijanje normalnog života. </w:t>
            </w:r>
          </w:p>
          <w:p w:rsidR="00CE09A4" w:rsidRPr="00681571" w:rsidRDefault="00CE09A4" w:rsidP="00F622A2">
            <w:pPr>
              <w:tabs>
                <w:tab w:val="left" w:pos="2160"/>
              </w:tabs>
              <w:spacing w:after="0" w:line="240" w:lineRule="auto"/>
              <w:rPr>
                <w:rFonts w:cstheme="minorHAnsi"/>
                <w:sz w:val="20"/>
                <w:szCs w:val="20"/>
              </w:rPr>
            </w:pPr>
          </w:p>
          <w:p w:rsidR="00CE09A4" w:rsidRPr="00681571" w:rsidRDefault="00CE09A4" w:rsidP="00F622A2">
            <w:pPr>
              <w:tabs>
                <w:tab w:val="left" w:pos="2160"/>
              </w:tabs>
              <w:spacing w:after="0" w:line="240" w:lineRule="auto"/>
              <w:rPr>
                <w:rFonts w:cstheme="minorHAnsi"/>
                <w:sz w:val="20"/>
                <w:szCs w:val="20"/>
              </w:rPr>
            </w:pPr>
            <w:r w:rsidRPr="00681571">
              <w:rPr>
                <w:rFonts w:cstheme="minorHAnsi"/>
                <w:sz w:val="20"/>
                <w:szCs w:val="20"/>
              </w:rPr>
              <w:t>Snijeg do visine 50 cm može bitno poremetiti svakodnevno funkcioniranje zajednice (nemogućnost opskrbe vitalnim proizvodima, prekid opskrbe električnom energijom, prekid prometa, onemogućavanje hitne medicinske pomoći i sl.).</w:t>
            </w:r>
          </w:p>
          <w:p w:rsidR="00CE09A4" w:rsidRPr="00681571" w:rsidRDefault="00CE09A4" w:rsidP="00681571">
            <w:pPr>
              <w:spacing w:after="0" w:line="240" w:lineRule="auto"/>
              <w:rPr>
                <w:rFonts w:cstheme="minorHAnsi"/>
                <w:sz w:val="20"/>
                <w:szCs w:val="20"/>
                <w:shd w:val="clear" w:color="auto" w:fill="FFFFFF"/>
              </w:rPr>
            </w:pPr>
            <w:r w:rsidRPr="00681571">
              <w:rPr>
                <w:rFonts w:cstheme="minorHAnsi"/>
                <w:sz w:val="20"/>
                <w:szCs w:val="20"/>
              </w:rPr>
              <w:t xml:space="preserve">Pojava zaleđenih kolnika može biti uzrokovana meteorološkim pojavama ledene kiše, poledice i površinskog leda (zaleđeno i klizavo tlo). To su izvanredne meteorološke pojave koje u </w:t>
            </w:r>
            <w:r w:rsidRPr="00681571">
              <w:rPr>
                <w:rFonts w:cstheme="minorHAnsi"/>
                <w:sz w:val="20"/>
                <w:szCs w:val="20"/>
              </w:rPr>
              <w:lastRenderedPageBreak/>
              <w:t xml:space="preserve">hladno doba godine ugrožavaju promet i ljudsko zdravlje, a u motriteljskoj praksi Republike Hrvatske opažaju se i bilježe. </w:t>
            </w:r>
            <w:r w:rsidRPr="00681571">
              <w:rPr>
                <w:rFonts w:cstheme="minorHAnsi"/>
                <w:sz w:val="20"/>
                <w:szCs w:val="20"/>
                <w:shd w:val="clear" w:color="auto" w:fill="FFFFFF"/>
              </w:rPr>
              <w:t xml:space="preserve">Poznati su ekstremni slučajevi kada je ova pojava okovala čitava područja, pa je led debeo nekoliko centimetara ili više, pod svojim velikim teretom, rušio stabla, dalekovode i stupova, oštetio prometnice. </w:t>
            </w:r>
          </w:p>
        </w:tc>
        <w:tc>
          <w:tcPr>
            <w:tcW w:w="3544" w:type="dxa"/>
            <w:shd w:val="clear" w:color="auto" w:fill="auto"/>
          </w:tcPr>
          <w:p w:rsidR="00CE09A4" w:rsidRDefault="00CE09A4" w:rsidP="00F622A2">
            <w:pPr>
              <w:autoSpaceDE w:val="0"/>
              <w:autoSpaceDN w:val="0"/>
              <w:adjustRightInd w:val="0"/>
              <w:spacing w:after="0" w:line="240" w:lineRule="auto"/>
              <w:rPr>
                <w:rFonts w:cstheme="minorHAnsi"/>
                <w:sz w:val="20"/>
                <w:szCs w:val="20"/>
              </w:rPr>
            </w:pPr>
            <w:r w:rsidRPr="00681571">
              <w:rPr>
                <w:rFonts w:cstheme="minorHAnsi"/>
                <w:sz w:val="20"/>
                <w:szCs w:val="20"/>
              </w:rPr>
              <w:lastRenderedPageBreak/>
              <w:t>Posljedice po život i zdravlje ljudi su ozlijede uslijed više prometnih nesreća.</w:t>
            </w:r>
            <w:r w:rsidR="00F622A2" w:rsidRPr="00681571">
              <w:rPr>
                <w:rFonts w:cstheme="minorHAnsi"/>
                <w:sz w:val="20"/>
                <w:szCs w:val="20"/>
              </w:rPr>
              <w:t xml:space="preserve"> Štete za gospodarstvo te društ</w:t>
            </w:r>
            <w:r w:rsidRPr="00681571">
              <w:rPr>
                <w:rFonts w:cstheme="minorHAnsi"/>
                <w:sz w:val="20"/>
                <w:szCs w:val="20"/>
              </w:rPr>
              <w:t>v</w:t>
            </w:r>
            <w:r w:rsidR="00F622A2" w:rsidRPr="00681571">
              <w:rPr>
                <w:rFonts w:cstheme="minorHAnsi"/>
                <w:sz w:val="20"/>
                <w:szCs w:val="20"/>
              </w:rPr>
              <w:t>e</w:t>
            </w:r>
            <w:r w:rsidRPr="00681571">
              <w:rPr>
                <w:rFonts w:cstheme="minorHAnsi"/>
                <w:sz w:val="20"/>
                <w:szCs w:val="20"/>
              </w:rPr>
              <w:t>nu stabilnost i politiku mogu biti katastrofalne. Pojava leda na objektima kritične infrastrukture (elektroenergetika, telekomunikacije, vodoopskrba) može učiniti znatne materijalne štete. Nedostatak energenata kod stanovništva stvara probleme u prehrani, higijeni, zagrijavanju prostora, održavanju farmi, poslovnih prostora i narušava cjelokupno funkcioniranje društva. Posljedice neodr</w:t>
            </w:r>
            <w:r w:rsidR="00F622A2" w:rsidRPr="00681571">
              <w:rPr>
                <w:rFonts w:cstheme="minorHAnsi"/>
                <w:sz w:val="20"/>
                <w:szCs w:val="20"/>
              </w:rPr>
              <w:t>žavanja prometnica mogu biti st</w:t>
            </w:r>
            <w:r w:rsidRPr="00681571">
              <w:rPr>
                <w:rFonts w:cstheme="minorHAnsi"/>
                <w:sz w:val="20"/>
                <w:szCs w:val="20"/>
              </w:rPr>
              <w:t>v</w:t>
            </w:r>
            <w:r w:rsidR="00F622A2" w:rsidRPr="00681571">
              <w:rPr>
                <w:rFonts w:cstheme="minorHAnsi"/>
                <w:sz w:val="20"/>
                <w:szCs w:val="20"/>
              </w:rPr>
              <w:t>a</w:t>
            </w:r>
            <w:r w:rsidRPr="00681571">
              <w:rPr>
                <w:rFonts w:cstheme="minorHAnsi"/>
                <w:sz w:val="20"/>
                <w:szCs w:val="20"/>
              </w:rPr>
              <w:t>ranje dugotrajnih zastoja,  izolacija pojedinih dijelova naselja, a može doći i do prekida prometa.</w:t>
            </w:r>
          </w:p>
          <w:p w:rsidR="000D259B" w:rsidRPr="00681571" w:rsidRDefault="000D259B" w:rsidP="00F622A2">
            <w:pPr>
              <w:autoSpaceDE w:val="0"/>
              <w:autoSpaceDN w:val="0"/>
              <w:adjustRightInd w:val="0"/>
              <w:spacing w:after="0" w:line="240" w:lineRule="auto"/>
              <w:rPr>
                <w:rFonts w:cstheme="minorHAnsi"/>
                <w:sz w:val="20"/>
                <w:szCs w:val="20"/>
              </w:rPr>
            </w:pPr>
          </w:p>
        </w:tc>
        <w:tc>
          <w:tcPr>
            <w:tcW w:w="3544" w:type="dxa"/>
            <w:shd w:val="clear" w:color="auto" w:fill="auto"/>
          </w:tcPr>
          <w:p w:rsidR="00CE09A4" w:rsidRPr="00681571" w:rsidRDefault="00CE09A4" w:rsidP="00F622A2">
            <w:pPr>
              <w:spacing w:line="240" w:lineRule="auto"/>
              <w:rPr>
                <w:rFonts w:cstheme="minorHAnsi"/>
                <w:sz w:val="20"/>
                <w:szCs w:val="20"/>
              </w:rPr>
            </w:pPr>
            <w:r w:rsidRPr="00681571">
              <w:rPr>
                <w:rFonts w:cstheme="minorHAnsi"/>
                <w:sz w:val="20"/>
                <w:szCs w:val="20"/>
              </w:rPr>
              <w:t>U cilju ublažavanja posljedica od snježnih oborina i poledica potrebno je redovito čišćenje prometnica, pločnika, pristupnih putova, čišćenje snijega i leda sa vozila prije uključivanja u promet i korištenju zimske opreme na vozilu i sl.</w:t>
            </w:r>
          </w:p>
        </w:tc>
        <w:tc>
          <w:tcPr>
            <w:tcW w:w="3295" w:type="dxa"/>
            <w:shd w:val="clear" w:color="auto" w:fill="auto"/>
          </w:tcPr>
          <w:p w:rsidR="00CE09A4" w:rsidRPr="00681571" w:rsidRDefault="00CE09A4" w:rsidP="00F622A2">
            <w:pPr>
              <w:spacing w:after="0" w:line="240" w:lineRule="auto"/>
              <w:ind w:left="34"/>
              <w:rPr>
                <w:rFonts w:cstheme="minorHAnsi"/>
                <w:sz w:val="20"/>
                <w:szCs w:val="20"/>
              </w:rPr>
            </w:pPr>
            <w:r w:rsidRPr="00681571">
              <w:rPr>
                <w:rFonts w:cstheme="minorHAnsi"/>
                <w:sz w:val="20"/>
                <w:szCs w:val="20"/>
              </w:rPr>
              <w:t>Operativne snage sustava civilne zaštite raspolažu sa dovoljnim ljudskim i materijalnim potencijalima za otklanjanje posljedica uzrokovanih ovom vrstom prirodne nepogode.</w:t>
            </w:r>
          </w:p>
        </w:tc>
      </w:tr>
    </w:tbl>
    <w:p w:rsidR="00317ABE" w:rsidRDefault="00317ABE"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472D2A" w:rsidRDefault="00472D2A" w:rsidP="00086EED">
      <w:pPr>
        <w:jc w:val="left"/>
        <w:rPr>
          <w:rFonts w:eastAsia="Times New Roman"/>
          <w:b/>
          <w:bCs/>
          <w:szCs w:val="24"/>
          <w:lang w:bidi="en-US"/>
        </w:rPr>
      </w:pPr>
    </w:p>
    <w:p w:rsidR="00BC042F" w:rsidRPr="00741AEB" w:rsidRDefault="00741AEB" w:rsidP="008D56E9">
      <w:pPr>
        <w:pStyle w:val="Naslov1"/>
      </w:pPr>
      <w:bookmarkStart w:id="11" w:name="_Toc7423277"/>
      <w:r w:rsidRPr="00741AEB">
        <w:lastRenderedPageBreak/>
        <w:t>3.</w:t>
      </w:r>
      <w:r w:rsidR="00BC042F" w:rsidRPr="00741AEB">
        <w:t xml:space="preserve"> </w:t>
      </w:r>
      <w:r w:rsidR="00A44A12" w:rsidRPr="00741AEB">
        <w:t>Popis mjera i nositelja</w:t>
      </w:r>
      <w:r w:rsidR="00A318F1" w:rsidRPr="00741AEB">
        <w:t xml:space="preserve"> mjera u slučaju nastajanja prirodne nepogode na području </w:t>
      </w:r>
      <w:r w:rsidR="0011320C">
        <w:t>Općine Cestica</w:t>
      </w:r>
      <w:bookmarkEnd w:id="11"/>
    </w:p>
    <w:p w:rsidR="00A44A12" w:rsidRPr="002B18A6" w:rsidRDefault="00A44A12" w:rsidP="008D56E9">
      <w:pPr>
        <w:spacing w:after="0"/>
        <w:ind w:firstLine="708"/>
        <w:rPr>
          <w:rFonts w:eastAsia="Times New Roman" w:cstheme="minorHAnsi"/>
          <w:szCs w:val="24"/>
          <w:lang w:eastAsia="hr-HR"/>
        </w:rPr>
      </w:pPr>
      <w:r w:rsidRPr="00020A2D">
        <w:rPr>
          <w:rFonts w:eastAsia="Times New Roman" w:cstheme="minorHAnsi"/>
          <w:szCs w:val="24"/>
          <w:lang w:eastAsia="hr-HR"/>
        </w:rPr>
        <w:t>Prilikom provedbi mjera radi djelomičnog ublažavanja šteta od prirodnih nepogoda o ko</w:t>
      </w:r>
      <w:r w:rsidR="003274E4" w:rsidRPr="00020A2D">
        <w:rPr>
          <w:rFonts w:eastAsia="Times New Roman" w:cstheme="minorHAnsi"/>
          <w:szCs w:val="24"/>
          <w:lang w:eastAsia="hr-HR"/>
        </w:rPr>
        <w:t xml:space="preserve">jima odlučuju nadležna tijela </w:t>
      </w:r>
      <w:r w:rsidRPr="00020A2D">
        <w:rPr>
          <w:rFonts w:eastAsia="Times New Roman" w:cstheme="minorHAnsi"/>
          <w:szCs w:val="24"/>
          <w:lang w:eastAsia="hr-HR"/>
        </w:rPr>
        <w:t xml:space="preserve"> </w:t>
      </w:r>
      <w:r w:rsidRPr="00020A2D">
        <w:rPr>
          <w:rFonts w:eastAsia="Times New Roman" w:cstheme="minorHAnsi"/>
          <w:i/>
          <w:szCs w:val="24"/>
          <w:lang w:eastAsia="hr-HR"/>
        </w:rPr>
        <w:t>Zakona</w:t>
      </w:r>
      <w:r w:rsidRPr="00020A2D">
        <w:rPr>
          <w:rFonts w:eastAsia="Times New Roman" w:cstheme="minorHAnsi"/>
          <w:szCs w:val="24"/>
          <w:lang w:eastAsia="hr-HR"/>
        </w:rPr>
        <w:t xml:space="preserve"> obvezno se uzima u obzir opseg nastalih šteta i utjecaj prirodnih nepogoda na stradanja stanovništva, ugrozu života i zdravlja ljudi te onemogućavanje nesmetan</w:t>
      </w:r>
      <w:r w:rsidR="002B18A6">
        <w:rPr>
          <w:rFonts w:eastAsia="Times New Roman" w:cstheme="minorHAnsi"/>
          <w:szCs w:val="24"/>
          <w:lang w:eastAsia="hr-HR"/>
        </w:rPr>
        <w:t>og funkcioniranja gospodarstva.</w:t>
      </w:r>
    </w:p>
    <w:p w:rsidR="00BC042F" w:rsidRPr="00584634" w:rsidRDefault="00BC042F" w:rsidP="00584634">
      <w:pPr>
        <w:pStyle w:val="Bezproreda"/>
      </w:pPr>
      <w:bookmarkStart w:id="12" w:name="_Toc7558417"/>
      <w:r w:rsidRPr="00584634">
        <w:t>Tablica</w:t>
      </w:r>
      <w:r w:rsidR="00C00418" w:rsidRPr="00584634">
        <w:t xml:space="preserve"> 2. </w:t>
      </w:r>
      <w:r w:rsidRPr="00584634">
        <w:t xml:space="preserve"> Prikaz mjera i nositelja mjera uslijed poplava</w:t>
      </w:r>
      <w:bookmarkEnd w:id="12"/>
    </w:p>
    <w:tbl>
      <w:tblPr>
        <w:tblW w:w="5276" w:type="pct"/>
        <w:jc w:val="center"/>
        <w:tblInd w:w="-163" w:type="dxa"/>
        <w:tblLayout w:type="fixed"/>
        <w:tblLook w:val="0000" w:firstRow="0" w:lastRow="0" w:firstColumn="0" w:lastColumn="0" w:noHBand="0" w:noVBand="0"/>
      </w:tblPr>
      <w:tblGrid>
        <w:gridCol w:w="630"/>
        <w:gridCol w:w="2707"/>
        <w:gridCol w:w="6520"/>
        <w:gridCol w:w="5146"/>
      </w:tblGrid>
      <w:tr w:rsidR="00BA0BD7" w:rsidRPr="0011320C" w:rsidTr="006848EE">
        <w:trPr>
          <w:trHeight w:val="145"/>
          <w:tblHeader/>
          <w:jc w:val="center"/>
        </w:trPr>
        <w:tc>
          <w:tcPr>
            <w:tcW w:w="21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020A2D" w:rsidRDefault="00BA0BD7" w:rsidP="00495331">
            <w:pPr>
              <w:spacing w:after="0" w:line="240" w:lineRule="auto"/>
              <w:jc w:val="center"/>
              <w:rPr>
                <w:rFonts w:eastAsia="Times New Roman" w:cstheme="minorHAnsi"/>
                <w:b/>
                <w:sz w:val="20"/>
                <w:szCs w:val="20"/>
                <w:lang w:eastAsia="hr-HR"/>
              </w:rPr>
            </w:pPr>
            <w:r w:rsidRPr="00020A2D">
              <w:rPr>
                <w:rFonts w:eastAsia="Times New Roman" w:cstheme="minorHAnsi"/>
                <w:b/>
                <w:sz w:val="20"/>
                <w:szCs w:val="20"/>
                <w:lang w:eastAsia="hr-HR"/>
              </w:rPr>
              <w:t>R.B.</w:t>
            </w:r>
          </w:p>
        </w:tc>
        <w:tc>
          <w:tcPr>
            <w:tcW w:w="90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020A2D" w:rsidRDefault="0011320C" w:rsidP="00495331">
            <w:pPr>
              <w:spacing w:after="0" w:line="240" w:lineRule="auto"/>
              <w:jc w:val="center"/>
              <w:rPr>
                <w:rFonts w:eastAsia="Times New Roman" w:cstheme="minorHAnsi"/>
                <w:b/>
                <w:sz w:val="20"/>
                <w:szCs w:val="20"/>
                <w:lang w:eastAsia="hr-HR"/>
              </w:rPr>
            </w:pPr>
            <w:r w:rsidRPr="00020A2D">
              <w:rPr>
                <w:rFonts w:eastAsia="Times New Roman" w:cstheme="minorHAnsi"/>
                <w:b/>
                <w:sz w:val="20"/>
                <w:szCs w:val="20"/>
                <w:lang w:eastAsia="hr-HR"/>
              </w:rPr>
              <w:t>MJERE</w:t>
            </w:r>
          </w:p>
        </w:tc>
        <w:tc>
          <w:tcPr>
            <w:tcW w:w="2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020A2D" w:rsidRDefault="00BA0BD7" w:rsidP="00020A2D">
            <w:pPr>
              <w:spacing w:after="0" w:line="240" w:lineRule="auto"/>
              <w:jc w:val="center"/>
              <w:rPr>
                <w:rFonts w:eastAsia="Times New Roman" w:cstheme="minorHAnsi"/>
                <w:b/>
                <w:sz w:val="20"/>
                <w:szCs w:val="20"/>
                <w:lang w:eastAsia="hr-HR"/>
              </w:rPr>
            </w:pPr>
            <w:r w:rsidRPr="00020A2D">
              <w:rPr>
                <w:rFonts w:eastAsia="Times New Roman" w:cstheme="minorHAnsi"/>
                <w:b/>
                <w:sz w:val="20"/>
                <w:szCs w:val="20"/>
                <w:lang w:eastAsia="hr-HR"/>
              </w:rPr>
              <w:t>OPERATIVNI POSTUPCI, KAPACIT</w:t>
            </w:r>
            <w:r w:rsidR="00020A2D">
              <w:rPr>
                <w:rFonts w:eastAsia="Times New Roman" w:cstheme="minorHAnsi"/>
                <w:b/>
                <w:sz w:val="20"/>
                <w:szCs w:val="20"/>
                <w:lang w:eastAsia="hr-HR"/>
              </w:rPr>
              <w:t>ETI I OPERATIVNI DOPRINOS OPĆINE CESTICA</w:t>
            </w:r>
          </w:p>
        </w:tc>
        <w:tc>
          <w:tcPr>
            <w:tcW w:w="1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020A2D" w:rsidRDefault="00681571" w:rsidP="00495331">
            <w:pPr>
              <w:spacing w:after="0" w:line="240" w:lineRule="auto"/>
              <w:jc w:val="center"/>
              <w:rPr>
                <w:rFonts w:eastAsia="Times New Roman" w:cstheme="minorHAnsi"/>
                <w:b/>
                <w:sz w:val="20"/>
                <w:szCs w:val="20"/>
                <w:lang w:eastAsia="hr-HR"/>
              </w:rPr>
            </w:pPr>
            <w:r w:rsidRPr="00020A2D">
              <w:rPr>
                <w:rFonts w:eastAsia="Times New Roman" w:cstheme="minorHAnsi"/>
                <w:b/>
                <w:sz w:val="20"/>
                <w:szCs w:val="20"/>
                <w:lang w:eastAsia="hr-HR"/>
              </w:rPr>
              <w:t>NOSITELJI MJERA</w:t>
            </w:r>
          </w:p>
        </w:tc>
      </w:tr>
      <w:tr w:rsidR="00BA0BD7" w:rsidRPr="00495331" w:rsidTr="006848EE">
        <w:trPr>
          <w:trHeight w:val="1635"/>
          <w:jc w:val="center"/>
        </w:trPr>
        <w:tc>
          <w:tcPr>
            <w:tcW w:w="21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020A2D"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r w:rsidRPr="00020A2D">
              <w:rPr>
                <w:rFonts w:eastAsia="Times New Roman" w:cstheme="minorHAnsi"/>
                <w:b/>
                <w:sz w:val="20"/>
                <w:szCs w:val="20"/>
                <w:lang w:eastAsia="hr-HR"/>
              </w:rPr>
              <w:t>1.</w:t>
            </w:r>
          </w:p>
        </w:tc>
        <w:tc>
          <w:tcPr>
            <w:tcW w:w="902" w:type="pct"/>
            <w:tcBorders>
              <w:top w:val="single" w:sz="6" w:space="0" w:color="auto"/>
              <w:left w:val="single" w:sz="6" w:space="0" w:color="auto"/>
              <w:bottom w:val="single" w:sz="4" w:space="0" w:color="auto"/>
              <w:right w:val="single" w:sz="6" w:space="0" w:color="auto"/>
            </w:tcBorders>
            <w:vAlign w:val="center"/>
          </w:tcPr>
          <w:p w:rsidR="00BA0BD7" w:rsidRPr="00020A2D" w:rsidRDefault="00BA0BD7" w:rsidP="0011636E">
            <w:pPr>
              <w:spacing w:after="0" w:line="240" w:lineRule="auto"/>
              <w:rPr>
                <w:rFonts w:eastAsia="Times New Roman" w:cstheme="minorHAnsi"/>
                <w:sz w:val="20"/>
                <w:szCs w:val="20"/>
                <w:lang w:eastAsia="hr-HR"/>
              </w:rPr>
            </w:pPr>
            <w:r w:rsidRPr="00020A2D">
              <w:rPr>
                <w:rFonts w:eastAsia="Times New Roman" w:cstheme="minorHAnsi"/>
                <w:sz w:val="20"/>
                <w:szCs w:val="20"/>
                <w:lang w:eastAsia="hr-HR"/>
              </w:rPr>
              <w:t>Organizacija provođenja obveza iz Državnog plana obrane od poplava (način suradnje s kapacitetima Hrvatskih voda) i Provedbenog plana obrane od poplava</w:t>
            </w:r>
          </w:p>
        </w:tc>
        <w:tc>
          <w:tcPr>
            <w:tcW w:w="2173" w:type="pct"/>
            <w:tcBorders>
              <w:top w:val="single" w:sz="6" w:space="0" w:color="auto"/>
              <w:left w:val="single" w:sz="6" w:space="0" w:color="auto"/>
              <w:bottom w:val="single" w:sz="6" w:space="0" w:color="auto"/>
              <w:right w:val="single" w:sz="6" w:space="0" w:color="auto"/>
            </w:tcBorders>
          </w:tcPr>
          <w:p w:rsidR="00BA0BD7" w:rsidRPr="00020A2D" w:rsidRDefault="00BA0BD7" w:rsidP="0011636E">
            <w:pPr>
              <w:spacing w:after="0" w:line="240" w:lineRule="auto"/>
              <w:rPr>
                <w:rFonts w:eastAsia="Times New Roman" w:cstheme="minorHAnsi"/>
                <w:color w:val="000000"/>
                <w:sz w:val="20"/>
                <w:szCs w:val="20"/>
                <w:lang w:eastAsia="hr-HR"/>
              </w:rPr>
            </w:pPr>
            <w:r w:rsidRPr="00020A2D">
              <w:rPr>
                <w:rFonts w:eastAsia="Times New Roman" w:cstheme="minorHAnsi"/>
                <w:color w:val="000000"/>
                <w:sz w:val="20"/>
                <w:szCs w:val="20"/>
                <w:lang w:eastAsia="hr-HR"/>
              </w:rPr>
              <w:t>Hrvatske vode aktiviraju vlastite snage sukladno operativnim planovima na način da aktiviraju certificirano p</w:t>
            </w:r>
            <w:r w:rsidR="00A009A1" w:rsidRPr="00020A2D">
              <w:rPr>
                <w:rFonts w:eastAsia="Times New Roman" w:cstheme="minorHAnsi"/>
                <w:color w:val="000000"/>
                <w:sz w:val="20"/>
                <w:szCs w:val="20"/>
                <w:lang w:eastAsia="hr-HR"/>
              </w:rPr>
              <w:t xml:space="preserve">oduzeće s strojevima i opremom. </w:t>
            </w:r>
            <w:r w:rsidRPr="00020A2D">
              <w:rPr>
                <w:rFonts w:eastAsia="Times New Roman" w:cstheme="minorHAnsi"/>
                <w:color w:val="000000"/>
                <w:sz w:val="20"/>
                <w:szCs w:val="20"/>
                <w:lang w:eastAsia="hr-HR"/>
              </w:rPr>
              <w:t>Stožer civilne zaštite uvodi dežurstvo i nalaže aktivnosti na provedbi mjera obrane od poplava, na područjima svoje nadležnosti na inicijativu rukovoditelja obrane od poplava.</w:t>
            </w:r>
          </w:p>
          <w:p w:rsidR="00BA0BD7" w:rsidRPr="00020A2D"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020A2D">
              <w:rPr>
                <w:rFonts w:eastAsia="Times New Roman" w:cstheme="minorHAnsi"/>
                <w:color w:val="000000"/>
                <w:sz w:val="20"/>
                <w:szCs w:val="20"/>
                <w:lang w:eastAsia="hr-HR"/>
              </w:rPr>
              <w:t>Stožer civilne zaštite održava stalnu vezu s rukovoditeljem obrane od poplava Hrvatskih voda mobilnom i fiksnom telefonijom direktno ili putem Centra 112.</w:t>
            </w:r>
          </w:p>
        </w:tc>
        <w:tc>
          <w:tcPr>
            <w:tcW w:w="1715" w:type="pct"/>
            <w:tcBorders>
              <w:top w:val="single" w:sz="6" w:space="0" w:color="auto"/>
              <w:left w:val="single" w:sz="6" w:space="0" w:color="auto"/>
              <w:bottom w:val="single" w:sz="6" w:space="0" w:color="auto"/>
              <w:right w:val="single" w:sz="6" w:space="0" w:color="auto"/>
            </w:tcBorders>
            <w:vAlign w:val="center"/>
          </w:tcPr>
          <w:p w:rsidR="00BA0BD7" w:rsidRPr="00C21AF5" w:rsidRDefault="00BA0BD7" w:rsidP="00910A09">
            <w:pPr>
              <w:pStyle w:val="Odlomakpopisa"/>
              <w:numPr>
                <w:ilvl w:val="0"/>
                <w:numId w:val="9"/>
              </w:numPr>
              <w:spacing w:after="0" w:line="240" w:lineRule="auto"/>
              <w:contextualSpacing w:val="0"/>
              <w:jc w:val="both"/>
              <w:rPr>
                <w:rFonts w:cstheme="minorHAnsi"/>
                <w:sz w:val="20"/>
                <w:szCs w:val="20"/>
                <w:lang w:val="hr-HR"/>
              </w:rPr>
            </w:pPr>
            <w:r w:rsidRPr="00020A2D">
              <w:rPr>
                <w:rFonts w:cstheme="minorHAnsi"/>
                <w:sz w:val="20"/>
                <w:szCs w:val="20"/>
                <w:lang w:val="hr-HR"/>
              </w:rPr>
              <w:t xml:space="preserve">Hrvatske vode – VGO Varaždin </w:t>
            </w:r>
            <w:r w:rsidR="00F111DC" w:rsidRPr="00020A2D">
              <w:rPr>
                <w:rFonts w:cstheme="minorHAnsi"/>
                <w:b/>
                <w:i/>
                <w:sz w:val="20"/>
                <w:szCs w:val="20"/>
                <w:u w:val="single"/>
                <w:lang w:val="hr-HR"/>
              </w:rPr>
              <w:t>(Prilog 5</w:t>
            </w:r>
            <w:r w:rsidRPr="00020A2D">
              <w:rPr>
                <w:rFonts w:cstheme="minorHAnsi"/>
                <w:b/>
                <w:i/>
                <w:sz w:val="20"/>
                <w:szCs w:val="20"/>
                <w:u w:val="single"/>
                <w:lang w:val="hr-HR"/>
              </w:rPr>
              <w:t>.)</w:t>
            </w:r>
          </w:p>
          <w:p w:rsidR="00C21AF5" w:rsidRPr="00C21AF5" w:rsidRDefault="00C21AF5" w:rsidP="00910A09">
            <w:pPr>
              <w:pStyle w:val="Odlomakpopisa"/>
              <w:numPr>
                <w:ilvl w:val="0"/>
                <w:numId w:val="9"/>
              </w:numPr>
              <w:spacing w:after="0" w:line="240" w:lineRule="auto"/>
              <w:contextualSpacing w:val="0"/>
              <w:jc w:val="both"/>
              <w:rPr>
                <w:rFonts w:cstheme="minorHAnsi"/>
                <w:sz w:val="20"/>
                <w:szCs w:val="20"/>
                <w:lang w:val="hr-HR"/>
              </w:rPr>
            </w:pPr>
            <w:r w:rsidRPr="00C21AF5">
              <w:rPr>
                <w:rFonts w:cstheme="minorHAnsi"/>
                <w:sz w:val="20"/>
                <w:szCs w:val="20"/>
                <w:lang w:val="hr-HR"/>
              </w:rPr>
              <w:t xml:space="preserve">HEP PP Sjever </w:t>
            </w:r>
            <w:r w:rsidRPr="00020A2D">
              <w:rPr>
                <w:rFonts w:cstheme="minorHAnsi"/>
                <w:b/>
                <w:i/>
                <w:sz w:val="20"/>
                <w:szCs w:val="20"/>
                <w:u w:val="single"/>
                <w:lang w:val="hr-HR"/>
              </w:rPr>
              <w:t>(Prilog 5.)</w:t>
            </w:r>
          </w:p>
          <w:p w:rsidR="00BA0BD7" w:rsidRPr="00020A2D" w:rsidRDefault="00020A2D" w:rsidP="00910A09">
            <w:pPr>
              <w:pStyle w:val="Odlomakpopisa"/>
              <w:numPr>
                <w:ilvl w:val="0"/>
                <w:numId w:val="9"/>
              </w:numPr>
              <w:spacing w:after="0" w:line="240" w:lineRule="auto"/>
              <w:contextualSpacing w:val="0"/>
              <w:jc w:val="both"/>
              <w:rPr>
                <w:rFonts w:cstheme="minorHAnsi"/>
                <w:sz w:val="20"/>
                <w:szCs w:val="20"/>
                <w:lang w:val="hr-HR"/>
              </w:rPr>
            </w:pPr>
            <w:r>
              <w:rPr>
                <w:rFonts w:cstheme="minorHAnsi"/>
                <w:sz w:val="20"/>
                <w:szCs w:val="20"/>
                <w:lang w:val="hr-HR"/>
              </w:rPr>
              <w:t xml:space="preserve">Općina Cestica </w:t>
            </w:r>
            <w:r w:rsidR="003A6FDA" w:rsidRPr="00020A2D">
              <w:rPr>
                <w:rFonts w:cstheme="minorHAnsi"/>
                <w:sz w:val="20"/>
                <w:szCs w:val="20"/>
                <w:lang w:val="hr-HR"/>
              </w:rPr>
              <w:t xml:space="preserve"> </w:t>
            </w:r>
            <w:r w:rsidR="00F111DC" w:rsidRPr="00020A2D">
              <w:rPr>
                <w:rFonts w:cstheme="minorHAnsi"/>
                <w:b/>
                <w:i/>
                <w:sz w:val="20"/>
                <w:szCs w:val="20"/>
                <w:u w:val="single"/>
                <w:lang w:val="hr-HR"/>
              </w:rPr>
              <w:t>(Prilog 6</w:t>
            </w:r>
            <w:r w:rsidR="00F622A2" w:rsidRPr="00020A2D">
              <w:rPr>
                <w:rFonts w:cstheme="minorHAnsi"/>
                <w:b/>
                <w:i/>
                <w:sz w:val="20"/>
                <w:szCs w:val="20"/>
                <w:u w:val="single"/>
                <w:lang w:val="hr-HR"/>
              </w:rPr>
              <w:t>.)</w:t>
            </w:r>
          </w:p>
        </w:tc>
      </w:tr>
      <w:tr w:rsidR="00BA0BD7" w:rsidRPr="00495331" w:rsidTr="006848EE">
        <w:trPr>
          <w:trHeight w:val="701"/>
          <w:jc w:val="center"/>
        </w:trPr>
        <w:tc>
          <w:tcPr>
            <w:tcW w:w="210" w:type="pct"/>
            <w:vMerge w:val="restart"/>
            <w:tcBorders>
              <w:top w:val="single" w:sz="6" w:space="0" w:color="auto"/>
              <w:left w:val="single" w:sz="6"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r w:rsidRPr="00495331">
              <w:rPr>
                <w:rFonts w:eastAsia="Times New Roman" w:cstheme="minorHAnsi"/>
                <w:b/>
                <w:sz w:val="20"/>
                <w:szCs w:val="20"/>
                <w:lang w:eastAsia="hr-HR"/>
              </w:rPr>
              <w:t>2.</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11636E">
            <w:pPr>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Organizacija i pregled obveza sudionika i operativnih snaga sustava civilne zaštite koji se trebaju uključiti u obranu od poplava</w:t>
            </w:r>
          </w:p>
        </w:tc>
        <w:tc>
          <w:tcPr>
            <w:tcW w:w="2173" w:type="pct"/>
            <w:tcBorders>
              <w:top w:val="single" w:sz="6" w:space="0" w:color="auto"/>
              <w:left w:val="single" w:sz="4" w:space="0" w:color="auto"/>
              <w:bottom w:val="single" w:sz="6" w:space="0" w:color="auto"/>
              <w:right w:val="single" w:sz="6" w:space="0" w:color="auto"/>
            </w:tcBorders>
          </w:tcPr>
          <w:p w:rsidR="00BA0BD7" w:rsidRPr="00495331" w:rsidRDefault="009C2199" w:rsidP="009C2199">
            <w:pPr>
              <w:widowControl w:val="0"/>
              <w:autoSpaceDE w:val="0"/>
              <w:autoSpaceDN w:val="0"/>
              <w:adjustRightInd w:val="0"/>
              <w:spacing w:after="0" w:line="240" w:lineRule="auto"/>
              <w:rPr>
                <w:rFonts w:eastAsia="Times New Roman" w:cstheme="minorHAnsi"/>
                <w:sz w:val="20"/>
                <w:szCs w:val="20"/>
                <w:lang w:eastAsia="hr-HR"/>
              </w:rPr>
            </w:pPr>
            <w:r>
              <w:rPr>
                <w:rFonts w:eastAsia="Times New Roman" w:cstheme="minorHAnsi"/>
                <w:sz w:val="20"/>
                <w:szCs w:val="20"/>
                <w:lang w:eastAsia="hr-HR"/>
              </w:rPr>
              <w:t xml:space="preserve">Stožer civilne zaštite </w:t>
            </w:r>
            <w:r w:rsidR="00BA0BD7" w:rsidRPr="00495331">
              <w:rPr>
                <w:rFonts w:eastAsia="Times New Roman" w:cstheme="minorHAnsi"/>
                <w:sz w:val="20"/>
                <w:szCs w:val="20"/>
                <w:lang w:eastAsia="hr-HR"/>
              </w:rPr>
              <w:t>uvodi dežurstvo i nalaže aktivnosti na pr</w:t>
            </w:r>
            <w:r w:rsidR="003A6FDA">
              <w:rPr>
                <w:rFonts w:eastAsia="Times New Roman" w:cstheme="minorHAnsi"/>
                <w:sz w:val="20"/>
                <w:szCs w:val="20"/>
                <w:lang w:eastAsia="hr-HR"/>
              </w:rPr>
              <w:t xml:space="preserve">ovedbi mjera obrane od poplava. </w:t>
            </w:r>
            <w:r w:rsidR="00020A2D">
              <w:rPr>
                <w:rFonts w:eastAsia="Times New Roman" w:cstheme="minorHAnsi"/>
                <w:sz w:val="20"/>
                <w:szCs w:val="20"/>
                <w:lang w:eastAsia="hr-HR"/>
              </w:rPr>
              <w:t>Općinski načelnik poziva djelatnike Općine</w:t>
            </w:r>
            <w:r w:rsidR="00BA0BD7" w:rsidRPr="00495331">
              <w:rPr>
                <w:rFonts w:eastAsia="Times New Roman" w:cstheme="minorHAnsi"/>
                <w:sz w:val="20"/>
                <w:szCs w:val="20"/>
                <w:lang w:eastAsia="hr-HR"/>
              </w:rPr>
              <w:t xml:space="preserve"> za pružanje administrativne i druge pomoći za potrebe civilne zaštite.</w:t>
            </w:r>
          </w:p>
        </w:tc>
        <w:tc>
          <w:tcPr>
            <w:tcW w:w="1715" w:type="pct"/>
            <w:tcBorders>
              <w:top w:val="single" w:sz="6" w:space="0" w:color="auto"/>
              <w:left w:val="single" w:sz="6" w:space="0" w:color="auto"/>
              <w:bottom w:val="single" w:sz="6" w:space="0" w:color="auto"/>
              <w:right w:val="single" w:sz="6" w:space="0" w:color="auto"/>
            </w:tcBorders>
            <w:vAlign w:val="center"/>
          </w:tcPr>
          <w:p w:rsidR="00BA0BD7" w:rsidRPr="00495331" w:rsidRDefault="00BA0BD7" w:rsidP="00910A09">
            <w:pPr>
              <w:pStyle w:val="Odlomakpopisa"/>
              <w:numPr>
                <w:ilvl w:val="0"/>
                <w:numId w:val="9"/>
              </w:numPr>
              <w:spacing w:after="0" w:line="240" w:lineRule="auto"/>
              <w:contextualSpacing w:val="0"/>
              <w:jc w:val="both"/>
              <w:rPr>
                <w:rFonts w:cstheme="minorHAnsi"/>
                <w:sz w:val="20"/>
                <w:szCs w:val="20"/>
                <w:lang w:val="hr-HR"/>
              </w:rPr>
            </w:pPr>
            <w:r w:rsidRPr="00495331">
              <w:rPr>
                <w:rFonts w:cstheme="minorHAnsi"/>
                <w:sz w:val="20"/>
                <w:szCs w:val="20"/>
                <w:lang w:val="hr-HR"/>
              </w:rPr>
              <w:t>Sto</w:t>
            </w:r>
            <w:r w:rsidR="003A6FDA">
              <w:rPr>
                <w:rFonts w:cstheme="minorHAnsi"/>
                <w:sz w:val="20"/>
                <w:szCs w:val="20"/>
                <w:lang w:val="hr-HR"/>
              </w:rPr>
              <w:t xml:space="preserve">žer civilne zaštite </w:t>
            </w:r>
            <w:r w:rsidR="00020A2D">
              <w:rPr>
                <w:rFonts w:cstheme="minorHAnsi"/>
                <w:sz w:val="20"/>
                <w:szCs w:val="20"/>
                <w:lang w:val="hr-HR"/>
              </w:rPr>
              <w:t xml:space="preserve">Općine Cestica </w:t>
            </w:r>
            <w:r w:rsidR="00F622A2">
              <w:rPr>
                <w:rFonts w:cstheme="minorHAnsi"/>
                <w:b/>
                <w:i/>
                <w:sz w:val="20"/>
                <w:szCs w:val="20"/>
                <w:u w:val="single"/>
                <w:lang w:val="hr-HR"/>
              </w:rPr>
              <w:t>(Prilog 1.1.</w:t>
            </w:r>
            <w:r w:rsidRPr="00495331">
              <w:rPr>
                <w:rFonts w:cstheme="minorHAnsi"/>
                <w:b/>
                <w:i/>
                <w:sz w:val="20"/>
                <w:szCs w:val="20"/>
                <w:u w:val="single"/>
                <w:lang w:val="hr-HR"/>
              </w:rPr>
              <w:t>)</w:t>
            </w:r>
          </w:p>
          <w:p w:rsidR="00BA0BD7" w:rsidRPr="00495331" w:rsidRDefault="002B18A6" w:rsidP="00910A09">
            <w:pPr>
              <w:pStyle w:val="Odlomakpopisa"/>
              <w:numPr>
                <w:ilvl w:val="0"/>
                <w:numId w:val="9"/>
              </w:numPr>
              <w:spacing w:after="0" w:line="240" w:lineRule="auto"/>
              <w:contextualSpacing w:val="0"/>
              <w:jc w:val="both"/>
              <w:rPr>
                <w:rFonts w:cstheme="minorHAnsi"/>
                <w:sz w:val="20"/>
                <w:szCs w:val="20"/>
                <w:lang w:val="hr-HR"/>
              </w:rPr>
            </w:pPr>
            <w:r>
              <w:rPr>
                <w:rFonts w:cstheme="minorHAnsi"/>
                <w:sz w:val="20"/>
                <w:szCs w:val="20"/>
                <w:lang w:val="hr-HR"/>
              </w:rPr>
              <w:t>Općina Cestica</w:t>
            </w:r>
            <w:r w:rsidR="00BA0BD7" w:rsidRPr="00495331">
              <w:rPr>
                <w:rFonts w:cstheme="minorHAnsi"/>
                <w:sz w:val="20"/>
                <w:szCs w:val="20"/>
                <w:lang w:val="hr-HR"/>
              </w:rPr>
              <w:t xml:space="preserve"> </w:t>
            </w:r>
            <w:r w:rsidR="00F111DC">
              <w:rPr>
                <w:rFonts w:cstheme="minorHAnsi"/>
                <w:b/>
                <w:i/>
                <w:sz w:val="20"/>
                <w:szCs w:val="20"/>
                <w:u w:val="single"/>
                <w:lang w:val="hr-HR"/>
              </w:rPr>
              <w:t>(Prilog 6</w:t>
            </w:r>
            <w:r w:rsidR="00F622A2">
              <w:rPr>
                <w:rFonts w:cstheme="minorHAnsi"/>
                <w:b/>
                <w:i/>
                <w:sz w:val="20"/>
                <w:szCs w:val="20"/>
                <w:u w:val="single"/>
                <w:lang w:val="hr-HR"/>
              </w:rPr>
              <w:t>.</w:t>
            </w:r>
            <w:r w:rsidR="00BA0BD7" w:rsidRPr="00495331">
              <w:rPr>
                <w:rFonts w:cstheme="minorHAnsi"/>
                <w:b/>
                <w:i/>
                <w:sz w:val="20"/>
                <w:szCs w:val="20"/>
                <w:u w:val="single"/>
                <w:lang w:val="hr-HR"/>
              </w:rPr>
              <w:t>)</w:t>
            </w:r>
          </w:p>
        </w:tc>
      </w:tr>
      <w:tr w:rsidR="00BA0BD7" w:rsidRPr="00495331" w:rsidTr="006848EE">
        <w:trPr>
          <w:trHeight w:val="552"/>
          <w:jc w:val="center"/>
        </w:trPr>
        <w:tc>
          <w:tcPr>
            <w:tcW w:w="210" w:type="pct"/>
            <w:vMerge/>
            <w:tcBorders>
              <w:left w:val="single" w:sz="6"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11636E">
            <w:pPr>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bottom w:val="single" w:sz="6" w:space="0" w:color="auto"/>
              <w:right w:val="single" w:sz="6" w:space="0" w:color="auto"/>
            </w:tcBorders>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Uzbunjivanje stanovništva provodi se vatrogasnim sirenama.</w:t>
            </w:r>
            <w:r w:rsidR="00E522A5">
              <w:rPr>
                <w:rFonts w:eastAsia="Times New Roman" w:cstheme="minorHAnsi"/>
                <w:sz w:val="20"/>
                <w:szCs w:val="20"/>
                <w:lang w:eastAsia="hr-HR"/>
              </w:rPr>
              <w:t xml:space="preserve"> </w:t>
            </w:r>
            <w:r w:rsidRPr="00495331">
              <w:rPr>
                <w:rFonts w:eastAsia="Times New Roman" w:cstheme="minorHAnsi"/>
                <w:sz w:val="20"/>
                <w:szCs w:val="20"/>
                <w:lang w:eastAsia="hr-HR"/>
              </w:rPr>
              <w:t>Za uzbunjivanje stanovništva zadužen je zapovjednik dobrovoljnog  vatrogasnog društva.</w:t>
            </w:r>
          </w:p>
        </w:tc>
        <w:tc>
          <w:tcPr>
            <w:tcW w:w="1715" w:type="pct"/>
            <w:tcBorders>
              <w:top w:val="single" w:sz="6" w:space="0" w:color="auto"/>
              <w:left w:val="single" w:sz="6" w:space="0" w:color="auto"/>
              <w:bottom w:val="single" w:sz="6" w:space="0" w:color="auto"/>
              <w:right w:val="single" w:sz="6" w:space="0" w:color="auto"/>
            </w:tcBorders>
            <w:vAlign w:val="center"/>
          </w:tcPr>
          <w:p w:rsidR="00BA0BD7" w:rsidRPr="00495331" w:rsidRDefault="003A6FDA" w:rsidP="00910A09">
            <w:pPr>
              <w:pStyle w:val="Odlomakpopisa"/>
              <w:numPr>
                <w:ilvl w:val="0"/>
                <w:numId w:val="9"/>
              </w:numPr>
              <w:spacing w:after="0" w:line="240" w:lineRule="auto"/>
              <w:contextualSpacing w:val="0"/>
              <w:jc w:val="both"/>
              <w:rPr>
                <w:rFonts w:cstheme="minorHAnsi"/>
                <w:sz w:val="20"/>
                <w:szCs w:val="20"/>
                <w:lang w:val="hr-HR"/>
              </w:rPr>
            </w:pPr>
            <w:r>
              <w:rPr>
                <w:rFonts w:cstheme="minorHAnsi"/>
                <w:sz w:val="20"/>
                <w:szCs w:val="20"/>
                <w:lang w:val="hr-HR"/>
              </w:rPr>
              <w:t xml:space="preserve">DVD-i </w:t>
            </w:r>
            <w:r w:rsidR="002B18A6">
              <w:rPr>
                <w:rFonts w:cstheme="minorHAnsi"/>
                <w:sz w:val="20"/>
                <w:szCs w:val="20"/>
                <w:lang w:val="hr-HR"/>
              </w:rPr>
              <w:t xml:space="preserve">VZO Cestica </w:t>
            </w:r>
            <w:r w:rsidR="00BA0BD7" w:rsidRPr="00495331">
              <w:rPr>
                <w:rFonts w:cstheme="minorHAnsi"/>
                <w:b/>
                <w:i/>
                <w:sz w:val="20"/>
                <w:szCs w:val="20"/>
                <w:u w:val="single"/>
                <w:lang w:val="hr-HR"/>
              </w:rPr>
              <w:t>(Prilog 1.2.)</w:t>
            </w:r>
          </w:p>
        </w:tc>
      </w:tr>
      <w:tr w:rsidR="00BA0BD7" w:rsidRPr="00495331" w:rsidTr="006848EE">
        <w:trPr>
          <w:trHeight w:val="1677"/>
          <w:jc w:val="center"/>
        </w:trPr>
        <w:tc>
          <w:tcPr>
            <w:tcW w:w="210" w:type="pct"/>
            <w:vMerge/>
            <w:tcBorders>
              <w:left w:val="single" w:sz="6"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6" w:space="0" w:color="auto"/>
            </w:tcBorders>
          </w:tcPr>
          <w:p w:rsidR="00BA0BD7" w:rsidRPr="00495331" w:rsidRDefault="00BA0BD7" w:rsidP="009C2199">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Uklanjanje naplavina, spašavanje ljudi iz poplavnog područj</w:t>
            </w:r>
            <w:r w:rsidR="0013330B">
              <w:rPr>
                <w:rFonts w:eastAsia="Times New Roman" w:cstheme="minorHAnsi"/>
                <w:sz w:val="20"/>
                <w:szCs w:val="20"/>
                <w:lang w:eastAsia="hr-HR"/>
              </w:rPr>
              <w:t>a obavl</w:t>
            </w:r>
            <w:r w:rsidR="003A6FDA">
              <w:rPr>
                <w:rFonts w:eastAsia="Times New Roman" w:cstheme="minorHAnsi"/>
                <w:sz w:val="20"/>
                <w:szCs w:val="20"/>
                <w:lang w:eastAsia="hr-HR"/>
              </w:rPr>
              <w:t xml:space="preserve">jati će DVD-i VZ </w:t>
            </w:r>
            <w:r w:rsidR="00020A2D">
              <w:rPr>
                <w:rFonts w:eastAsia="Times New Roman" w:cstheme="minorHAnsi"/>
                <w:sz w:val="20"/>
                <w:szCs w:val="20"/>
                <w:lang w:eastAsia="hr-HR"/>
              </w:rPr>
              <w:t xml:space="preserve">Općine Cestica </w:t>
            </w:r>
            <w:r w:rsidRPr="00495331">
              <w:rPr>
                <w:rFonts w:eastAsia="Times New Roman" w:cstheme="minorHAnsi"/>
                <w:sz w:val="20"/>
                <w:szCs w:val="20"/>
                <w:lang w:eastAsia="hr-HR"/>
              </w:rPr>
              <w:t>(ispumpavanje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(nakon povlačenja voda-prestanak poplava - formiraju stručno povjerenstvo za procjenu šteta na područjima svoje nadležnosti druge aktivnosti (asanacija i sl.)</w:t>
            </w:r>
            <w:r w:rsidR="006A607D">
              <w:rPr>
                <w:rFonts w:eastAsia="Times New Roman" w:cstheme="minorHAnsi"/>
                <w:sz w:val="20"/>
                <w:szCs w:val="20"/>
                <w:lang w:eastAsia="hr-HR"/>
              </w:rPr>
              <w:t>.</w:t>
            </w:r>
          </w:p>
        </w:tc>
        <w:tc>
          <w:tcPr>
            <w:tcW w:w="1715" w:type="pct"/>
            <w:tcBorders>
              <w:top w:val="single" w:sz="6" w:space="0" w:color="auto"/>
              <w:left w:val="single" w:sz="6" w:space="0" w:color="auto"/>
              <w:bottom w:val="single" w:sz="4" w:space="0" w:color="auto"/>
              <w:right w:val="single" w:sz="6" w:space="0" w:color="auto"/>
            </w:tcBorders>
            <w:vAlign w:val="center"/>
          </w:tcPr>
          <w:p w:rsidR="00BA0BD7" w:rsidRPr="00495331" w:rsidRDefault="0012772B" w:rsidP="00910A09">
            <w:pPr>
              <w:pStyle w:val="Odlomakpopisa"/>
              <w:numPr>
                <w:ilvl w:val="0"/>
                <w:numId w:val="9"/>
              </w:numPr>
              <w:spacing w:after="0" w:line="240" w:lineRule="auto"/>
              <w:contextualSpacing w:val="0"/>
              <w:jc w:val="both"/>
              <w:rPr>
                <w:rFonts w:cstheme="minorHAnsi"/>
                <w:i/>
                <w:sz w:val="20"/>
                <w:szCs w:val="20"/>
                <w:u w:val="single"/>
                <w:lang w:val="hr-HR"/>
              </w:rPr>
            </w:pPr>
            <w:r>
              <w:rPr>
                <w:rFonts w:cstheme="minorHAnsi"/>
                <w:sz w:val="20"/>
                <w:szCs w:val="20"/>
                <w:lang w:val="hr-HR"/>
              </w:rPr>
              <w:t xml:space="preserve">DVD-i VZO Cestica </w:t>
            </w:r>
            <w:r w:rsidR="00BA0BD7" w:rsidRPr="00495331">
              <w:rPr>
                <w:rFonts w:cstheme="minorHAnsi"/>
                <w:b/>
                <w:i/>
                <w:sz w:val="20"/>
                <w:szCs w:val="20"/>
                <w:u w:val="single"/>
                <w:lang w:val="hr-HR"/>
              </w:rPr>
              <w:t>(Prilog 1.2.)</w:t>
            </w:r>
          </w:p>
          <w:p w:rsidR="00BA0BD7" w:rsidRPr="00495331" w:rsidRDefault="00BA0BD7" w:rsidP="00910A09">
            <w:pPr>
              <w:pStyle w:val="Odlomakpopisa"/>
              <w:numPr>
                <w:ilvl w:val="0"/>
                <w:numId w:val="9"/>
              </w:numPr>
              <w:spacing w:after="0" w:line="240" w:lineRule="auto"/>
              <w:contextualSpacing w:val="0"/>
              <w:jc w:val="both"/>
              <w:rPr>
                <w:rFonts w:cstheme="minorHAnsi"/>
                <w:i/>
                <w:sz w:val="20"/>
                <w:szCs w:val="20"/>
                <w:u w:val="single"/>
                <w:lang w:val="hr-HR"/>
              </w:rPr>
            </w:pPr>
            <w:r w:rsidRPr="00495331">
              <w:rPr>
                <w:rFonts w:cstheme="minorHAnsi"/>
                <w:sz w:val="20"/>
                <w:szCs w:val="20"/>
                <w:lang w:val="hr-HR"/>
              </w:rPr>
              <w:t xml:space="preserve">PU Varaždinska – PP </w:t>
            </w:r>
            <w:r w:rsidR="0012772B">
              <w:rPr>
                <w:rFonts w:cstheme="minorHAnsi"/>
                <w:sz w:val="20"/>
                <w:szCs w:val="20"/>
                <w:lang w:val="hr-HR"/>
              </w:rPr>
              <w:t>Varaždin</w:t>
            </w:r>
            <w:r w:rsidR="0013330B">
              <w:rPr>
                <w:rFonts w:cstheme="minorHAnsi"/>
                <w:sz w:val="20"/>
                <w:szCs w:val="20"/>
                <w:lang w:val="hr-HR"/>
              </w:rPr>
              <w:t xml:space="preserve"> </w:t>
            </w:r>
            <w:r w:rsidRPr="00680F7A">
              <w:rPr>
                <w:rFonts w:cstheme="minorHAnsi"/>
                <w:b/>
                <w:i/>
                <w:sz w:val="20"/>
                <w:szCs w:val="20"/>
                <w:lang w:val="hr-HR"/>
              </w:rPr>
              <w:t>(</w:t>
            </w:r>
            <w:r w:rsidRPr="00680F7A">
              <w:rPr>
                <w:rFonts w:cstheme="minorHAnsi"/>
                <w:b/>
                <w:i/>
                <w:sz w:val="20"/>
                <w:szCs w:val="20"/>
                <w:u w:val="single"/>
                <w:lang w:val="hr-HR"/>
              </w:rPr>
              <w:t>P</w:t>
            </w:r>
            <w:r w:rsidR="00F111DC">
              <w:rPr>
                <w:rFonts w:cstheme="minorHAnsi"/>
                <w:b/>
                <w:i/>
                <w:sz w:val="20"/>
                <w:szCs w:val="20"/>
                <w:u w:val="single"/>
                <w:lang w:val="hr-HR"/>
              </w:rPr>
              <w:t>rilog 5.</w:t>
            </w:r>
            <w:r w:rsidRPr="00680F7A">
              <w:rPr>
                <w:rFonts w:cstheme="minorHAnsi"/>
                <w:b/>
                <w:i/>
                <w:sz w:val="20"/>
                <w:szCs w:val="20"/>
                <w:u w:val="single"/>
                <w:lang w:val="hr-HR"/>
              </w:rPr>
              <w:t>)</w:t>
            </w:r>
          </w:p>
          <w:p w:rsidR="00BA0BD7" w:rsidRPr="00495331" w:rsidRDefault="00BA0BD7" w:rsidP="00910A09">
            <w:pPr>
              <w:pStyle w:val="Odlomakpopisa"/>
              <w:numPr>
                <w:ilvl w:val="0"/>
                <w:numId w:val="9"/>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Vlasnici kritične infrastrukture (vodoopskrba, elektroopskrba, plinoopskrba) </w:t>
            </w:r>
            <w:r w:rsidR="00F111DC">
              <w:rPr>
                <w:rFonts w:cstheme="minorHAnsi"/>
                <w:b/>
                <w:i/>
                <w:sz w:val="20"/>
                <w:szCs w:val="20"/>
                <w:u w:val="single"/>
                <w:lang w:val="hr-HR"/>
              </w:rPr>
              <w:t>(Prilog 5</w:t>
            </w:r>
            <w:r w:rsidR="00680F7A">
              <w:rPr>
                <w:rFonts w:cstheme="minorHAnsi"/>
                <w:b/>
                <w:i/>
                <w:sz w:val="20"/>
                <w:szCs w:val="20"/>
                <w:u w:val="single"/>
                <w:lang w:val="hr-HR"/>
              </w:rPr>
              <w:t>.</w:t>
            </w:r>
            <w:r w:rsidRPr="00495331">
              <w:rPr>
                <w:rFonts w:cstheme="minorHAnsi"/>
                <w:b/>
                <w:i/>
                <w:sz w:val="20"/>
                <w:szCs w:val="20"/>
                <w:u w:val="single"/>
                <w:lang w:val="hr-HR"/>
              </w:rPr>
              <w:t>)</w:t>
            </w:r>
          </w:p>
          <w:p w:rsidR="00BA0BD7" w:rsidRPr="00495331" w:rsidRDefault="00BA0BD7" w:rsidP="00910A09">
            <w:pPr>
              <w:pStyle w:val="Odlomakpopisa"/>
              <w:numPr>
                <w:ilvl w:val="0"/>
                <w:numId w:val="9"/>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HGSS – Stanica Varaždin </w:t>
            </w:r>
            <w:r w:rsidRPr="00495331">
              <w:rPr>
                <w:rFonts w:cstheme="minorHAnsi"/>
                <w:b/>
                <w:i/>
                <w:sz w:val="20"/>
                <w:szCs w:val="20"/>
                <w:lang w:val="hr-HR"/>
              </w:rPr>
              <w:t>(</w:t>
            </w:r>
            <w:r w:rsidRPr="00495331">
              <w:rPr>
                <w:rFonts w:cstheme="minorHAnsi"/>
                <w:b/>
                <w:i/>
                <w:sz w:val="20"/>
                <w:szCs w:val="20"/>
                <w:u w:val="single"/>
                <w:lang w:val="hr-HR"/>
              </w:rPr>
              <w:t>Prilog 1.4.)</w:t>
            </w:r>
          </w:p>
        </w:tc>
      </w:tr>
      <w:tr w:rsidR="00BA0BD7" w:rsidRPr="00495331" w:rsidTr="006848EE">
        <w:trPr>
          <w:trHeight w:val="366"/>
          <w:jc w:val="center"/>
        </w:trPr>
        <w:tc>
          <w:tcPr>
            <w:tcW w:w="21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r w:rsidRPr="00495331">
              <w:rPr>
                <w:rFonts w:eastAsia="Times New Roman" w:cstheme="minorHAnsi"/>
                <w:b/>
                <w:sz w:val="20"/>
                <w:szCs w:val="20"/>
                <w:lang w:eastAsia="hr-HR"/>
              </w:rPr>
              <w:t>3.</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Načela za zaštitu ugroženih objekata kritične infrastrukture i obveze vlasnika kritične infrastrukture</w:t>
            </w:r>
          </w:p>
        </w:tc>
        <w:tc>
          <w:tcPr>
            <w:tcW w:w="2173" w:type="pct"/>
            <w:tcBorders>
              <w:top w:val="single" w:sz="6" w:space="0" w:color="auto"/>
              <w:left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Vlasnici kritične infrastrukture.</w:t>
            </w:r>
          </w:p>
        </w:tc>
        <w:tc>
          <w:tcPr>
            <w:tcW w:w="1715" w:type="pct"/>
            <w:tcBorders>
              <w:top w:val="single" w:sz="4" w:space="0" w:color="auto"/>
              <w:left w:val="single" w:sz="4" w:space="0" w:color="auto"/>
              <w:right w:val="single" w:sz="4" w:space="0" w:color="auto"/>
            </w:tcBorders>
            <w:vAlign w:val="center"/>
          </w:tcPr>
          <w:p w:rsidR="00BA0BD7" w:rsidRPr="00495331" w:rsidRDefault="00BA0BD7" w:rsidP="00910A09">
            <w:pPr>
              <w:pStyle w:val="Odlomakpopisa"/>
              <w:numPr>
                <w:ilvl w:val="0"/>
                <w:numId w:val="10"/>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Vlasnici kritične infrastrukture </w:t>
            </w:r>
            <w:r w:rsidR="00F111DC">
              <w:rPr>
                <w:rFonts w:cstheme="minorHAnsi"/>
                <w:b/>
                <w:i/>
                <w:sz w:val="20"/>
                <w:szCs w:val="20"/>
                <w:u w:val="single"/>
                <w:lang w:val="hr-HR"/>
              </w:rPr>
              <w:t>(Prilog 5</w:t>
            </w:r>
            <w:r w:rsidR="00680F7A">
              <w:rPr>
                <w:rFonts w:cstheme="minorHAnsi"/>
                <w:b/>
                <w:i/>
                <w:sz w:val="20"/>
                <w:szCs w:val="20"/>
                <w:u w:val="single"/>
                <w:lang w:val="hr-HR"/>
              </w:rPr>
              <w:t>.</w:t>
            </w:r>
            <w:r w:rsidRPr="00495331">
              <w:rPr>
                <w:rFonts w:cstheme="minorHAnsi"/>
                <w:b/>
                <w:i/>
                <w:sz w:val="20"/>
                <w:szCs w:val="20"/>
                <w:u w:val="single"/>
                <w:lang w:val="hr-HR"/>
              </w:rPr>
              <w:t>)</w:t>
            </w:r>
          </w:p>
        </w:tc>
      </w:tr>
      <w:tr w:rsidR="00BA0BD7" w:rsidRPr="00495331" w:rsidTr="006848EE">
        <w:trPr>
          <w:trHeight w:val="350"/>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bottom w:val="single" w:sz="6"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cstheme="minorHAnsi"/>
                <w:sz w:val="20"/>
                <w:szCs w:val="20"/>
              </w:rPr>
              <w:t>Uspostava opskrbe električnom energijom.</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13330B" w:rsidP="00910A09">
            <w:pPr>
              <w:pStyle w:val="Odlomakpopisa"/>
              <w:numPr>
                <w:ilvl w:val="0"/>
                <w:numId w:val="10"/>
              </w:numPr>
              <w:spacing w:after="0" w:line="240" w:lineRule="auto"/>
              <w:contextualSpacing w:val="0"/>
              <w:jc w:val="both"/>
              <w:rPr>
                <w:rFonts w:cstheme="minorHAnsi"/>
                <w:sz w:val="20"/>
                <w:szCs w:val="20"/>
                <w:lang w:val="hr-HR"/>
              </w:rPr>
            </w:pPr>
            <w:r>
              <w:rPr>
                <w:rFonts w:cstheme="minorHAnsi"/>
                <w:sz w:val="20"/>
                <w:szCs w:val="20"/>
                <w:lang w:val="hr-HR"/>
              </w:rPr>
              <w:t xml:space="preserve">HEP ODS D.O.O. </w:t>
            </w:r>
            <w:r w:rsidR="0012772B">
              <w:rPr>
                <w:rFonts w:cstheme="minorHAnsi"/>
                <w:sz w:val="20"/>
                <w:szCs w:val="20"/>
                <w:lang w:val="hr-HR"/>
              </w:rPr>
              <w:t>Varaždin</w:t>
            </w:r>
            <w:r w:rsidR="00BA0BD7" w:rsidRPr="00495331">
              <w:rPr>
                <w:rFonts w:cstheme="minorHAnsi"/>
                <w:sz w:val="20"/>
                <w:szCs w:val="20"/>
                <w:lang w:val="hr-HR"/>
              </w:rPr>
              <w:t xml:space="preserve"> </w:t>
            </w:r>
            <w:r w:rsidR="00F111DC">
              <w:rPr>
                <w:rFonts w:cstheme="minorHAnsi"/>
                <w:b/>
                <w:i/>
                <w:sz w:val="20"/>
                <w:szCs w:val="20"/>
                <w:u w:val="single"/>
                <w:lang w:val="hr-HR"/>
              </w:rPr>
              <w:t>(Prilog 5</w:t>
            </w:r>
            <w:r w:rsidR="00680F7A">
              <w:rPr>
                <w:rFonts w:cstheme="minorHAnsi"/>
                <w:b/>
                <w:i/>
                <w:sz w:val="20"/>
                <w:szCs w:val="20"/>
                <w:u w:val="single"/>
                <w:lang w:val="hr-HR"/>
              </w:rPr>
              <w:t>.</w:t>
            </w:r>
            <w:r w:rsidR="00BA0BD7" w:rsidRPr="00495331">
              <w:rPr>
                <w:rFonts w:cstheme="minorHAnsi"/>
                <w:b/>
                <w:i/>
                <w:sz w:val="20"/>
                <w:szCs w:val="20"/>
                <w:u w:val="single"/>
                <w:lang w:val="hr-HR"/>
              </w:rPr>
              <w:t>)</w:t>
            </w:r>
          </w:p>
        </w:tc>
      </w:tr>
      <w:tr w:rsidR="00BA0BD7" w:rsidRPr="00495331" w:rsidTr="006848EE">
        <w:trPr>
          <w:trHeight w:val="350"/>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cstheme="minorHAnsi"/>
                <w:sz w:val="20"/>
                <w:szCs w:val="20"/>
              </w:rPr>
              <w:t>Redovna opskrba vodom.</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11636E" w:rsidP="00910A09">
            <w:pPr>
              <w:pStyle w:val="Odlomakpopisa"/>
              <w:numPr>
                <w:ilvl w:val="0"/>
                <w:numId w:val="10"/>
              </w:numPr>
              <w:spacing w:after="0" w:line="240" w:lineRule="auto"/>
              <w:contextualSpacing w:val="0"/>
              <w:jc w:val="both"/>
              <w:rPr>
                <w:rFonts w:cstheme="minorHAnsi"/>
                <w:sz w:val="20"/>
                <w:szCs w:val="20"/>
                <w:lang w:val="hr-HR"/>
              </w:rPr>
            </w:pPr>
            <w:r>
              <w:rPr>
                <w:rFonts w:cstheme="minorHAnsi"/>
                <w:sz w:val="20"/>
                <w:szCs w:val="20"/>
                <w:lang w:val="hr-HR"/>
              </w:rPr>
              <w:t>Varkom d.d.</w:t>
            </w:r>
            <w:r w:rsidR="00BA0BD7" w:rsidRPr="00495331">
              <w:rPr>
                <w:rFonts w:cstheme="minorHAnsi"/>
                <w:sz w:val="20"/>
                <w:szCs w:val="20"/>
                <w:lang w:val="hr-HR"/>
              </w:rPr>
              <w:t xml:space="preserve"> </w:t>
            </w:r>
            <w:r w:rsidR="00F111DC">
              <w:rPr>
                <w:rFonts w:cstheme="minorHAnsi"/>
                <w:b/>
                <w:i/>
                <w:sz w:val="20"/>
                <w:szCs w:val="20"/>
                <w:u w:val="single"/>
                <w:lang w:val="hr-HR"/>
              </w:rPr>
              <w:t>(Prilog 5</w:t>
            </w:r>
            <w:r w:rsidR="00BA0BD7" w:rsidRPr="00495331">
              <w:rPr>
                <w:rFonts w:cstheme="minorHAnsi"/>
                <w:b/>
                <w:i/>
                <w:sz w:val="20"/>
                <w:szCs w:val="20"/>
                <w:u w:val="single"/>
                <w:lang w:val="hr-HR"/>
              </w:rPr>
              <w:t>.)</w:t>
            </w:r>
          </w:p>
        </w:tc>
      </w:tr>
      <w:tr w:rsidR="00BA0BD7" w:rsidRPr="00495331" w:rsidTr="006848EE">
        <w:trPr>
          <w:trHeight w:val="350"/>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4" w:space="0" w:color="auto"/>
              <w:left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cstheme="minorHAnsi"/>
                <w:sz w:val="20"/>
                <w:szCs w:val="20"/>
              </w:rPr>
              <w:t>Popravak telefonske infrastrukture (područne centrale, mjesne centrale, repetitori, stupovi nadzemne telefonske mreže).</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0"/>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Hrvatski telekom d.d. </w:t>
            </w:r>
            <w:r w:rsidR="00F111DC">
              <w:rPr>
                <w:rFonts w:cstheme="minorHAnsi"/>
                <w:b/>
                <w:i/>
                <w:sz w:val="20"/>
                <w:szCs w:val="20"/>
                <w:u w:val="single"/>
                <w:lang w:val="hr-HR"/>
              </w:rPr>
              <w:t>(Prilog 5</w:t>
            </w:r>
            <w:r w:rsidR="00680F7A">
              <w:rPr>
                <w:rFonts w:cstheme="minorHAnsi"/>
                <w:b/>
                <w:i/>
                <w:sz w:val="20"/>
                <w:szCs w:val="20"/>
                <w:u w:val="single"/>
                <w:lang w:val="hr-HR"/>
              </w:rPr>
              <w:t>.</w:t>
            </w:r>
            <w:r w:rsidRPr="00495331">
              <w:rPr>
                <w:rFonts w:cstheme="minorHAnsi"/>
                <w:b/>
                <w:i/>
                <w:sz w:val="20"/>
                <w:szCs w:val="20"/>
                <w:u w:val="single"/>
                <w:lang w:val="hr-HR"/>
              </w:rPr>
              <w:t>)</w:t>
            </w:r>
          </w:p>
        </w:tc>
      </w:tr>
      <w:tr w:rsidR="00BA0BD7" w:rsidRPr="00495331" w:rsidTr="006848EE">
        <w:trPr>
          <w:trHeight w:val="350"/>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left w:val="single" w:sz="4" w:space="0" w:color="auto"/>
              <w:bottom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vAlign w:val="center"/>
          </w:tcPr>
          <w:p w:rsidR="00BA0BD7" w:rsidRPr="00495331" w:rsidRDefault="00BA0BD7" w:rsidP="0011636E">
            <w:pPr>
              <w:widowControl w:val="0"/>
              <w:autoSpaceDE w:val="0"/>
              <w:autoSpaceDN w:val="0"/>
              <w:adjustRightInd w:val="0"/>
              <w:spacing w:after="0" w:line="240" w:lineRule="auto"/>
              <w:rPr>
                <w:rFonts w:eastAsia="Times New Roman" w:cstheme="minorHAnsi"/>
                <w:sz w:val="20"/>
                <w:szCs w:val="20"/>
                <w:lang w:eastAsia="hr-HR"/>
              </w:rPr>
            </w:pPr>
            <w:r w:rsidRPr="00495331">
              <w:rPr>
                <w:rFonts w:cstheme="minorHAnsi"/>
                <w:sz w:val="20"/>
                <w:szCs w:val="20"/>
              </w:rPr>
              <w:t>Popravak prometnica.</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11636E"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ŽUC Varaždinske</w:t>
            </w:r>
            <w:r w:rsidR="00BA0BD7" w:rsidRPr="00495331">
              <w:rPr>
                <w:rFonts w:cstheme="minorHAnsi"/>
                <w:sz w:val="20"/>
                <w:szCs w:val="20"/>
                <w:lang w:val="hr-HR"/>
              </w:rPr>
              <w:t xml:space="preserve"> županije </w:t>
            </w:r>
            <w:r w:rsidR="00F111DC">
              <w:rPr>
                <w:rFonts w:cstheme="minorHAnsi"/>
                <w:b/>
                <w:i/>
                <w:sz w:val="20"/>
                <w:szCs w:val="20"/>
                <w:u w:val="single"/>
                <w:lang w:val="hr-HR"/>
              </w:rPr>
              <w:t>(Prilog 5.</w:t>
            </w:r>
            <w:r w:rsidR="00BA0BD7" w:rsidRPr="00495331">
              <w:rPr>
                <w:rFonts w:cstheme="minorHAnsi"/>
                <w:b/>
                <w:i/>
                <w:sz w:val="20"/>
                <w:szCs w:val="20"/>
                <w:u w:val="single"/>
                <w:lang w:val="hr-HR"/>
              </w:rPr>
              <w:t>)</w:t>
            </w:r>
          </w:p>
        </w:tc>
      </w:tr>
      <w:tr w:rsidR="00BA0BD7" w:rsidRPr="00495331" w:rsidTr="006848EE">
        <w:trPr>
          <w:trHeight w:val="305"/>
          <w:jc w:val="center"/>
        </w:trPr>
        <w:tc>
          <w:tcPr>
            <w:tcW w:w="21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r w:rsidRPr="00495331">
              <w:rPr>
                <w:rFonts w:eastAsia="Times New Roman" w:cstheme="minorHAnsi"/>
                <w:b/>
                <w:sz w:val="20"/>
                <w:szCs w:val="20"/>
                <w:lang w:eastAsia="hr-HR"/>
              </w:rPr>
              <w:t>4</w:t>
            </w:r>
            <w:r w:rsidRPr="00495331">
              <w:rPr>
                <w:rFonts w:eastAsia="Times New Roman" w:cstheme="minorHAnsi"/>
                <w:sz w:val="20"/>
                <w:szCs w:val="20"/>
                <w:lang w:eastAsia="hr-HR"/>
              </w:rPr>
              <w:t>.</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Organizacija pružanja drugih mjera civilne zaštite tijekom reagiranja sustava civilne zaštite u poplavama (uključujući evakuaciju i zbrinjavanje)</w:t>
            </w:r>
          </w:p>
        </w:tc>
        <w:tc>
          <w:tcPr>
            <w:tcW w:w="2173" w:type="pct"/>
            <w:tcBorders>
              <w:top w:val="single" w:sz="6" w:space="0" w:color="auto"/>
              <w:left w:val="single" w:sz="4" w:space="0" w:color="auto"/>
              <w:right w:val="single" w:sz="4" w:space="0" w:color="auto"/>
            </w:tcBorders>
            <w:vAlign w:val="center"/>
          </w:tcPr>
          <w:p w:rsidR="00BA0BD7" w:rsidRPr="00495331" w:rsidRDefault="00BA0BD7" w:rsidP="00495331">
            <w:pPr>
              <w:tabs>
                <w:tab w:val="left" w:pos="1924"/>
              </w:tabs>
              <w:autoSpaceDE w:val="0"/>
              <w:autoSpaceDN w:val="0"/>
              <w:adjustRightInd w:val="0"/>
              <w:spacing w:after="0" w:line="240" w:lineRule="auto"/>
              <w:rPr>
                <w:rFonts w:cstheme="minorHAnsi"/>
                <w:sz w:val="20"/>
                <w:szCs w:val="20"/>
              </w:rPr>
            </w:pPr>
            <w:r w:rsidRPr="00495331">
              <w:rPr>
                <w:rFonts w:cstheme="minorHAnsi"/>
                <w:sz w:val="20"/>
                <w:szCs w:val="20"/>
              </w:rPr>
              <w:t>Pružanje prve medicinske pomoći unesrećenima.</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Zavod za hitnu medicinu Varaždinske županije </w:t>
            </w:r>
            <w:r w:rsidR="00680F7A">
              <w:rPr>
                <w:rFonts w:cstheme="minorHAnsi"/>
                <w:b/>
                <w:i/>
                <w:sz w:val="20"/>
                <w:szCs w:val="20"/>
                <w:u w:val="single"/>
                <w:lang w:val="hr-HR"/>
              </w:rPr>
              <w:t>(Prilog 4.</w:t>
            </w:r>
            <w:r w:rsidRPr="00495331">
              <w:rPr>
                <w:rFonts w:cstheme="minorHAnsi"/>
                <w:b/>
                <w:i/>
                <w:sz w:val="20"/>
                <w:szCs w:val="20"/>
                <w:u w:val="single"/>
                <w:lang w:val="hr-HR"/>
              </w:rPr>
              <w:t>)</w:t>
            </w:r>
          </w:p>
          <w:p w:rsidR="00BA0BD7" w:rsidRPr="00495331" w:rsidRDefault="00BA0BD7"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Ordinacije opće medicine </w:t>
            </w:r>
            <w:r w:rsidR="00680F7A">
              <w:rPr>
                <w:rFonts w:cstheme="minorHAnsi"/>
                <w:b/>
                <w:i/>
                <w:sz w:val="20"/>
                <w:szCs w:val="20"/>
                <w:u w:val="single"/>
                <w:lang w:val="hr-HR"/>
              </w:rPr>
              <w:t>(Prilog 4.</w:t>
            </w:r>
            <w:r w:rsidRPr="00495331">
              <w:rPr>
                <w:rFonts w:cstheme="minorHAnsi"/>
                <w:b/>
                <w:i/>
                <w:sz w:val="20"/>
                <w:szCs w:val="20"/>
                <w:u w:val="single"/>
                <w:lang w:val="hr-HR"/>
              </w:rPr>
              <w:t>)</w:t>
            </w:r>
          </w:p>
          <w:p w:rsidR="00BA0BD7" w:rsidRPr="00495331" w:rsidRDefault="00BA0BD7"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HGSS – Stanica Varaždin </w:t>
            </w:r>
            <w:r w:rsidRPr="00495331">
              <w:rPr>
                <w:rFonts w:cstheme="minorHAnsi"/>
                <w:b/>
                <w:i/>
                <w:sz w:val="20"/>
                <w:szCs w:val="20"/>
                <w:u w:val="single"/>
                <w:lang w:val="hr-HR"/>
              </w:rPr>
              <w:t>(Prilog 1.4.)</w:t>
            </w:r>
          </w:p>
        </w:tc>
      </w:tr>
      <w:tr w:rsidR="00BA0BD7" w:rsidRPr="00495331" w:rsidTr="006848EE">
        <w:trPr>
          <w:trHeight w:val="30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Stožer prikuplja informacije o stoci i domaćim životinjama koje su bez nadzora.</w:t>
            </w:r>
          </w:p>
          <w:p w:rsidR="00D224E5" w:rsidRDefault="00D224E5" w:rsidP="00495331">
            <w:pPr>
              <w:widowControl w:val="0"/>
              <w:tabs>
                <w:tab w:val="left" w:pos="720"/>
              </w:tabs>
              <w:autoSpaceDE w:val="0"/>
              <w:autoSpaceDN w:val="0"/>
              <w:adjustRightInd w:val="0"/>
              <w:spacing w:after="0" w:line="240" w:lineRule="auto"/>
              <w:rPr>
                <w:rFonts w:eastAsia="Times New Roman" w:cstheme="minorHAnsi"/>
                <w:sz w:val="20"/>
                <w:szCs w:val="20"/>
                <w:lang w:eastAsia="hr-HR"/>
              </w:rPr>
            </w:pPr>
            <w:r>
              <w:rPr>
                <w:rFonts w:eastAsia="Times New Roman" w:cstheme="minorHAnsi"/>
                <w:sz w:val="20"/>
                <w:szCs w:val="20"/>
                <w:lang w:eastAsia="hr-HR"/>
              </w:rPr>
              <w:t>Načelnik</w:t>
            </w:r>
            <w:r w:rsidR="00680F7A">
              <w:rPr>
                <w:rFonts w:eastAsia="Times New Roman" w:cstheme="minorHAnsi"/>
                <w:sz w:val="20"/>
                <w:szCs w:val="20"/>
                <w:lang w:eastAsia="hr-HR"/>
              </w:rPr>
              <w:t xml:space="preserve"> S</w:t>
            </w:r>
            <w:r w:rsidR="00BA0BD7" w:rsidRPr="00495331">
              <w:rPr>
                <w:rFonts w:eastAsia="Times New Roman" w:cstheme="minorHAnsi"/>
                <w:sz w:val="20"/>
                <w:szCs w:val="20"/>
                <w:lang w:eastAsia="hr-HR"/>
              </w:rPr>
              <w:t xml:space="preserve">tožera zatražiti će se podatke od </w:t>
            </w:r>
            <w:r>
              <w:rPr>
                <w:rFonts w:eastAsia="Times New Roman" w:cstheme="minorHAnsi"/>
                <w:sz w:val="20"/>
                <w:szCs w:val="20"/>
                <w:lang w:eastAsia="hr-HR"/>
              </w:rPr>
              <w:t>povjerenika civilne zaštite.</w:t>
            </w:r>
          </w:p>
          <w:p w:rsidR="00BA0BD7" w:rsidRPr="00495331" w:rsidRDefault="00BA0BD7" w:rsidP="00495331">
            <w:pPr>
              <w:widowControl w:val="0"/>
              <w:tabs>
                <w:tab w:val="left" w:pos="720"/>
              </w:tabs>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Nadležnost za:</w:t>
            </w:r>
          </w:p>
          <w:p w:rsidR="00BA0BD7" w:rsidRPr="00495331" w:rsidRDefault="00BA0BD7" w:rsidP="00910A09">
            <w:pPr>
              <w:pStyle w:val="Odlomakpopisa"/>
              <w:widowControl w:val="0"/>
              <w:numPr>
                <w:ilvl w:val="0"/>
                <w:numId w:val="5"/>
              </w:numPr>
              <w:autoSpaceDE w:val="0"/>
              <w:autoSpaceDN w:val="0"/>
              <w:adjustRightInd w:val="0"/>
              <w:spacing w:after="0" w:line="240" w:lineRule="auto"/>
              <w:ind w:left="170" w:hanging="141"/>
              <w:contextualSpacing w:val="0"/>
              <w:jc w:val="both"/>
              <w:rPr>
                <w:rFonts w:cstheme="minorHAnsi"/>
                <w:sz w:val="20"/>
                <w:szCs w:val="20"/>
                <w:lang w:val="hr-HR"/>
              </w:rPr>
            </w:pPr>
            <w:r w:rsidRPr="00495331">
              <w:rPr>
                <w:rFonts w:cstheme="minorHAnsi"/>
                <w:sz w:val="20"/>
                <w:szCs w:val="20"/>
                <w:lang w:val="hr-HR"/>
              </w:rPr>
              <w:t>praćenje stanja i provođenje aktivnosti na sprječavanju nastanka ili širenja zaraznih bolesti;</w:t>
            </w:r>
          </w:p>
          <w:p w:rsidR="00BA0BD7" w:rsidRPr="00495331" w:rsidRDefault="00BA0BD7" w:rsidP="00910A09">
            <w:pPr>
              <w:pStyle w:val="Odlomakpopisa"/>
              <w:widowControl w:val="0"/>
              <w:numPr>
                <w:ilvl w:val="0"/>
                <w:numId w:val="5"/>
              </w:numPr>
              <w:autoSpaceDE w:val="0"/>
              <w:autoSpaceDN w:val="0"/>
              <w:adjustRightInd w:val="0"/>
              <w:spacing w:after="0" w:line="240" w:lineRule="auto"/>
              <w:ind w:left="170" w:hanging="141"/>
              <w:contextualSpacing w:val="0"/>
              <w:jc w:val="both"/>
              <w:rPr>
                <w:rFonts w:cstheme="minorHAnsi"/>
                <w:sz w:val="20"/>
                <w:szCs w:val="20"/>
                <w:lang w:val="hr-HR"/>
              </w:rPr>
            </w:pPr>
            <w:r w:rsidRPr="00495331">
              <w:rPr>
                <w:rFonts w:cstheme="minorHAnsi"/>
                <w:sz w:val="20"/>
                <w:szCs w:val="20"/>
                <w:lang w:val="hr-HR"/>
              </w:rPr>
              <w:t>nadzor nad prometom i distribucijom namirnica životinjskog porijekla</w:t>
            </w:r>
            <w:r w:rsidR="0011636E">
              <w:rPr>
                <w:rFonts w:cstheme="minorHAnsi"/>
                <w:sz w:val="20"/>
                <w:szCs w:val="20"/>
                <w:lang w:val="hr-HR"/>
              </w:rPr>
              <w:t>;</w:t>
            </w:r>
          </w:p>
          <w:p w:rsidR="00BA0BD7" w:rsidRPr="00495331" w:rsidRDefault="00BA0BD7" w:rsidP="00910A09">
            <w:pPr>
              <w:pStyle w:val="Odlomakpopisa"/>
              <w:widowControl w:val="0"/>
              <w:numPr>
                <w:ilvl w:val="0"/>
                <w:numId w:val="5"/>
              </w:numPr>
              <w:autoSpaceDE w:val="0"/>
              <w:autoSpaceDN w:val="0"/>
              <w:adjustRightInd w:val="0"/>
              <w:spacing w:after="0" w:line="240" w:lineRule="auto"/>
              <w:ind w:left="170" w:hanging="141"/>
              <w:contextualSpacing w:val="0"/>
              <w:jc w:val="both"/>
              <w:rPr>
                <w:rFonts w:cstheme="minorHAnsi"/>
                <w:sz w:val="20"/>
                <w:szCs w:val="20"/>
                <w:lang w:val="hr-HR"/>
              </w:rPr>
            </w:pPr>
            <w:r w:rsidRPr="00495331">
              <w:rPr>
                <w:rFonts w:cstheme="minorHAnsi"/>
                <w:sz w:val="20"/>
                <w:szCs w:val="20"/>
                <w:lang w:val="hr-HR"/>
              </w:rPr>
              <w:t>prikupljanje i zbrinjavanje životinja; liječenje, klanje ili eutanazija životinja;</w:t>
            </w:r>
          </w:p>
          <w:p w:rsidR="00BA0BD7" w:rsidRPr="00495331" w:rsidRDefault="00BA0BD7" w:rsidP="00495331">
            <w:pPr>
              <w:tabs>
                <w:tab w:val="left" w:pos="1924"/>
              </w:tabs>
              <w:autoSpaceDE w:val="0"/>
              <w:autoSpaceDN w:val="0"/>
              <w:adjustRightInd w:val="0"/>
              <w:spacing w:after="0" w:line="240" w:lineRule="auto"/>
              <w:rPr>
                <w:rFonts w:cstheme="minorHAnsi"/>
                <w:sz w:val="20"/>
                <w:szCs w:val="20"/>
              </w:rPr>
            </w:pPr>
            <w:r w:rsidRPr="00495331">
              <w:rPr>
                <w:rFonts w:cstheme="minorHAnsi"/>
                <w:sz w:val="20"/>
                <w:szCs w:val="20"/>
              </w:rPr>
              <w:t>i druge provedbene aktivnosti imaju veterinarske organizacije</w:t>
            </w:r>
            <w:r w:rsidR="006A607D">
              <w:rPr>
                <w:rFonts w:cstheme="minorHAnsi"/>
                <w:sz w:val="20"/>
                <w:szCs w:val="20"/>
              </w:rPr>
              <w:t xml:space="preserve"> koje djeluju na teritoriju Općine Cestica.</w:t>
            </w:r>
          </w:p>
        </w:tc>
        <w:tc>
          <w:tcPr>
            <w:tcW w:w="1715" w:type="pct"/>
            <w:tcBorders>
              <w:top w:val="single" w:sz="4" w:space="0" w:color="auto"/>
              <w:left w:val="single" w:sz="4" w:space="0" w:color="auto"/>
              <w:bottom w:val="single" w:sz="4" w:space="0" w:color="auto"/>
              <w:right w:val="single" w:sz="4" w:space="0" w:color="auto"/>
            </w:tcBorders>
          </w:tcPr>
          <w:p w:rsidR="00BA0BD7" w:rsidRPr="00495331" w:rsidRDefault="00BA0BD7"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Koordinator na lokaciji </w:t>
            </w:r>
            <w:r w:rsidRPr="00495331">
              <w:rPr>
                <w:rFonts w:cstheme="minorHAnsi"/>
                <w:b/>
                <w:i/>
                <w:sz w:val="20"/>
                <w:szCs w:val="20"/>
                <w:u w:val="single"/>
                <w:lang w:val="hr-HR"/>
              </w:rPr>
              <w:t>(Prilog 1.7.)</w:t>
            </w:r>
          </w:p>
          <w:p w:rsidR="00BA0BD7" w:rsidRPr="00495331" w:rsidRDefault="0011636E"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Veterinarska ambulanta Cestica d.o.o.</w:t>
            </w:r>
            <w:r w:rsidR="0013330B">
              <w:rPr>
                <w:rFonts w:cstheme="minorHAnsi"/>
                <w:sz w:val="20"/>
                <w:szCs w:val="20"/>
                <w:lang w:val="hr-HR"/>
              </w:rPr>
              <w:t xml:space="preserve"> </w:t>
            </w:r>
            <w:r w:rsidR="00680F7A">
              <w:rPr>
                <w:rFonts w:cstheme="minorHAnsi"/>
                <w:b/>
                <w:i/>
                <w:sz w:val="20"/>
                <w:szCs w:val="20"/>
                <w:u w:val="single"/>
                <w:lang w:val="hr-HR"/>
              </w:rPr>
              <w:t>(Prilog 4</w:t>
            </w:r>
            <w:r w:rsidR="00BA0BD7" w:rsidRPr="00495331">
              <w:rPr>
                <w:rFonts w:cstheme="minorHAnsi"/>
                <w:b/>
                <w:i/>
                <w:sz w:val="20"/>
                <w:szCs w:val="20"/>
                <w:u w:val="single"/>
                <w:lang w:val="hr-HR"/>
              </w:rPr>
              <w:t>.)</w:t>
            </w:r>
          </w:p>
          <w:p w:rsidR="00BA0BD7" w:rsidRPr="00495331" w:rsidRDefault="00BA0BD7" w:rsidP="00910A09">
            <w:pPr>
              <w:pStyle w:val="Odlomakpopisa"/>
              <w:numPr>
                <w:ilvl w:val="0"/>
                <w:numId w:val="10"/>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Udruge građana </w:t>
            </w:r>
            <w:r w:rsidRPr="00495331">
              <w:rPr>
                <w:rFonts w:cstheme="minorHAnsi"/>
                <w:b/>
                <w:i/>
                <w:sz w:val="20"/>
                <w:szCs w:val="20"/>
                <w:u w:val="single"/>
                <w:lang w:val="hr-HR"/>
              </w:rPr>
              <w:t>(Prilog 1.5.)</w:t>
            </w:r>
          </w:p>
        </w:tc>
      </w:tr>
      <w:tr w:rsidR="00BA0BD7" w:rsidRPr="00495331" w:rsidTr="006848EE">
        <w:trPr>
          <w:trHeight w:val="302"/>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vAlign w:val="center"/>
          </w:tcPr>
          <w:p w:rsidR="00BA0BD7" w:rsidRPr="00495331" w:rsidRDefault="00BA0BD7" w:rsidP="00495331">
            <w:pPr>
              <w:pStyle w:val="Stil3"/>
              <w:jc w:val="both"/>
              <w:rPr>
                <w:rFonts w:asciiTheme="minorHAnsi" w:hAnsiTheme="minorHAnsi" w:cstheme="minorHAnsi"/>
                <w:b w:val="0"/>
                <w:sz w:val="20"/>
                <w:szCs w:val="20"/>
                <w:u w:val="none"/>
              </w:rPr>
            </w:pPr>
            <w:r w:rsidRPr="00495331">
              <w:rPr>
                <w:rFonts w:asciiTheme="minorHAnsi" w:hAnsiTheme="minorHAnsi" w:cstheme="minorHAnsi"/>
                <w:b w:val="0"/>
                <w:sz w:val="20"/>
                <w:szCs w:val="20"/>
                <w:u w:val="none"/>
              </w:rPr>
              <w:t>Pružanje psihološke potpore.</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1"/>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Centar za socijalnu skrb </w:t>
            </w:r>
            <w:r w:rsidR="0011636E">
              <w:rPr>
                <w:rFonts w:cstheme="minorHAnsi"/>
                <w:sz w:val="20"/>
                <w:szCs w:val="20"/>
                <w:lang w:val="hr-HR"/>
              </w:rPr>
              <w:t>Varaždin</w:t>
            </w:r>
            <w:r w:rsidR="0013330B">
              <w:rPr>
                <w:rFonts w:cstheme="minorHAnsi"/>
                <w:sz w:val="20"/>
                <w:szCs w:val="20"/>
                <w:lang w:val="hr-HR"/>
              </w:rPr>
              <w:t xml:space="preserve"> </w:t>
            </w:r>
            <w:r w:rsidR="00F111DC">
              <w:rPr>
                <w:rFonts w:cstheme="minorHAnsi"/>
                <w:b/>
                <w:i/>
                <w:sz w:val="20"/>
                <w:szCs w:val="20"/>
                <w:u w:val="single"/>
                <w:lang w:val="hr-HR"/>
              </w:rPr>
              <w:t>(Prilog 5</w:t>
            </w:r>
            <w:r w:rsidR="00680F7A">
              <w:rPr>
                <w:rFonts w:cstheme="minorHAnsi"/>
                <w:b/>
                <w:i/>
                <w:sz w:val="20"/>
                <w:szCs w:val="20"/>
                <w:u w:val="single"/>
                <w:lang w:val="hr-HR"/>
              </w:rPr>
              <w:t>.</w:t>
            </w:r>
            <w:r w:rsidRPr="00495331">
              <w:rPr>
                <w:rFonts w:cstheme="minorHAnsi"/>
                <w:b/>
                <w:i/>
                <w:sz w:val="20"/>
                <w:szCs w:val="20"/>
                <w:u w:val="single"/>
                <w:lang w:val="hr-HR"/>
              </w:rPr>
              <w:t>)</w:t>
            </w:r>
          </w:p>
        </w:tc>
      </w:tr>
      <w:tr w:rsidR="00BA0BD7" w:rsidRPr="00495331" w:rsidTr="006848EE">
        <w:trPr>
          <w:trHeight w:val="302"/>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vAlign w:val="center"/>
          </w:tcPr>
          <w:p w:rsidR="00BA0BD7" w:rsidRPr="00495331" w:rsidRDefault="00BA0BD7" w:rsidP="00495331">
            <w:pPr>
              <w:spacing w:after="0" w:line="240" w:lineRule="auto"/>
              <w:rPr>
                <w:rFonts w:cstheme="minorHAnsi"/>
                <w:sz w:val="20"/>
                <w:szCs w:val="20"/>
              </w:rPr>
            </w:pPr>
            <w:r w:rsidRPr="00495331">
              <w:rPr>
                <w:rFonts w:cstheme="minorHAnsi"/>
                <w:sz w:val="20"/>
                <w:szCs w:val="20"/>
              </w:rPr>
              <w:t>Opskrba sanitetskim materijalom i opremom.</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1"/>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Ordinacije opće medicine </w:t>
            </w:r>
            <w:r w:rsidR="00680F7A">
              <w:rPr>
                <w:rFonts w:cstheme="minorHAnsi"/>
                <w:b/>
                <w:i/>
                <w:sz w:val="20"/>
                <w:szCs w:val="20"/>
                <w:u w:val="single"/>
                <w:lang w:val="hr-HR"/>
              </w:rPr>
              <w:t>(Prilog 4.</w:t>
            </w:r>
            <w:r w:rsidRPr="00495331">
              <w:rPr>
                <w:rFonts w:cstheme="minorHAnsi"/>
                <w:b/>
                <w:i/>
                <w:sz w:val="20"/>
                <w:szCs w:val="20"/>
                <w:u w:val="single"/>
                <w:lang w:val="hr-HR"/>
              </w:rPr>
              <w:t>)</w:t>
            </w:r>
          </w:p>
        </w:tc>
      </w:tr>
      <w:tr w:rsidR="00BA0BD7" w:rsidRPr="00495331" w:rsidTr="006848EE">
        <w:trPr>
          <w:trHeight w:val="1544"/>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vAlign w:val="center"/>
          </w:tcPr>
          <w:p w:rsidR="00BA0BD7" w:rsidRPr="00495331" w:rsidRDefault="00BA0BD7" w:rsidP="00495331">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Upotreba raspoloživih materijalno -   tehničkih sredstava za zaštitu od poplava</w:t>
            </w:r>
            <w:r w:rsidR="009C2199">
              <w:rPr>
                <w:rFonts w:eastAsia="Times New Roman" w:cstheme="minorHAnsi"/>
                <w:sz w:val="20"/>
                <w:szCs w:val="20"/>
                <w:lang w:eastAsia="hr-HR"/>
              </w:rPr>
              <w:t>.</w:t>
            </w:r>
          </w:p>
          <w:p w:rsidR="00BA0BD7" w:rsidRPr="00495331" w:rsidRDefault="00BA0BD7" w:rsidP="00495331">
            <w:pPr>
              <w:pStyle w:val="Stil3"/>
              <w:jc w:val="both"/>
              <w:rPr>
                <w:rFonts w:asciiTheme="minorHAnsi" w:hAnsiTheme="minorHAnsi" w:cstheme="minorHAnsi"/>
                <w:b w:val="0"/>
                <w:sz w:val="20"/>
                <w:szCs w:val="20"/>
                <w:u w:val="none"/>
                <w:lang w:eastAsia="hr-HR"/>
              </w:rPr>
            </w:pPr>
            <w:r w:rsidRPr="00495331">
              <w:rPr>
                <w:rFonts w:asciiTheme="minorHAnsi" w:hAnsiTheme="minorHAnsi" w:cstheme="minorHAnsi"/>
                <w:b w:val="0"/>
                <w:sz w:val="20"/>
                <w:szCs w:val="20"/>
                <w:u w:val="none"/>
                <w:lang w:eastAsia="hr-HR"/>
              </w:rPr>
              <w:t>U zaštiti od pop</w:t>
            </w:r>
            <w:r w:rsidR="008D56E9">
              <w:rPr>
                <w:rFonts w:asciiTheme="minorHAnsi" w:hAnsiTheme="minorHAnsi" w:cstheme="minorHAnsi"/>
                <w:b w:val="0"/>
                <w:sz w:val="20"/>
                <w:szCs w:val="20"/>
                <w:u w:val="none"/>
                <w:lang w:eastAsia="hr-HR"/>
              </w:rPr>
              <w:t>lava koristit će se materijalno-</w:t>
            </w:r>
            <w:r w:rsidRPr="00495331">
              <w:rPr>
                <w:rFonts w:asciiTheme="minorHAnsi" w:hAnsiTheme="minorHAnsi" w:cstheme="minorHAnsi"/>
                <w:b w:val="0"/>
                <w:sz w:val="20"/>
                <w:szCs w:val="20"/>
                <w:u w:val="none"/>
                <w:lang w:eastAsia="hr-HR"/>
              </w:rPr>
              <w:t>tehnička sredstva:</w:t>
            </w:r>
          </w:p>
          <w:p w:rsidR="00BA0BD7" w:rsidRPr="00495331" w:rsidRDefault="00BA0BD7" w:rsidP="00910A09">
            <w:pPr>
              <w:numPr>
                <w:ilvl w:val="0"/>
                <w:numId w:val="3"/>
              </w:numPr>
              <w:autoSpaceDE w:val="0"/>
              <w:autoSpaceDN w:val="0"/>
              <w:adjustRightInd w:val="0"/>
              <w:spacing w:after="0" w:line="240" w:lineRule="auto"/>
              <w:ind w:left="176" w:hanging="142"/>
              <w:rPr>
                <w:rFonts w:eastAsia="Times New Roman" w:cstheme="minorHAnsi"/>
                <w:sz w:val="20"/>
                <w:szCs w:val="20"/>
                <w:lang w:eastAsia="hr-HR"/>
              </w:rPr>
            </w:pPr>
            <w:r w:rsidRPr="00495331">
              <w:rPr>
                <w:rFonts w:eastAsia="Times New Roman" w:cstheme="minorHAnsi"/>
                <w:sz w:val="20"/>
                <w:szCs w:val="20"/>
                <w:lang w:eastAsia="hr-HR"/>
              </w:rPr>
              <w:t>sred</w:t>
            </w:r>
            <w:r w:rsidR="0013330B">
              <w:rPr>
                <w:rFonts w:eastAsia="Times New Roman" w:cstheme="minorHAnsi"/>
                <w:sz w:val="20"/>
                <w:szCs w:val="20"/>
                <w:lang w:eastAsia="hr-HR"/>
              </w:rPr>
              <w:t>st</w:t>
            </w:r>
            <w:r w:rsidR="00D224E5">
              <w:rPr>
                <w:rFonts w:eastAsia="Times New Roman" w:cstheme="minorHAnsi"/>
                <w:sz w:val="20"/>
                <w:szCs w:val="20"/>
                <w:lang w:eastAsia="hr-HR"/>
              </w:rPr>
              <w:t xml:space="preserve">va i oprema DVD-a </w:t>
            </w:r>
            <w:r w:rsidR="008D56E9">
              <w:rPr>
                <w:rFonts w:eastAsia="Times New Roman" w:cstheme="minorHAnsi"/>
                <w:sz w:val="20"/>
                <w:szCs w:val="20"/>
                <w:lang w:eastAsia="hr-HR"/>
              </w:rPr>
              <w:t>VZ Općine Cestica,</w:t>
            </w:r>
          </w:p>
          <w:p w:rsidR="00BA0BD7" w:rsidRPr="00495331" w:rsidRDefault="00BA0BD7" w:rsidP="00910A09">
            <w:pPr>
              <w:numPr>
                <w:ilvl w:val="0"/>
                <w:numId w:val="3"/>
              </w:numPr>
              <w:autoSpaceDE w:val="0"/>
              <w:autoSpaceDN w:val="0"/>
              <w:adjustRightInd w:val="0"/>
              <w:spacing w:after="0" w:line="240" w:lineRule="auto"/>
              <w:ind w:left="176" w:hanging="142"/>
              <w:rPr>
                <w:rFonts w:eastAsia="Times New Roman" w:cstheme="minorHAnsi"/>
                <w:sz w:val="20"/>
                <w:szCs w:val="20"/>
                <w:lang w:eastAsia="hr-HR"/>
              </w:rPr>
            </w:pPr>
            <w:r w:rsidRPr="00495331">
              <w:rPr>
                <w:rFonts w:eastAsia="Times New Roman" w:cstheme="minorHAnsi"/>
                <w:sz w:val="20"/>
                <w:szCs w:val="20"/>
                <w:lang w:eastAsia="hr-HR"/>
              </w:rPr>
              <w:t xml:space="preserve"> licencirano poduzeća Hrvatskih voda,</w:t>
            </w:r>
          </w:p>
          <w:p w:rsidR="00BA0BD7" w:rsidRPr="00495331" w:rsidRDefault="00BA0BD7" w:rsidP="00910A09">
            <w:pPr>
              <w:numPr>
                <w:ilvl w:val="0"/>
                <w:numId w:val="3"/>
              </w:numPr>
              <w:autoSpaceDE w:val="0"/>
              <w:autoSpaceDN w:val="0"/>
              <w:adjustRightInd w:val="0"/>
              <w:spacing w:after="0" w:line="240" w:lineRule="auto"/>
              <w:ind w:left="173" w:hanging="139"/>
              <w:rPr>
                <w:rFonts w:eastAsia="Times New Roman" w:cstheme="minorHAnsi"/>
                <w:sz w:val="20"/>
                <w:szCs w:val="20"/>
                <w:lang w:eastAsia="hr-HR"/>
              </w:rPr>
            </w:pPr>
            <w:r w:rsidRPr="00495331">
              <w:rPr>
                <w:rFonts w:eastAsia="Times New Roman" w:cstheme="minorHAnsi"/>
                <w:sz w:val="20"/>
                <w:szCs w:val="20"/>
                <w:lang w:eastAsia="hr-HR"/>
              </w:rPr>
              <w:t>strojevi i oprema građevinskih poduzeća strojevi i oprema građana (priručna sredstva i sl.).</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tabs>
                <w:tab w:val="left" w:pos="401"/>
              </w:tabs>
              <w:autoSpaceDE w:val="0"/>
              <w:autoSpaceDN w:val="0"/>
              <w:adjustRightInd w:val="0"/>
              <w:spacing w:after="0" w:line="240" w:lineRule="auto"/>
              <w:jc w:val="left"/>
              <w:rPr>
                <w:rFonts w:eastAsia="Times New Roman" w:cstheme="minorHAnsi"/>
                <w:sz w:val="20"/>
                <w:szCs w:val="20"/>
                <w:lang w:eastAsia="hr-HR"/>
              </w:rPr>
            </w:pPr>
            <w:r w:rsidRPr="00495331">
              <w:rPr>
                <w:rFonts w:eastAsia="Times New Roman" w:cstheme="minorHAnsi"/>
                <w:sz w:val="20"/>
                <w:szCs w:val="20"/>
                <w:lang w:eastAsia="hr-HR"/>
              </w:rPr>
              <w:t>Upotreba raspoloživih materijalno -     tehničkih sredstava za zaštitu od poplava</w:t>
            </w:r>
          </w:p>
          <w:p w:rsidR="00BA0BD7" w:rsidRPr="00495331" w:rsidRDefault="0011636E" w:rsidP="00910A09">
            <w:pPr>
              <w:pStyle w:val="Odlomakpopisa"/>
              <w:numPr>
                <w:ilvl w:val="0"/>
                <w:numId w:val="12"/>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 xml:space="preserve">DVD-i  VZO Cestica </w:t>
            </w:r>
            <w:r w:rsidR="00BA0BD7" w:rsidRPr="00495331">
              <w:rPr>
                <w:rFonts w:cstheme="minorHAnsi"/>
                <w:b/>
                <w:i/>
                <w:sz w:val="20"/>
                <w:szCs w:val="20"/>
                <w:u w:val="single"/>
                <w:lang w:val="hr-HR"/>
              </w:rPr>
              <w:t>(Prilog 1.2.)</w:t>
            </w:r>
          </w:p>
          <w:p w:rsidR="00BA0BD7" w:rsidRPr="00D224E5" w:rsidRDefault="00BA0BD7" w:rsidP="00910A09">
            <w:pPr>
              <w:pStyle w:val="Odlomakpopisa"/>
              <w:numPr>
                <w:ilvl w:val="0"/>
                <w:numId w:val="12"/>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MTS pravnih osoba od interesa za sustav civilne zaštite </w:t>
            </w:r>
            <w:r w:rsidR="00680F7A">
              <w:rPr>
                <w:rFonts w:cstheme="minorHAnsi"/>
                <w:b/>
                <w:i/>
                <w:sz w:val="20"/>
                <w:szCs w:val="20"/>
                <w:u w:val="single"/>
                <w:lang w:val="hr-HR"/>
              </w:rPr>
              <w:t>(Prilog 1.8</w:t>
            </w:r>
            <w:r w:rsidRPr="00495331">
              <w:rPr>
                <w:rFonts w:cstheme="minorHAnsi"/>
                <w:b/>
                <w:i/>
                <w:sz w:val="20"/>
                <w:szCs w:val="20"/>
                <w:u w:val="single"/>
                <w:lang w:val="hr-HR"/>
              </w:rPr>
              <w:t>)</w:t>
            </w:r>
          </w:p>
        </w:tc>
      </w:tr>
      <w:tr w:rsidR="00BA0BD7" w:rsidRPr="00495331" w:rsidTr="006848EE">
        <w:trPr>
          <w:trHeight w:val="302"/>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bottom w:val="single" w:sz="6" w:space="0" w:color="auto"/>
              <w:right w:val="single" w:sz="4" w:space="0" w:color="auto"/>
            </w:tcBorders>
            <w:vAlign w:val="center"/>
          </w:tcPr>
          <w:p w:rsidR="00BA0BD7" w:rsidRPr="00495331" w:rsidRDefault="00BA0BD7" w:rsidP="00495331">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Org</w:t>
            </w:r>
            <w:r w:rsidR="00F062FF">
              <w:rPr>
                <w:rFonts w:eastAsia="Times New Roman" w:cstheme="minorHAnsi"/>
                <w:sz w:val="20"/>
                <w:szCs w:val="20"/>
                <w:lang w:eastAsia="hr-HR"/>
              </w:rPr>
              <w:t xml:space="preserve">anizacija provođenja asanacije: </w:t>
            </w:r>
            <w:r w:rsidRPr="00495331">
              <w:rPr>
                <w:rFonts w:eastAsia="Times New Roman" w:cstheme="minorHAnsi"/>
                <w:sz w:val="20"/>
                <w:szCs w:val="20"/>
                <w:lang w:eastAsia="hr-HR"/>
              </w:rPr>
              <w:t xml:space="preserve">Provođenje asanacije terena provoditi će komunalne tvrtke, </w:t>
            </w:r>
            <w:r w:rsidRPr="00495331">
              <w:rPr>
                <w:rFonts w:cstheme="minorHAnsi"/>
                <w:sz w:val="20"/>
                <w:szCs w:val="20"/>
              </w:rPr>
              <w:t xml:space="preserve">pravne osobe s građevinskom mehanizacijom, vatrogasne snage, povjerenici civilne zaštite, vlasnici kritične infrastrukture, </w:t>
            </w:r>
            <w:r w:rsidRPr="00495331">
              <w:rPr>
                <w:rFonts w:eastAsia="Times New Roman" w:cstheme="minorHAnsi"/>
                <w:sz w:val="20"/>
                <w:szCs w:val="20"/>
                <w:lang w:eastAsia="hr-HR"/>
              </w:rPr>
              <w:t>vlasnici objekata, stanovništvo, a po potrebi i ostale snage civilne zaštite.</w:t>
            </w:r>
          </w:p>
          <w:p w:rsidR="00BA0BD7" w:rsidRPr="00495331" w:rsidRDefault="00BA0BD7" w:rsidP="00495331">
            <w:pPr>
              <w:widowControl w:val="0"/>
              <w:tabs>
                <w:tab w:val="left" w:pos="401"/>
              </w:tabs>
              <w:autoSpaceDE w:val="0"/>
              <w:autoSpaceDN w:val="0"/>
              <w:adjustRightInd w:val="0"/>
              <w:spacing w:after="0" w:line="240" w:lineRule="auto"/>
              <w:ind w:left="173"/>
              <w:rPr>
                <w:rFonts w:eastAsia="Times New Roman" w:cstheme="minorHAnsi"/>
                <w:sz w:val="20"/>
                <w:szCs w:val="20"/>
                <w:lang w:eastAsia="hr-HR"/>
              </w:rPr>
            </w:pPr>
          </w:p>
          <w:p w:rsidR="00BA0BD7" w:rsidRPr="00495331" w:rsidRDefault="00BA0BD7" w:rsidP="00495331">
            <w:pPr>
              <w:widowControl w:val="0"/>
              <w:tabs>
                <w:tab w:val="left" w:pos="401"/>
              </w:tabs>
              <w:autoSpaceDE w:val="0"/>
              <w:autoSpaceDN w:val="0"/>
              <w:adjustRightInd w:val="0"/>
              <w:spacing w:after="0" w:line="240" w:lineRule="auto"/>
              <w:ind w:left="173"/>
              <w:rPr>
                <w:rFonts w:eastAsia="Times New Roman" w:cstheme="minorHAnsi"/>
                <w:sz w:val="20"/>
                <w:szCs w:val="20"/>
                <w:lang w:eastAsia="hr-HR"/>
              </w:rPr>
            </w:pP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13330B" w:rsidP="00910A09">
            <w:pPr>
              <w:pStyle w:val="Odlomakpopisa"/>
              <w:numPr>
                <w:ilvl w:val="0"/>
                <w:numId w:val="13"/>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DV</w:t>
            </w:r>
            <w:r w:rsidR="0011636E">
              <w:rPr>
                <w:rFonts w:cstheme="minorHAnsi"/>
                <w:sz w:val="20"/>
                <w:szCs w:val="20"/>
                <w:lang w:val="hr-HR"/>
              </w:rPr>
              <w:t xml:space="preserve">D-i  VZO </w:t>
            </w:r>
            <w:r w:rsidR="00BA0BD7" w:rsidRPr="00495331">
              <w:rPr>
                <w:rFonts w:cstheme="minorHAnsi"/>
                <w:b/>
                <w:i/>
                <w:sz w:val="20"/>
                <w:szCs w:val="20"/>
                <w:u w:val="single"/>
                <w:lang w:val="hr-HR"/>
              </w:rPr>
              <w:t>(Prilog 1.2.)</w:t>
            </w:r>
          </w:p>
          <w:p w:rsidR="00BA0BD7" w:rsidRPr="00495331" w:rsidRDefault="00336A30" w:rsidP="00910A09">
            <w:pPr>
              <w:pStyle w:val="Odlomakpopisa"/>
              <w:numPr>
                <w:ilvl w:val="0"/>
                <w:numId w:val="13"/>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 xml:space="preserve">HEP ODS D.O.O. </w:t>
            </w:r>
            <w:r w:rsidR="00D224E5">
              <w:rPr>
                <w:rFonts w:cstheme="minorHAnsi"/>
                <w:sz w:val="20"/>
                <w:szCs w:val="20"/>
                <w:lang w:val="hr-HR"/>
              </w:rPr>
              <w:t>Varaždin</w:t>
            </w:r>
            <w:r w:rsidR="008D56E9" w:rsidRPr="008D56E9">
              <w:rPr>
                <w:rFonts w:cstheme="minorHAnsi"/>
                <w:b/>
                <w:i/>
                <w:sz w:val="20"/>
                <w:szCs w:val="20"/>
                <w:lang w:val="hr-HR"/>
              </w:rPr>
              <w:t xml:space="preserve"> </w:t>
            </w:r>
            <w:r w:rsidR="00F111DC">
              <w:rPr>
                <w:rFonts w:cstheme="minorHAnsi"/>
                <w:b/>
                <w:i/>
                <w:sz w:val="20"/>
                <w:szCs w:val="20"/>
                <w:u w:val="single"/>
                <w:lang w:val="hr-HR"/>
              </w:rPr>
              <w:t>(Prilog 5</w:t>
            </w:r>
            <w:r w:rsidR="00680F7A">
              <w:rPr>
                <w:rFonts w:cstheme="minorHAnsi"/>
                <w:b/>
                <w:i/>
                <w:sz w:val="20"/>
                <w:szCs w:val="20"/>
                <w:u w:val="single"/>
                <w:lang w:val="hr-HR"/>
              </w:rPr>
              <w:t>.</w:t>
            </w:r>
            <w:r w:rsidR="00BA0BD7" w:rsidRPr="00495331">
              <w:rPr>
                <w:rFonts w:cstheme="minorHAnsi"/>
                <w:b/>
                <w:i/>
                <w:sz w:val="20"/>
                <w:szCs w:val="20"/>
                <w:u w:val="single"/>
                <w:lang w:val="hr-HR"/>
              </w:rPr>
              <w:t>)</w:t>
            </w:r>
          </w:p>
          <w:p w:rsidR="00BA0BD7" w:rsidRPr="00495331" w:rsidRDefault="00BA0BD7" w:rsidP="00910A09">
            <w:pPr>
              <w:pStyle w:val="Odlomakpopisa"/>
              <w:numPr>
                <w:ilvl w:val="0"/>
                <w:numId w:val="13"/>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Hrvatski telekom d.d. </w:t>
            </w:r>
            <w:r w:rsidR="00F111DC">
              <w:rPr>
                <w:rFonts w:cstheme="minorHAnsi"/>
                <w:b/>
                <w:i/>
                <w:sz w:val="20"/>
                <w:szCs w:val="20"/>
                <w:u w:val="single"/>
                <w:lang w:val="hr-HR"/>
              </w:rPr>
              <w:t>(Prilog 5</w:t>
            </w:r>
            <w:r w:rsidR="00680F7A">
              <w:rPr>
                <w:rFonts w:cstheme="minorHAnsi"/>
                <w:b/>
                <w:i/>
                <w:sz w:val="20"/>
                <w:szCs w:val="20"/>
                <w:u w:val="single"/>
                <w:lang w:val="hr-HR"/>
              </w:rPr>
              <w:t>.</w:t>
            </w:r>
            <w:r w:rsidRPr="00495331">
              <w:rPr>
                <w:rFonts w:cstheme="minorHAnsi"/>
                <w:b/>
                <w:i/>
                <w:sz w:val="20"/>
                <w:szCs w:val="20"/>
                <w:u w:val="single"/>
                <w:lang w:val="hr-HR"/>
              </w:rPr>
              <w:t>)</w:t>
            </w:r>
          </w:p>
          <w:p w:rsidR="00BA0BD7" w:rsidRPr="00495331" w:rsidRDefault="00BA0BD7" w:rsidP="00910A09">
            <w:pPr>
              <w:pStyle w:val="Odlomakpopisa"/>
              <w:numPr>
                <w:ilvl w:val="0"/>
                <w:numId w:val="13"/>
              </w:numPr>
              <w:autoSpaceDE w:val="0"/>
              <w:autoSpaceDN w:val="0"/>
              <w:adjustRightInd w:val="0"/>
              <w:spacing w:after="0" w:line="240" w:lineRule="auto"/>
              <w:contextualSpacing w:val="0"/>
              <w:jc w:val="both"/>
              <w:rPr>
                <w:rFonts w:cstheme="minorHAnsi"/>
                <w:sz w:val="20"/>
                <w:szCs w:val="20"/>
                <w:lang w:val="hr-HR"/>
              </w:rPr>
            </w:pPr>
            <w:r w:rsidRPr="00495331">
              <w:rPr>
                <w:rFonts w:cstheme="minorHAnsi"/>
                <w:sz w:val="20"/>
                <w:szCs w:val="20"/>
                <w:lang w:val="hr-HR"/>
              </w:rPr>
              <w:t xml:space="preserve">Povjerenici civilne zaštite i njihovi zamjenici </w:t>
            </w:r>
            <w:r w:rsidRPr="00495331">
              <w:rPr>
                <w:rFonts w:cstheme="minorHAnsi"/>
                <w:b/>
                <w:i/>
                <w:sz w:val="20"/>
                <w:szCs w:val="20"/>
                <w:u w:val="single"/>
                <w:lang w:val="hr-HR"/>
              </w:rPr>
              <w:t>(Prilog 1.6.)</w:t>
            </w:r>
          </w:p>
          <w:p w:rsidR="00BA0BD7" w:rsidRPr="00495331" w:rsidRDefault="00BA0BD7" w:rsidP="00910A09">
            <w:pPr>
              <w:pStyle w:val="Odlomakpopisa"/>
              <w:numPr>
                <w:ilvl w:val="0"/>
                <w:numId w:val="13"/>
              </w:numPr>
              <w:autoSpaceDE w:val="0"/>
              <w:autoSpaceDN w:val="0"/>
              <w:adjustRightInd w:val="0"/>
              <w:spacing w:after="0" w:line="240" w:lineRule="auto"/>
              <w:contextualSpacing w:val="0"/>
              <w:rPr>
                <w:rFonts w:cstheme="minorHAnsi"/>
                <w:sz w:val="20"/>
                <w:szCs w:val="20"/>
                <w:lang w:val="hr-HR"/>
              </w:rPr>
            </w:pPr>
            <w:r w:rsidRPr="00495331">
              <w:rPr>
                <w:rFonts w:cstheme="minorHAnsi"/>
                <w:sz w:val="20"/>
                <w:szCs w:val="20"/>
                <w:lang w:val="hr-HR"/>
              </w:rPr>
              <w:t xml:space="preserve">Strojevi i oprema građevinskih poduzeća </w:t>
            </w:r>
            <w:r w:rsidR="00F111DC">
              <w:rPr>
                <w:rFonts w:cstheme="minorHAnsi"/>
                <w:b/>
                <w:i/>
                <w:sz w:val="20"/>
                <w:szCs w:val="20"/>
                <w:u w:val="single"/>
                <w:lang w:val="hr-HR"/>
              </w:rPr>
              <w:t>(Prilog 5</w:t>
            </w:r>
            <w:r w:rsidRPr="00495331">
              <w:rPr>
                <w:rFonts w:cstheme="minorHAnsi"/>
                <w:b/>
                <w:i/>
                <w:sz w:val="20"/>
                <w:szCs w:val="20"/>
                <w:u w:val="single"/>
                <w:lang w:val="hr-HR"/>
              </w:rPr>
              <w:t>.)</w:t>
            </w:r>
          </w:p>
        </w:tc>
      </w:tr>
      <w:tr w:rsidR="00BA0BD7" w:rsidRPr="00495331" w:rsidTr="006848EE">
        <w:trPr>
          <w:trHeight w:val="46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jc w:val="left"/>
              <w:rPr>
                <w:rFonts w:eastAsia="Times New Roman" w:cstheme="minorHAnsi"/>
                <w:sz w:val="20"/>
                <w:szCs w:val="20"/>
                <w:lang w:eastAsia="hr-HR"/>
              </w:rPr>
            </w:pPr>
          </w:p>
        </w:tc>
        <w:tc>
          <w:tcPr>
            <w:tcW w:w="2173" w:type="pct"/>
            <w:tcBorders>
              <w:top w:val="single" w:sz="6" w:space="0" w:color="auto"/>
              <w:left w:val="single" w:sz="4" w:space="0" w:color="auto"/>
              <w:bottom w:val="single" w:sz="4" w:space="0" w:color="auto"/>
              <w:right w:val="single" w:sz="4" w:space="0" w:color="auto"/>
            </w:tcBorders>
            <w:vAlign w:val="center"/>
          </w:tcPr>
          <w:p w:rsidR="00BA0BD7" w:rsidRPr="00495331" w:rsidRDefault="00BA0BD7" w:rsidP="00495331">
            <w:pPr>
              <w:tabs>
                <w:tab w:val="left" w:pos="1924"/>
              </w:tabs>
              <w:autoSpaceDE w:val="0"/>
              <w:autoSpaceDN w:val="0"/>
              <w:adjustRightInd w:val="0"/>
              <w:spacing w:after="0" w:line="240" w:lineRule="auto"/>
              <w:rPr>
                <w:rFonts w:cstheme="minorHAnsi"/>
                <w:sz w:val="20"/>
                <w:szCs w:val="20"/>
              </w:rPr>
            </w:pPr>
            <w:r w:rsidRPr="00495331">
              <w:rPr>
                <w:rFonts w:cstheme="minorHAnsi"/>
                <w:sz w:val="20"/>
                <w:szCs w:val="20"/>
              </w:rPr>
              <w:t>Organizacija provođenja evakuacije:</w:t>
            </w:r>
          </w:p>
          <w:p w:rsidR="00BA0BD7" w:rsidRPr="00495331" w:rsidRDefault="006A607D" w:rsidP="00C21AF5">
            <w:pPr>
              <w:autoSpaceDE w:val="0"/>
              <w:autoSpaceDN w:val="0"/>
              <w:adjustRightInd w:val="0"/>
              <w:spacing w:after="0" w:line="240" w:lineRule="auto"/>
              <w:rPr>
                <w:rFonts w:eastAsia="Times New Roman" w:cstheme="minorHAnsi"/>
                <w:sz w:val="20"/>
                <w:szCs w:val="20"/>
                <w:lang w:eastAsia="hr-HR"/>
              </w:rPr>
            </w:pPr>
            <w:r>
              <w:rPr>
                <w:rFonts w:eastAsia="Times New Roman" w:cstheme="minorHAnsi"/>
                <w:sz w:val="20"/>
                <w:szCs w:val="20"/>
                <w:lang w:eastAsia="hr-HR"/>
              </w:rPr>
              <w:t xml:space="preserve">Općinski načelnik </w:t>
            </w:r>
            <w:r w:rsidR="00BA0BD7" w:rsidRPr="00495331">
              <w:rPr>
                <w:rFonts w:eastAsia="Times New Roman" w:cstheme="minorHAnsi"/>
                <w:sz w:val="20"/>
                <w:szCs w:val="20"/>
                <w:lang w:eastAsia="hr-HR"/>
              </w:rPr>
              <w:t xml:space="preserve">uz konzultaciju sa Stožerom civilne zaštite donosi Odluku o provođenju evakuacije stanovništva, materijalnih dobara i životinja s </w:t>
            </w:r>
            <w:r w:rsidR="00BA0BD7" w:rsidRPr="00495331">
              <w:rPr>
                <w:rFonts w:eastAsia="Times New Roman" w:cstheme="minorHAnsi"/>
                <w:sz w:val="20"/>
                <w:szCs w:val="20"/>
                <w:lang w:eastAsia="hr-HR"/>
              </w:rPr>
              <w:lastRenderedPageBreak/>
              <w:t>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w:t>
            </w:r>
            <w:r w:rsidR="00F062FF">
              <w:rPr>
                <w:rFonts w:eastAsia="Times New Roman" w:cstheme="minorHAnsi"/>
                <w:sz w:val="20"/>
                <w:szCs w:val="20"/>
                <w:lang w:eastAsia="hr-HR"/>
              </w:rPr>
              <w:t>o područje ili dijelove naselja</w:t>
            </w:r>
            <w:r>
              <w:rPr>
                <w:rFonts w:eastAsia="Times New Roman" w:cstheme="minorHAnsi"/>
                <w:sz w:val="20"/>
                <w:szCs w:val="20"/>
                <w:lang w:eastAsia="hr-HR"/>
              </w:rPr>
              <w:t xml:space="preserve"> Općine</w:t>
            </w:r>
            <w:r w:rsidR="00F062FF">
              <w:rPr>
                <w:rFonts w:eastAsia="Times New Roman" w:cstheme="minorHAnsi"/>
                <w:sz w:val="20"/>
                <w:szCs w:val="20"/>
                <w:lang w:eastAsia="hr-HR"/>
              </w:rPr>
              <w:t xml:space="preserve">. </w:t>
            </w:r>
            <w:r w:rsidR="00BA0BD7" w:rsidRPr="00495331">
              <w:rPr>
                <w:rFonts w:eastAsia="Times New Roman" w:cstheme="minorHAnsi"/>
                <w:sz w:val="20"/>
                <w:szCs w:val="20"/>
                <w:lang w:eastAsia="hr-HR"/>
              </w:rPr>
              <w:t>Paralelno s dostavom obavijesti o provođenju evakuacije, pokreće se aktiviranje sustava evakuacije</w:t>
            </w:r>
            <w:r w:rsidR="00D224E5">
              <w:rPr>
                <w:rFonts w:eastAsia="Times New Roman" w:cstheme="minorHAnsi"/>
                <w:sz w:val="20"/>
                <w:szCs w:val="20"/>
                <w:lang w:eastAsia="hr-HR"/>
              </w:rPr>
              <w:t xml:space="preserve"> od </w:t>
            </w:r>
            <w:r>
              <w:rPr>
                <w:rFonts w:eastAsia="Times New Roman" w:cstheme="minorHAnsi"/>
                <w:sz w:val="20"/>
                <w:szCs w:val="20"/>
                <w:lang w:eastAsia="hr-HR"/>
              </w:rPr>
              <w:t xml:space="preserve">općinskog načelnika </w:t>
            </w:r>
            <w:r w:rsidR="00D224E5">
              <w:rPr>
                <w:rFonts w:eastAsia="Times New Roman" w:cstheme="minorHAnsi"/>
                <w:sz w:val="20"/>
                <w:szCs w:val="20"/>
                <w:lang w:eastAsia="hr-HR"/>
              </w:rPr>
              <w:t xml:space="preserve">ili načelnika </w:t>
            </w:r>
            <w:r w:rsidR="00BA0BD7" w:rsidRPr="00495331">
              <w:rPr>
                <w:rFonts w:eastAsia="Times New Roman" w:cstheme="minorHAnsi"/>
                <w:sz w:val="20"/>
                <w:szCs w:val="20"/>
                <w:lang w:eastAsia="hr-HR"/>
              </w:rPr>
              <w:t>Stožera civilne zaštite i pravne osobe s prometnim sredstvima za prijevoz stanovništva kao i Policijske postaje poradi reguliranja prometa i osiguranja provođenja evakuacije te zaštite imovine osoba koje su napustile područje. Evakuacija/samoevakuacija stanovništva započinje nakon utvrđene opasnosti i zapovijedi za evakuacij</w:t>
            </w:r>
            <w:r w:rsidR="00CB4902">
              <w:rPr>
                <w:rFonts w:eastAsia="Times New Roman" w:cstheme="minorHAnsi"/>
                <w:sz w:val="20"/>
                <w:szCs w:val="20"/>
                <w:lang w:eastAsia="hr-HR"/>
              </w:rPr>
              <w:t xml:space="preserve">u </w:t>
            </w:r>
            <w:r w:rsidR="00D224E5">
              <w:rPr>
                <w:rFonts w:eastAsia="Times New Roman" w:cstheme="minorHAnsi"/>
                <w:sz w:val="20"/>
                <w:szCs w:val="20"/>
                <w:lang w:eastAsia="hr-HR"/>
              </w:rPr>
              <w:t>od</w:t>
            </w:r>
            <w:r>
              <w:rPr>
                <w:rFonts w:eastAsia="Times New Roman" w:cstheme="minorHAnsi"/>
                <w:sz w:val="20"/>
                <w:szCs w:val="20"/>
                <w:lang w:eastAsia="hr-HR"/>
              </w:rPr>
              <w:t xml:space="preserve"> načelnika Općine Cestica</w:t>
            </w:r>
            <w:r w:rsidR="00BA0BD7" w:rsidRPr="00495331">
              <w:rPr>
                <w:rFonts w:eastAsia="Times New Roman" w:cstheme="minorHAnsi"/>
                <w:sz w:val="20"/>
                <w:szCs w:val="20"/>
                <w:lang w:eastAsia="hr-HR"/>
              </w:rPr>
              <w:t>. Evakuacija stanovništva provodit će se uglavnom osobnim vozilima građana. Za početak provođenja evakuacije angažirati će se povjerenici civilne zaštite i njihovi zamjenici. Nakon mobilizacije, provođenje evakuacije izvršiti će Dobrovoljna vatrogasna društva i prijevoznici</w:t>
            </w:r>
            <w:r w:rsidR="00BA0BD7" w:rsidRPr="00495331">
              <w:rPr>
                <w:rFonts w:eastAsia="Times New Roman" w:cstheme="minorHAnsi"/>
                <w:b/>
                <w:i/>
                <w:sz w:val="20"/>
                <w:szCs w:val="20"/>
                <w:lang w:eastAsia="hr-HR"/>
              </w:rPr>
              <w:t xml:space="preserve">. </w:t>
            </w:r>
            <w:r w:rsidR="00BA0BD7" w:rsidRPr="00495331">
              <w:rPr>
                <w:rFonts w:eastAsia="Times New Roman" w:cstheme="minorHAnsi"/>
                <w:sz w:val="20"/>
                <w:szCs w:val="20"/>
                <w:lang w:eastAsia="hr-HR"/>
              </w:rPr>
              <w:t>Prihvat i smještaj ugroženog stanovništva provodit</w:t>
            </w:r>
            <w:r w:rsidR="00C21AF5">
              <w:rPr>
                <w:rFonts w:eastAsia="Times New Roman" w:cstheme="minorHAnsi"/>
                <w:sz w:val="20"/>
                <w:szCs w:val="20"/>
                <w:lang w:eastAsia="hr-HR"/>
              </w:rPr>
              <w:t xml:space="preserve">i će se u objektima kao što su društveni domovi i OŠ. </w:t>
            </w:r>
            <w:r w:rsidR="00BA0BD7" w:rsidRPr="00495331">
              <w:rPr>
                <w:rFonts w:eastAsia="Times New Roman" w:cstheme="minorHAnsi"/>
                <w:sz w:val="20"/>
                <w:szCs w:val="20"/>
                <w:lang w:eastAsia="hr-HR"/>
              </w:rPr>
              <w:t>Ekipe za prihvat ugroženog stanovništva</w:t>
            </w:r>
            <w:r w:rsidR="00006DD9">
              <w:rPr>
                <w:rFonts w:eastAsia="Times New Roman" w:cstheme="minorHAnsi"/>
                <w:sz w:val="20"/>
                <w:szCs w:val="20"/>
                <w:lang w:eastAsia="hr-HR"/>
              </w:rPr>
              <w:t xml:space="preserve"> </w:t>
            </w:r>
            <w:r w:rsidR="00BA0BD7" w:rsidRPr="00495331">
              <w:rPr>
                <w:rFonts w:eastAsia="Times New Roman" w:cstheme="minorHAnsi"/>
                <w:sz w:val="20"/>
                <w:szCs w:val="20"/>
                <w:lang w:eastAsia="hr-HR"/>
              </w:rPr>
              <w:t>čine ekipe za prihvat stanovništva na navedenim lokacijama. Pravce evakuacije zavisno od nastale situacije ugroženog područja odredit će Stožer u suradnji s Policijskom postajom i povjerenicima civilne zaštite</w:t>
            </w:r>
            <w:r w:rsidR="00006DD9">
              <w:rPr>
                <w:rFonts w:eastAsia="Times New Roman" w:cstheme="minorHAnsi"/>
                <w:sz w:val="20"/>
                <w:szCs w:val="20"/>
                <w:lang w:eastAsia="hr-HR"/>
              </w:rPr>
              <w:t>.</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4"/>
              </w:numPr>
              <w:spacing w:after="0" w:line="240" w:lineRule="auto"/>
              <w:contextualSpacing w:val="0"/>
              <w:jc w:val="both"/>
              <w:rPr>
                <w:rFonts w:cstheme="minorHAnsi"/>
                <w:sz w:val="20"/>
                <w:szCs w:val="20"/>
                <w:lang w:val="hr-HR"/>
              </w:rPr>
            </w:pPr>
            <w:r w:rsidRPr="00495331">
              <w:rPr>
                <w:rFonts w:cstheme="minorHAnsi"/>
                <w:sz w:val="20"/>
                <w:szCs w:val="20"/>
                <w:lang w:val="hr-HR"/>
              </w:rPr>
              <w:lastRenderedPageBreak/>
              <w:t>Stožer civilne zaštite</w:t>
            </w:r>
            <w:r w:rsidR="00D224E5">
              <w:rPr>
                <w:rFonts w:cstheme="minorHAnsi"/>
                <w:sz w:val="20"/>
                <w:szCs w:val="20"/>
                <w:lang w:val="hr-HR"/>
              </w:rPr>
              <w:t xml:space="preserve"> </w:t>
            </w:r>
            <w:r w:rsidR="008D56E9">
              <w:rPr>
                <w:rFonts w:cstheme="minorHAnsi"/>
                <w:sz w:val="20"/>
                <w:szCs w:val="20"/>
                <w:lang w:val="hr-HR"/>
              </w:rPr>
              <w:t xml:space="preserve">Općine Cestica </w:t>
            </w:r>
            <w:r w:rsidR="00681571">
              <w:rPr>
                <w:rFonts w:cstheme="minorHAnsi"/>
                <w:b/>
                <w:i/>
                <w:sz w:val="20"/>
                <w:szCs w:val="20"/>
                <w:u w:val="single"/>
                <w:lang w:val="hr-HR"/>
              </w:rPr>
              <w:t>(Prilog 1.1.</w:t>
            </w:r>
            <w:r w:rsidRPr="00495331">
              <w:rPr>
                <w:rFonts w:cstheme="minorHAnsi"/>
                <w:b/>
                <w:i/>
                <w:sz w:val="20"/>
                <w:szCs w:val="20"/>
                <w:u w:val="single"/>
                <w:lang w:val="hr-HR"/>
              </w:rPr>
              <w:t>)</w:t>
            </w:r>
          </w:p>
          <w:p w:rsidR="00BA0BD7" w:rsidRPr="00495331" w:rsidRDefault="00BA0BD7" w:rsidP="00910A09">
            <w:pPr>
              <w:pStyle w:val="Odlomakpopisa"/>
              <w:numPr>
                <w:ilvl w:val="0"/>
                <w:numId w:val="14"/>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Povjerenici  civilne zaštite i njihovi zamjenici </w:t>
            </w:r>
            <w:r w:rsidRPr="00495331">
              <w:rPr>
                <w:rFonts w:cstheme="minorHAnsi"/>
                <w:b/>
                <w:i/>
                <w:sz w:val="20"/>
                <w:szCs w:val="20"/>
                <w:u w:val="single"/>
                <w:lang w:val="hr-HR"/>
              </w:rPr>
              <w:t>(Prilog 1.6.)</w:t>
            </w:r>
          </w:p>
          <w:p w:rsidR="00BA0BD7" w:rsidRPr="00495331" w:rsidRDefault="00BA0BD7" w:rsidP="00910A09">
            <w:pPr>
              <w:pStyle w:val="Odlomakpopisa"/>
              <w:numPr>
                <w:ilvl w:val="0"/>
                <w:numId w:val="14"/>
              </w:numPr>
              <w:spacing w:after="0" w:line="240" w:lineRule="auto"/>
              <w:contextualSpacing w:val="0"/>
              <w:jc w:val="both"/>
              <w:rPr>
                <w:rFonts w:cstheme="minorHAnsi"/>
                <w:sz w:val="20"/>
                <w:szCs w:val="20"/>
                <w:lang w:val="hr-HR"/>
              </w:rPr>
            </w:pPr>
            <w:r w:rsidRPr="00495331">
              <w:rPr>
                <w:rFonts w:cstheme="minorHAnsi"/>
                <w:sz w:val="20"/>
                <w:szCs w:val="20"/>
                <w:lang w:val="hr-HR"/>
              </w:rPr>
              <w:lastRenderedPageBreak/>
              <w:t xml:space="preserve">PU Varaždinska – PP </w:t>
            </w:r>
            <w:r w:rsidR="008D56E9">
              <w:rPr>
                <w:rFonts w:cstheme="minorHAnsi"/>
                <w:sz w:val="20"/>
                <w:szCs w:val="20"/>
                <w:lang w:val="hr-HR"/>
              </w:rPr>
              <w:t xml:space="preserve">Varaždin </w:t>
            </w:r>
            <w:r w:rsidR="00F111DC">
              <w:rPr>
                <w:rFonts w:cstheme="minorHAnsi"/>
                <w:b/>
                <w:i/>
                <w:sz w:val="20"/>
                <w:szCs w:val="20"/>
                <w:u w:val="single"/>
                <w:lang w:val="hr-HR"/>
              </w:rPr>
              <w:t>(Prilog 5</w:t>
            </w:r>
            <w:r w:rsidRPr="00495331">
              <w:rPr>
                <w:rFonts w:cstheme="minorHAnsi"/>
                <w:b/>
                <w:i/>
                <w:sz w:val="20"/>
                <w:szCs w:val="20"/>
                <w:u w:val="single"/>
                <w:lang w:val="hr-HR"/>
              </w:rPr>
              <w:t>.)</w:t>
            </w:r>
          </w:p>
          <w:p w:rsidR="00BA0BD7" w:rsidRPr="00495331" w:rsidRDefault="008D56E9" w:rsidP="00910A09">
            <w:pPr>
              <w:pStyle w:val="Odlomakpopisa"/>
              <w:numPr>
                <w:ilvl w:val="0"/>
                <w:numId w:val="14"/>
              </w:numPr>
              <w:spacing w:after="0" w:line="240" w:lineRule="auto"/>
              <w:contextualSpacing w:val="0"/>
              <w:jc w:val="both"/>
              <w:rPr>
                <w:rFonts w:cstheme="minorHAnsi"/>
                <w:sz w:val="20"/>
                <w:szCs w:val="20"/>
                <w:lang w:val="hr-HR"/>
              </w:rPr>
            </w:pPr>
            <w:r>
              <w:rPr>
                <w:rFonts w:cstheme="minorHAnsi"/>
                <w:sz w:val="20"/>
                <w:szCs w:val="20"/>
                <w:lang w:val="hr-HR"/>
              </w:rPr>
              <w:t xml:space="preserve">DVD-i VZO Cestica </w:t>
            </w:r>
            <w:r w:rsidR="00BA0BD7" w:rsidRPr="00495331">
              <w:rPr>
                <w:rFonts w:cstheme="minorHAnsi"/>
                <w:b/>
                <w:i/>
                <w:sz w:val="20"/>
                <w:szCs w:val="20"/>
                <w:u w:val="single"/>
                <w:lang w:val="hr-HR"/>
              </w:rPr>
              <w:t>(Prilog 1.2.)</w:t>
            </w:r>
          </w:p>
          <w:p w:rsidR="00BA0BD7" w:rsidRPr="00495331" w:rsidRDefault="00BA0BD7" w:rsidP="00910A09">
            <w:pPr>
              <w:pStyle w:val="Odlomakpopisa"/>
              <w:numPr>
                <w:ilvl w:val="0"/>
                <w:numId w:val="14"/>
              </w:numPr>
              <w:spacing w:after="0" w:line="240" w:lineRule="auto"/>
              <w:contextualSpacing w:val="0"/>
              <w:jc w:val="both"/>
              <w:rPr>
                <w:rFonts w:cstheme="minorHAnsi"/>
                <w:sz w:val="20"/>
                <w:szCs w:val="20"/>
                <w:lang w:val="hr-HR"/>
              </w:rPr>
            </w:pPr>
            <w:r w:rsidRPr="00495331">
              <w:rPr>
                <w:rFonts w:cstheme="minorHAnsi"/>
                <w:sz w:val="20"/>
                <w:szCs w:val="20"/>
                <w:lang w:val="hr-HR"/>
              </w:rPr>
              <w:t xml:space="preserve">Pravne osobe s prijevoznim sredstvima </w:t>
            </w:r>
            <w:r w:rsidR="00F111DC">
              <w:rPr>
                <w:rFonts w:cstheme="minorHAnsi"/>
                <w:b/>
                <w:i/>
                <w:sz w:val="20"/>
                <w:szCs w:val="20"/>
                <w:u w:val="single"/>
                <w:lang w:val="hr-HR"/>
              </w:rPr>
              <w:t>(Prilog 5.</w:t>
            </w:r>
            <w:r w:rsidRPr="00495331">
              <w:rPr>
                <w:rFonts w:cstheme="minorHAnsi"/>
                <w:b/>
                <w:i/>
                <w:sz w:val="20"/>
                <w:szCs w:val="20"/>
                <w:u w:val="single"/>
                <w:lang w:val="hr-HR"/>
              </w:rPr>
              <w:t>)</w:t>
            </w:r>
          </w:p>
          <w:p w:rsidR="00BA0BD7" w:rsidRPr="00006DD9" w:rsidRDefault="00BA0BD7" w:rsidP="00006DD9">
            <w:pPr>
              <w:spacing w:after="0" w:line="240" w:lineRule="auto"/>
              <w:ind w:left="360"/>
              <w:rPr>
                <w:rFonts w:cstheme="minorHAnsi"/>
                <w:sz w:val="20"/>
                <w:szCs w:val="20"/>
              </w:rPr>
            </w:pPr>
          </w:p>
        </w:tc>
      </w:tr>
      <w:tr w:rsidR="00BA0BD7" w:rsidRPr="00495331" w:rsidTr="00C21AF5">
        <w:trPr>
          <w:trHeight w:val="346"/>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 zbrinjavanju ugroženog i stradalog stanovništva angažirati će se:</w:t>
            </w:r>
          </w:p>
          <w:p w:rsidR="00BA0BD7" w:rsidRPr="00495331" w:rsidRDefault="00BA0BD7" w:rsidP="00910A09">
            <w:pPr>
              <w:pStyle w:val="Odlomakpopisa"/>
              <w:numPr>
                <w:ilvl w:val="0"/>
                <w:numId w:val="7"/>
              </w:numPr>
              <w:autoSpaceDE w:val="0"/>
              <w:autoSpaceDN w:val="0"/>
              <w:adjustRightInd w:val="0"/>
              <w:spacing w:after="0" w:line="240" w:lineRule="auto"/>
              <w:ind w:left="317" w:hanging="284"/>
              <w:jc w:val="both"/>
              <w:rPr>
                <w:rFonts w:cstheme="minorHAnsi"/>
                <w:sz w:val="20"/>
                <w:szCs w:val="20"/>
                <w:lang w:val="hr-HR"/>
              </w:rPr>
            </w:pPr>
            <w:r w:rsidRPr="00495331">
              <w:rPr>
                <w:rFonts w:cstheme="minorHAnsi"/>
                <w:sz w:val="20"/>
                <w:szCs w:val="20"/>
                <w:lang w:val="hr-HR"/>
              </w:rPr>
              <w:t>Redovne zdravstvene institucije i ustanove</w:t>
            </w:r>
            <w:r w:rsidR="00006DD9">
              <w:rPr>
                <w:rFonts w:cstheme="minorHAnsi"/>
                <w:sz w:val="20"/>
                <w:szCs w:val="20"/>
                <w:lang w:val="hr-HR"/>
              </w:rPr>
              <w:t>,</w:t>
            </w:r>
          </w:p>
          <w:p w:rsidR="00BA0BD7" w:rsidRPr="00495331" w:rsidRDefault="00006DD9" w:rsidP="00910A09">
            <w:pPr>
              <w:pStyle w:val="Odlomakpopisa"/>
              <w:numPr>
                <w:ilvl w:val="0"/>
                <w:numId w:val="7"/>
              </w:numPr>
              <w:autoSpaceDE w:val="0"/>
              <w:autoSpaceDN w:val="0"/>
              <w:adjustRightInd w:val="0"/>
              <w:spacing w:after="0" w:line="240" w:lineRule="auto"/>
              <w:ind w:left="317" w:hanging="284"/>
              <w:jc w:val="both"/>
              <w:rPr>
                <w:rFonts w:cstheme="minorHAnsi"/>
                <w:b/>
                <w:i/>
                <w:sz w:val="20"/>
                <w:szCs w:val="20"/>
                <w:u w:val="single"/>
                <w:lang w:val="hr-HR"/>
              </w:rPr>
            </w:pPr>
            <w:r>
              <w:rPr>
                <w:rFonts w:cstheme="minorHAnsi"/>
                <w:sz w:val="20"/>
                <w:szCs w:val="20"/>
                <w:lang w:val="hr-HR"/>
              </w:rPr>
              <w:t>Gradsko društvo Crvenog križa,</w:t>
            </w:r>
          </w:p>
          <w:p w:rsidR="00BA0BD7" w:rsidRPr="00495331" w:rsidRDefault="00BA0BD7" w:rsidP="00910A09">
            <w:pPr>
              <w:pStyle w:val="Odlomakpopisa"/>
              <w:numPr>
                <w:ilvl w:val="0"/>
                <w:numId w:val="7"/>
              </w:numPr>
              <w:autoSpaceDE w:val="0"/>
              <w:autoSpaceDN w:val="0"/>
              <w:adjustRightInd w:val="0"/>
              <w:spacing w:after="0" w:line="240" w:lineRule="auto"/>
              <w:ind w:left="317" w:hanging="284"/>
              <w:jc w:val="both"/>
              <w:rPr>
                <w:rFonts w:cstheme="minorHAnsi"/>
                <w:sz w:val="20"/>
                <w:szCs w:val="20"/>
                <w:lang w:val="hr-HR"/>
              </w:rPr>
            </w:pPr>
            <w:r w:rsidRPr="00495331">
              <w:rPr>
                <w:rFonts w:cstheme="minorHAnsi"/>
                <w:sz w:val="20"/>
                <w:szCs w:val="20"/>
                <w:lang w:val="hr-HR"/>
              </w:rPr>
              <w:t>Ekipe za prihvat ugroženog stanovništva</w:t>
            </w:r>
            <w:r w:rsidR="00006DD9">
              <w:rPr>
                <w:rFonts w:cstheme="minorHAnsi"/>
                <w:sz w:val="20"/>
                <w:szCs w:val="20"/>
                <w:lang w:val="hr-HR"/>
              </w:rPr>
              <w:t>.</w:t>
            </w:r>
            <w:r w:rsidRPr="00495331">
              <w:rPr>
                <w:rFonts w:cstheme="minorHAnsi"/>
                <w:sz w:val="20"/>
                <w:szCs w:val="20"/>
                <w:lang w:val="hr-HR"/>
              </w:rPr>
              <w:t xml:space="preserve"> </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Potrebnu hranu, prijevoz i ostalo o</w:t>
            </w:r>
            <w:r w:rsidR="002B18A6">
              <w:rPr>
                <w:rFonts w:eastAsia="Times New Roman" w:cstheme="minorHAnsi"/>
                <w:sz w:val="20"/>
                <w:szCs w:val="20"/>
                <w:lang w:eastAsia="hr-HR"/>
              </w:rPr>
              <w:t xml:space="preserve">sigurat će stručne službe Općine Cestica. </w:t>
            </w:r>
            <w:r w:rsidRPr="00495331">
              <w:rPr>
                <w:rFonts w:eastAsia="Times New Roman" w:cstheme="minorHAnsi"/>
                <w:sz w:val="20"/>
                <w:szCs w:val="20"/>
                <w:lang w:eastAsia="hr-HR"/>
              </w:rPr>
              <w:t>Ekipe za prihvat ugroženog stanovništva i Gradsko društvo Crvenog križa</w:t>
            </w:r>
            <w:r w:rsidR="002B18A6">
              <w:rPr>
                <w:rFonts w:eastAsia="Times New Roman" w:cstheme="minorHAnsi"/>
                <w:sz w:val="20"/>
                <w:szCs w:val="20"/>
                <w:lang w:eastAsia="hr-HR"/>
              </w:rPr>
              <w:t xml:space="preserve"> Varaždin</w:t>
            </w:r>
            <w:r w:rsidRPr="00495331">
              <w:rPr>
                <w:rFonts w:eastAsia="Times New Roman" w:cstheme="minorHAnsi"/>
                <w:sz w:val="20"/>
                <w:szCs w:val="20"/>
                <w:lang w:eastAsia="hr-HR"/>
              </w:rPr>
              <w:t xml:space="preserve"> uz pomoć udruge građana organiziraju razmještaj u objektima namijenjenim za smještaj evakuiranog stanovništva, organiziraju postavljanje ležajeva, uređenje prostora, određuju dežurne osobe, organiziraju dobavu (osiguravanje) hrane i vode za piće. Centar za socijalnu skrb - uspostavlja usku suradnju u provedbi navedenih zadaća s organizacijom Crvenog križa u materijalnom i drugom osiguranju potreba osoba koje podliježu zbrinjavanju.</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Timovi opće medicine pružaju psiho-socijalnu i zdravstvenu njegu osobama na zbrinjavanju i upućuju prema potrebi u speci</w:t>
            </w:r>
            <w:r w:rsidR="009C2199">
              <w:rPr>
                <w:rFonts w:eastAsia="Times New Roman" w:cstheme="minorHAnsi"/>
                <w:sz w:val="20"/>
                <w:szCs w:val="20"/>
                <w:lang w:eastAsia="hr-HR"/>
              </w:rPr>
              <w:t xml:space="preserve">jalizirane zdravstvene </w:t>
            </w:r>
            <w:r w:rsidR="009C2199">
              <w:rPr>
                <w:rFonts w:eastAsia="Times New Roman" w:cstheme="minorHAnsi"/>
                <w:sz w:val="20"/>
                <w:szCs w:val="20"/>
                <w:lang w:eastAsia="hr-HR"/>
              </w:rPr>
              <w:lastRenderedPageBreak/>
              <w:t>ustanove.</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Udruge - pomažu u zadovoljavanju potreba osoba na zbrinjavanju, pripremanju hrane, opsluživanju te organizaciji društvenog života u objektima</w:t>
            </w:r>
            <w:r w:rsidRPr="00495331">
              <w:rPr>
                <w:rFonts w:eastAsia="Times New Roman" w:cstheme="minorHAnsi"/>
                <w:b/>
                <w:i/>
                <w:sz w:val="20"/>
                <w:szCs w:val="20"/>
                <w:lang w:eastAsia="hr-HR"/>
              </w:rPr>
              <w:t>.</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Dobrovoljna vatrogasna društva - sudjeluju u dobavi potrebnih količina pitke i tehničke vode, prijenosu bolesnih osoba u transportna sredstva, prijevozu i drugo</w:t>
            </w:r>
            <w:r w:rsidR="009C2199" w:rsidRPr="009C2199">
              <w:rPr>
                <w:rFonts w:eastAsia="Times New Roman" w:cstheme="minorHAnsi"/>
                <w:b/>
                <w:i/>
                <w:sz w:val="20"/>
                <w:szCs w:val="20"/>
                <w:lang w:eastAsia="hr-HR"/>
              </w:rPr>
              <w:t>.</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Pregled mogućih lokacija za podizanje šatorskih i drugih privremenih naselja</w:t>
            </w:r>
          </w:p>
          <w:p w:rsidR="00BA0BD7" w:rsidRPr="00495331" w:rsidRDefault="00BA0BD7" w:rsidP="00910A09">
            <w:pPr>
              <w:pStyle w:val="Odlomakpopisa"/>
              <w:numPr>
                <w:ilvl w:val="1"/>
                <w:numId w:val="8"/>
              </w:numPr>
              <w:autoSpaceDE w:val="0"/>
              <w:autoSpaceDN w:val="0"/>
              <w:adjustRightInd w:val="0"/>
              <w:spacing w:after="0" w:line="240" w:lineRule="auto"/>
              <w:ind w:left="482" w:hanging="283"/>
              <w:jc w:val="both"/>
              <w:rPr>
                <w:rFonts w:cstheme="minorHAnsi"/>
                <w:sz w:val="20"/>
                <w:szCs w:val="20"/>
                <w:lang w:val="hr-HR"/>
              </w:rPr>
            </w:pPr>
            <w:r w:rsidRPr="00495331">
              <w:rPr>
                <w:rFonts w:cstheme="minorHAnsi"/>
                <w:sz w:val="20"/>
                <w:szCs w:val="20"/>
                <w:lang w:val="hr-HR"/>
              </w:rPr>
              <w:t xml:space="preserve">zelene površine na području </w:t>
            </w:r>
            <w:r w:rsidR="002B18A6">
              <w:rPr>
                <w:rFonts w:cstheme="minorHAnsi"/>
                <w:sz w:val="20"/>
                <w:szCs w:val="20"/>
                <w:lang w:val="hr-HR"/>
              </w:rPr>
              <w:t xml:space="preserve">Općine Cestica </w:t>
            </w:r>
            <w:r w:rsidRPr="00495331">
              <w:rPr>
                <w:rFonts w:cstheme="minorHAnsi"/>
                <w:sz w:val="20"/>
                <w:szCs w:val="20"/>
                <w:lang w:val="hr-HR"/>
              </w:rPr>
              <w:t>(blizina mogućih priključaka na infrastrukturu).</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Za pružanje prve medicinske i psihološke pomoći u</w:t>
            </w:r>
            <w:r w:rsidR="002B18A6">
              <w:rPr>
                <w:rFonts w:eastAsia="Times New Roman" w:cstheme="minorHAnsi"/>
                <w:sz w:val="20"/>
                <w:szCs w:val="20"/>
                <w:lang w:eastAsia="hr-HR"/>
              </w:rPr>
              <w:t xml:space="preserve"> Općini</w:t>
            </w:r>
            <w:r w:rsidRPr="00495331">
              <w:rPr>
                <w:rFonts w:eastAsia="Times New Roman" w:cstheme="minorHAnsi"/>
                <w:sz w:val="20"/>
                <w:szCs w:val="20"/>
                <w:lang w:eastAsia="hr-HR"/>
              </w:rPr>
              <w:t xml:space="preserve"> pobrinu</w:t>
            </w:r>
            <w:r w:rsidR="009C2199">
              <w:rPr>
                <w:rFonts w:eastAsia="Times New Roman" w:cstheme="minorHAnsi"/>
                <w:sz w:val="20"/>
                <w:szCs w:val="20"/>
                <w:lang w:eastAsia="hr-HR"/>
              </w:rPr>
              <w:t xml:space="preserve">t će se Zavod za hitnu medicinu, </w:t>
            </w:r>
            <w:r w:rsidRPr="00495331">
              <w:rPr>
                <w:rFonts w:eastAsia="Times New Roman" w:cstheme="minorHAnsi"/>
                <w:sz w:val="20"/>
                <w:szCs w:val="20"/>
                <w:lang w:eastAsia="hr-HR"/>
              </w:rPr>
              <w:t>Gradsko društvo Crvenog križa Hr</w:t>
            </w:r>
            <w:r w:rsidR="009C2199">
              <w:rPr>
                <w:rFonts w:eastAsia="Times New Roman" w:cstheme="minorHAnsi"/>
                <w:sz w:val="20"/>
                <w:szCs w:val="20"/>
                <w:lang w:eastAsia="hr-HR"/>
              </w:rPr>
              <w:t>vatska gorska služba spašavanja, Centar za socijalnu skrb.</w:t>
            </w:r>
          </w:p>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Nositelj veterinarskog zbrin</w:t>
            </w:r>
            <w:r w:rsidR="001D7589">
              <w:rPr>
                <w:rFonts w:eastAsia="Times New Roman" w:cstheme="minorHAnsi"/>
                <w:sz w:val="20"/>
                <w:szCs w:val="20"/>
                <w:lang w:eastAsia="hr-HR"/>
              </w:rPr>
              <w:t>ja</w:t>
            </w:r>
            <w:r w:rsidR="00D224E5">
              <w:rPr>
                <w:rFonts w:eastAsia="Times New Roman" w:cstheme="minorHAnsi"/>
                <w:sz w:val="20"/>
                <w:szCs w:val="20"/>
                <w:lang w:eastAsia="hr-HR"/>
              </w:rPr>
              <w:t xml:space="preserve">vanja na području </w:t>
            </w:r>
            <w:r w:rsidR="002B18A6">
              <w:rPr>
                <w:rFonts w:eastAsia="Times New Roman" w:cstheme="minorHAnsi"/>
                <w:sz w:val="20"/>
                <w:szCs w:val="20"/>
                <w:lang w:eastAsia="hr-HR"/>
              </w:rPr>
              <w:t xml:space="preserve">Općine Cestica </w:t>
            </w:r>
            <w:r w:rsidR="00D224E5">
              <w:rPr>
                <w:rFonts w:eastAsia="Times New Roman" w:cstheme="minorHAnsi"/>
                <w:sz w:val="20"/>
                <w:szCs w:val="20"/>
                <w:lang w:eastAsia="hr-HR"/>
              </w:rPr>
              <w:t xml:space="preserve">je Veterinarska  ambulanta </w:t>
            </w:r>
            <w:r w:rsidR="002B18A6">
              <w:rPr>
                <w:rFonts w:eastAsia="Times New Roman" w:cstheme="minorHAnsi"/>
                <w:sz w:val="20"/>
                <w:szCs w:val="20"/>
                <w:lang w:eastAsia="hr-HR"/>
              </w:rPr>
              <w:t xml:space="preserve">Cestica d.o.o. </w:t>
            </w:r>
          </w:p>
          <w:p w:rsidR="00BA0BD7" w:rsidRPr="00495331" w:rsidRDefault="00BA0BD7" w:rsidP="00495331">
            <w:pPr>
              <w:autoSpaceDE w:val="0"/>
              <w:autoSpaceDN w:val="0"/>
              <w:adjustRightInd w:val="0"/>
              <w:spacing w:after="0" w:line="240" w:lineRule="auto"/>
              <w:rPr>
                <w:rFonts w:cstheme="minorHAnsi"/>
                <w:sz w:val="20"/>
                <w:szCs w:val="20"/>
                <w:u w:val="single"/>
              </w:rPr>
            </w:pPr>
            <w:r w:rsidRPr="00495331">
              <w:rPr>
                <w:rFonts w:eastAsia="Times New Roman" w:cstheme="minorHAnsi"/>
                <w:sz w:val="20"/>
                <w:szCs w:val="20"/>
                <w:lang w:eastAsia="hr-HR"/>
              </w:rPr>
              <w:t xml:space="preserve">Smještaj stoke provoditi će vlasnici stoke uz koordinaciju povjerenika za civilnu zaštitu </w:t>
            </w:r>
            <w:r w:rsidR="002B18A6">
              <w:rPr>
                <w:rFonts w:eastAsia="Times New Roman" w:cstheme="minorHAnsi"/>
                <w:sz w:val="20"/>
                <w:szCs w:val="20"/>
                <w:lang w:eastAsia="hr-HR"/>
              </w:rPr>
              <w:t xml:space="preserve">i Stožera civilne zaštite Općine Cestica. </w:t>
            </w:r>
            <w:r w:rsidRPr="00495331">
              <w:rPr>
                <w:rFonts w:eastAsia="Times New Roman" w:cstheme="minorHAnsi"/>
                <w:sz w:val="20"/>
                <w:szCs w:val="20"/>
                <w:lang w:eastAsia="hr-HR"/>
              </w:rPr>
              <w:t xml:space="preserve"> Stočna hrana uskladištit će se u privatna domaćinstva prema raspoloživim kapacitetima. </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5"/>
              </w:numPr>
              <w:autoSpaceDE w:val="0"/>
              <w:autoSpaceDN w:val="0"/>
              <w:adjustRightInd w:val="0"/>
              <w:spacing w:after="0" w:line="240" w:lineRule="auto"/>
              <w:jc w:val="both"/>
              <w:rPr>
                <w:rFonts w:cstheme="minorHAnsi"/>
                <w:sz w:val="20"/>
                <w:szCs w:val="20"/>
                <w:lang w:val="hr-HR"/>
              </w:rPr>
            </w:pPr>
            <w:r w:rsidRPr="00495331">
              <w:rPr>
                <w:rFonts w:cstheme="minorHAnsi"/>
                <w:sz w:val="20"/>
                <w:szCs w:val="20"/>
                <w:lang w:val="hr-HR"/>
              </w:rPr>
              <w:lastRenderedPageBreak/>
              <w:t>Sto</w:t>
            </w:r>
            <w:r w:rsidR="00D224E5">
              <w:rPr>
                <w:rFonts w:cstheme="minorHAnsi"/>
                <w:sz w:val="20"/>
                <w:szCs w:val="20"/>
                <w:lang w:val="hr-HR"/>
              </w:rPr>
              <w:t xml:space="preserve">žer civilne zaštite </w:t>
            </w:r>
            <w:r w:rsidR="006848EE">
              <w:rPr>
                <w:rFonts w:cstheme="minorHAnsi"/>
                <w:sz w:val="20"/>
                <w:szCs w:val="20"/>
                <w:lang w:val="hr-HR"/>
              </w:rPr>
              <w:t xml:space="preserve">Općine Cestica </w:t>
            </w:r>
            <w:r w:rsidR="00680F7A">
              <w:rPr>
                <w:rFonts w:cstheme="minorHAnsi"/>
                <w:b/>
                <w:i/>
                <w:sz w:val="20"/>
                <w:szCs w:val="20"/>
                <w:u w:val="single"/>
                <w:lang w:val="hr-HR"/>
              </w:rPr>
              <w:t xml:space="preserve">(Prilog 1.1. </w:t>
            </w:r>
            <w:r w:rsidRPr="00495331">
              <w:rPr>
                <w:rFonts w:cstheme="minorHAnsi"/>
                <w:b/>
                <w:i/>
                <w:sz w:val="20"/>
                <w:szCs w:val="20"/>
                <w:u w:val="single"/>
                <w:lang w:val="hr-HR"/>
              </w:rPr>
              <w:t>)</w:t>
            </w:r>
          </w:p>
          <w:p w:rsidR="00BA0BD7" w:rsidRPr="00495331" w:rsidRDefault="00BA0BD7" w:rsidP="00910A09">
            <w:pPr>
              <w:pStyle w:val="Odlomakpopisa"/>
              <w:numPr>
                <w:ilvl w:val="0"/>
                <w:numId w:val="15"/>
              </w:numPr>
              <w:autoSpaceDE w:val="0"/>
              <w:autoSpaceDN w:val="0"/>
              <w:adjustRightInd w:val="0"/>
              <w:spacing w:after="0" w:line="240" w:lineRule="auto"/>
              <w:jc w:val="both"/>
              <w:rPr>
                <w:rFonts w:cstheme="minorHAnsi"/>
                <w:sz w:val="20"/>
                <w:szCs w:val="20"/>
                <w:lang w:val="hr-HR"/>
              </w:rPr>
            </w:pPr>
            <w:r w:rsidRPr="00495331">
              <w:rPr>
                <w:rFonts w:cstheme="minorHAnsi"/>
                <w:sz w:val="20"/>
                <w:szCs w:val="20"/>
                <w:lang w:val="hr-HR"/>
              </w:rPr>
              <w:t>Grad</w:t>
            </w:r>
            <w:r w:rsidR="00D224E5">
              <w:rPr>
                <w:rFonts w:cstheme="minorHAnsi"/>
                <w:sz w:val="20"/>
                <w:szCs w:val="20"/>
                <w:lang w:val="hr-HR"/>
              </w:rPr>
              <w:t xml:space="preserve">sko društvo Crvenog križa </w:t>
            </w:r>
            <w:r w:rsidR="006848EE">
              <w:rPr>
                <w:rFonts w:cstheme="minorHAnsi"/>
                <w:sz w:val="20"/>
                <w:szCs w:val="20"/>
                <w:lang w:val="hr-HR"/>
              </w:rPr>
              <w:t xml:space="preserve">Varaždin </w:t>
            </w:r>
            <w:r w:rsidRPr="00495331">
              <w:rPr>
                <w:rFonts w:cstheme="minorHAnsi"/>
                <w:b/>
                <w:i/>
                <w:sz w:val="20"/>
                <w:szCs w:val="20"/>
                <w:u w:val="single"/>
                <w:lang w:val="hr-HR"/>
              </w:rPr>
              <w:t>(Prilog 1.3.)</w:t>
            </w:r>
          </w:p>
          <w:p w:rsidR="00BA0BD7" w:rsidRPr="00495331" w:rsidRDefault="00BA0BD7" w:rsidP="00910A09">
            <w:pPr>
              <w:pStyle w:val="Odlomakpopisa"/>
              <w:numPr>
                <w:ilvl w:val="0"/>
                <w:numId w:val="15"/>
              </w:numPr>
              <w:autoSpaceDE w:val="0"/>
              <w:autoSpaceDN w:val="0"/>
              <w:adjustRightInd w:val="0"/>
              <w:spacing w:after="0" w:line="240" w:lineRule="auto"/>
              <w:jc w:val="both"/>
              <w:rPr>
                <w:rFonts w:cstheme="minorHAnsi"/>
                <w:sz w:val="20"/>
                <w:szCs w:val="20"/>
                <w:lang w:val="hr-HR"/>
              </w:rPr>
            </w:pPr>
            <w:r w:rsidRPr="00495331">
              <w:rPr>
                <w:rFonts w:cstheme="minorHAnsi"/>
                <w:sz w:val="20"/>
                <w:szCs w:val="20"/>
                <w:lang w:val="hr-HR"/>
              </w:rPr>
              <w:t>Zavod za hitnu medicinu Varaždinske županije</w:t>
            </w:r>
            <w:r w:rsidRPr="00495331">
              <w:rPr>
                <w:rFonts w:cstheme="minorHAnsi"/>
                <w:b/>
                <w:i/>
                <w:sz w:val="20"/>
                <w:szCs w:val="20"/>
                <w:lang w:val="hr-HR"/>
              </w:rPr>
              <w:t xml:space="preserve"> (</w:t>
            </w:r>
            <w:r w:rsidR="00680F7A">
              <w:rPr>
                <w:rFonts w:cstheme="minorHAnsi"/>
                <w:b/>
                <w:i/>
                <w:sz w:val="20"/>
                <w:szCs w:val="20"/>
                <w:u w:val="single"/>
                <w:lang w:val="hr-HR"/>
              </w:rPr>
              <w:t>Prilog 4.)</w:t>
            </w:r>
          </w:p>
          <w:p w:rsidR="00BA0BD7" w:rsidRPr="00495331" w:rsidRDefault="00D224E5" w:rsidP="00910A09">
            <w:pPr>
              <w:pStyle w:val="Odlomakpopisa"/>
              <w:numPr>
                <w:ilvl w:val="0"/>
                <w:numId w:val="15"/>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 xml:space="preserve">Centar za socijalnu skrb </w:t>
            </w:r>
            <w:r w:rsidR="006848EE">
              <w:rPr>
                <w:rFonts w:cstheme="minorHAnsi"/>
                <w:sz w:val="20"/>
                <w:szCs w:val="20"/>
                <w:lang w:val="hr-HR"/>
              </w:rPr>
              <w:t xml:space="preserve">Varaždin </w:t>
            </w:r>
            <w:r w:rsidR="00680F7A">
              <w:rPr>
                <w:rFonts w:cstheme="minorHAnsi"/>
                <w:b/>
                <w:i/>
                <w:sz w:val="20"/>
                <w:szCs w:val="20"/>
                <w:u w:val="single"/>
                <w:lang w:val="hr-HR"/>
              </w:rPr>
              <w:t>(Prilog</w:t>
            </w:r>
            <w:r w:rsidR="00F111DC">
              <w:rPr>
                <w:rFonts w:cstheme="minorHAnsi"/>
                <w:b/>
                <w:i/>
                <w:sz w:val="20"/>
                <w:szCs w:val="20"/>
                <w:u w:val="single"/>
                <w:lang w:val="hr-HR"/>
              </w:rPr>
              <w:t xml:space="preserve"> 5</w:t>
            </w:r>
            <w:r w:rsidR="00680F7A">
              <w:rPr>
                <w:rFonts w:cstheme="minorHAnsi"/>
                <w:b/>
                <w:i/>
                <w:sz w:val="20"/>
                <w:szCs w:val="20"/>
                <w:u w:val="single"/>
                <w:lang w:val="hr-HR"/>
              </w:rPr>
              <w:t>.)</w:t>
            </w:r>
          </w:p>
        </w:tc>
      </w:tr>
      <w:tr w:rsidR="00BA0BD7" w:rsidRPr="00495331" w:rsidTr="006848EE">
        <w:trPr>
          <w:trHeight w:val="95"/>
          <w:jc w:val="center"/>
        </w:trPr>
        <w:tc>
          <w:tcPr>
            <w:tcW w:w="21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r w:rsidRPr="00495331">
              <w:rPr>
                <w:rFonts w:eastAsia="Times New Roman" w:cstheme="minorHAnsi"/>
                <w:b/>
                <w:sz w:val="20"/>
                <w:szCs w:val="20"/>
                <w:lang w:eastAsia="hr-HR"/>
              </w:rPr>
              <w:lastRenderedPageBreak/>
              <w:t>5.</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Reguliranje prometa i osiguranja za vrijeme intervencija</w:t>
            </w:r>
          </w:p>
        </w:tc>
        <w:tc>
          <w:tcPr>
            <w:tcW w:w="2173" w:type="pct"/>
            <w:tcBorders>
              <w:top w:val="single" w:sz="4"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Za ocjenu stanja i funkcionalnosti prometa i komunikacijskih sustava i objekata zadužena je Policijska postaja, Županijska uprava za ceste, Stožer definira prioritete u sanaciji prometnica.</w:t>
            </w:r>
          </w:p>
        </w:tc>
        <w:tc>
          <w:tcPr>
            <w:tcW w:w="1715" w:type="pct"/>
            <w:vMerge w:val="restart"/>
            <w:tcBorders>
              <w:top w:val="single" w:sz="4" w:space="0" w:color="auto"/>
              <w:left w:val="single" w:sz="4" w:space="0" w:color="auto"/>
              <w:right w:val="single" w:sz="4" w:space="0" w:color="auto"/>
            </w:tcBorders>
            <w:vAlign w:val="center"/>
          </w:tcPr>
          <w:p w:rsidR="00BA0BD7" w:rsidRPr="00495331" w:rsidRDefault="00BA0BD7" w:rsidP="00910A09">
            <w:pPr>
              <w:pStyle w:val="Odlomakpopisa"/>
              <w:numPr>
                <w:ilvl w:val="0"/>
                <w:numId w:val="16"/>
              </w:numPr>
              <w:autoSpaceDE w:val="0"/>
              <w:autoSpaceDN w:val="0"/>
              <w:adjustRightInd w:val="0"/>
              <w:spacing w:after="0" w:line="240" w:lineRule="auto"/>
              <w:jc w:val="both"/>
              <w:rPr>
                <w:rFonts w:cstheme="minorHAnsi"/>
                <w:sz w:val="20"/>
                <w:szCs w:val="20"/>
                <w:lang w:val="hr-HR"/>
              </w:rPr>
            </w:pPr>
            <w:r w:rsidRPr="00495331">
              <w:rPr>
                <w:rFonts w:cstheme="minorHAnsi"/>
                <w:sz w:val="20"/>
                <w:szCs w:val="20"/>
                <w:lang w:val="hr-HR"/>
              </w:rPr>
              <w:t>PU Varaždi</w:t>
            </w:r>
            <w:r w:rsidR="006848EE">
              <w:rPr>
                <w:rFonts w:cstheme="minorHAnsi"/>
                <w:sz w:val="20"/>
                <w:szCs w:val="20"/>
                <w:lang w:val="hr-HR"/>
              </w:rPr>
              <w:t>nska – PP Varaždin</w:t>
            </w:r>
            <w:r w:rsidR="001D7589">
              <w:rPr>
                <w:rFonts w:cstheme="minorHAnsi"/>
                <w:sz w:val="20"/>
                <w:szCs w:val="20"/>
                <w:lang w:val="hr-HR"/>
              </w:rPr>
              <w:t xml:space="preserve"> </w:t>
            </w:r>
            <w:r w:rsidRPr="00495331">
              <w:rPr>
                <w:rFonts w:cstheme="minorHAnsi"/>
                <w:sz w:val="20"/>
                <w:szCs w:val="20"/>
                <w:lang w:val="hr-HR"/>
              </w:rPr>
              <w:t xml:space="preserve"> </w:t>
            </w:r>
            <w:r w:rsidR="00F111DC">
              <w:rPr>
                <w:rFonts w:cstheme="minorHAnsi"/>
                <w:b/>
                <w:i/>
                <w:sz w:val="20"/>
                <w:szCs w:val="20"/>
                <w:u w:val="single"/>
                <w:lang w:val="hr-HR"/>
              </w:rPr>
              <w:t>(Prilog 5</w:t>
            </w:r>
            <w:r w:rsidRPr="00495331">
              <w:rPr>
                <w:rFonts w:cstheme="minorHAnsi"/>
                <w:b/>
                <w:i/>
                <w:sz w:val="20"/>
                <w:szCs w:val="20"/>
                <w:u w:val="single"/>
                <w:lang w:val="hr-HR"/>
              </w:rPr>
              <w:t>.)</w:t>
            </w:r>
          </w:p>
          <w:p w:rsidR="00BA0BD7" w:rsidRPr="00495331" w:rsidRDefault="00BA0BD7" w:rsidP="00910A09">
            <w:pPr>
              <w:pStyle w:val="Odlomakpopisa"/>
              <w:numPr>
                <w:ilvl w:val="0"/>
                <w:numId w:val="16"/>
              </w:numPr>
              <w:autoSpaceDE w:val="0"/>
              <w:autoSpaceDN w:val="0"/>
              <w:adjustRightInd w:val="0"/>
              <w:spacing w:after="0" w:line="240" w:lineRule="auto"/>
              <w:jc w:val="both"/>
              <w:rPr>
                <w:rFonts w:cstheme="minorHAnsi"/>
                <w:sz w:val="20"/>
                <w:szCs w:val="20"/>
                <w:lang w:val="hr-HR"/>
              </w:rPr>
            </w:pPr>
            <w:r w:rsidRPr="00495331">
              <w:rPr>
                <w:rFonts w:cstheme="minorHAnsi"/>
                <w:sz w:val="20"/>
                <w:szCs w:val="20"/>
                <w:lang w:val="hr-HR"/>
              </w:rPr>
              <w:t xml:space="preserve">ŽUC Varaždinske županije </w:t>
            </w:r>
            <w:r w:rsidR="00F111DC">
              <w:rPr>
                <w:rFonts w:cstheme="minorHAnsi"/>
                <w:b/>
                <w:i/>
                <w:sz w:val="20"/>
                <w:szCs w:val="20"/>
                <w:u w:val="single"/>
                <w:lang w:val="hr-HR"/>
              </w:rPr>
              <w:t>(Prilog 5</w:t>
            </w:r>
            <w:r w:rsidRPr="00495331">
              <w:rPr>
                <w:rFonts w:cstheme="minorHAnsi"/>
                <w:b/>
                <w:i/>
                <w:sz w:val="20"/>
                <w:szCs w:val="20"/>
                <w:u w:val="single"/>
                <w:lang w:val="hr-HR"/>
              </w:rPr>
              <w:t>.)</w:t>
            </w:r>
          </w:p>
        </w:tc>
      </w:tr>
      <w:tr w:rsidR="00BA0BD7" w:rsidRPr="00495331" w:rsidTr="006848EE">
        <w:trPr>
          <w:trHeight w:val="9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Donošenje odluka o zabrani cestovnog  prometa poradi zaštite sigurnosti na pogođenom području u nadležnosti je Policijske postaje.</w:t>
            </w:r>
          </w:p>
        </w:tc>
        <w:tc>
          <w:tcPr>
            <w:tcW w:w="1715" w:type="pct"/>
            <w:vMerge/>
            <w:tcBorders>
              <w:left w:val="single" w:sz="4" w:space="0" w:color="auto"/>
              <w:right w:val="single" w:sz="4" w:space="0" w:color="auto"/>
            </w:tcBorders>
            <w:vAlign w:val="center"/>
          </w:tcPr>
          <w:p w:rsidR="00BA0BD7" w:rsidRPr="00495331" w:rsidRDefault="00BA0BD7" w:rsidP="00910A09">
            <w:pPr>
              <w:pStyle w:val="Odlomakpopisa"/>
              <w:numPr>
                <w:ilvl w:val="0"/>
                <w:numId w:val="6"/>
              </w:numPr>
              <w:autoSpaceDE w:val="0"/>
              <w:autoSpaceDN w:val="0"/>
              <w:adjustRightInd w:val="0"/>
              <w:spacing w:after="0" w:line="240" w:lineRule="auto"/>
              <w:rPr>
                <w:rFonts w:cstheme="minorHAnsi"/>
                <w:sz w:val="20"/>
                <w:szCs w:val="20"/>
                <w:lang w:val="hr-HR"/>
              </w:rPr>
            </w:pPr>
          </w:p>
        </w:tc>
      </w:tr>
      <w:tr w:rsidR="00BA0BD7" w:rsidRPr="00495331" w:rsidTr="006848EE">
        <w:trPr>
          <w:trHeight w:val="9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Uspostavu alternativnih prometnih pravaca provodi Policijska postaja.</w:t>
            </w:r>
          </w:p>
        </w:tc>
        <w:tc>
          <w:tcPr>
            <w:tcW w:w="1715" w:type="pct"/>
            <w:vMerge/>
            <w:tcBorders>
              <w:left w:val="single" w:sz="4" w:space="0" w:color="auto"/>
              <w:right w:val="single" w:sz="4" w:space="0" w:color="auto"/>
            </w:tcBorders>
            <w:vAlign w:val="center"/>
          </w:tcPr>
          <w:p w:rsidR="00BA0BD7" w:rsidRPr="00495331" w:rsidRDefault="00BA0BD7" w:rsidP="00910A09">
            <w:pPr>
              <w:pStyle w:val="Odlomakpopisa"/>
              <w:numPr>
                <w:ilvl w:val="0"/>
                <w:numId w:val="6"/>
              </w:numPr>
              <w:autoSpaceDE w:val="0"/>
              <w:autoSpaceDN w:val="0"/>
              <w:adjustRightInd w:val="0"/>
              <w:spacing w:after="0" w:line="240" w:lineRule="auto"/>
              <w:rPr>
                <w:rFonts w:cstheme="minorHAnsi"/>
                <w:sz w:val="20"/>
                <w:szCs w:val="20"/>
                <w:lang w:val="hr-HR"/>
              </w:rPr>
            </w:pPr>
          </w:p>
        </w:tc>
      </w:tr>
      <w:tr w:rsidR="00BA0BD7" w:rsidRPr="00495331" w:rsidTr="006848EE">
        <w:trPr>
          <w:trHeight w:val="9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Osiguravanje područja intervencija provodi Policijska postaja.</w:t>
            </w:r>
          </w:p>
        </w:tc>
        <w:tc>
          <w:tcPr>
            <w:tcW w:w="1715" w:type="pct"/>
            <w:vMerge/>
            <w:tcBorders>
              <w:left w:val="single" w:sz="4" w:space="0" w:color="auto"/>
              <w:right w:val="single" w:sz="4" w:space="0" w:color="auto"/>
            </w:tcBorders>
            <w:vAlign w:val="center"/>
          </w:tcPr>
          <w:p w:rsidR="00BA0BD7" w:rsidRPr="00495331" w:rsidRDefault="00BA0BD7" w:rsidP="00910A09">
            <w:pPr>
              <w:pStyle w:val="Odlomakpopisa"/>
              <w:numPr>
                <w:ilvl w:val="0"/>
                <w:numId w:val="6"/>
              </w:numPr>
              <w:autoSpaceDE w:val="0"/>
              <w:autoSpaceDN w:val="0"/>
              <w:adjustRightInd w:val="0"/>
              <w:spacing w:after="0" w:line="240" w:lineRule="auto"/>
              <w:rPr>
                <w:rFonts w:cstheme="minorHAnsi"/>
                <w:sz w:val="20"/>
                <w:szCs w:val="20"/>
                <w:lang w:val="hr-HR"/>
              </w:rPr>
            </w:pPr>
          </w:p>
        </w:tc>
      </w:tr>
      <w:tr w:rsidR="00BA0BD7" w:rsidRPr="00495331" w:rsidTr="006848EE">
        <w:trPr>
          <w:trHeight w:val="9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Nadzor i čuvanje ugroženog područja.</w:t>
            </w:r>
          </w:p>
        </w:tc>
        <w:tc>
          <w:tcPr>
            <w:tcW w:w="1715" w:type="pct"/>
            <w:vMerge/>
            <w:tcBorders>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6"/>
              </w:numPr>
              <w:autoSpaceDE w:val="0"/>
              <w:autoSpaceDN w:val="0"/>
              <w:adjustRightInd w:val="0"/>
              <w:spacing w:after="0" w:line="240" w:lineRule="auto"/>
              <w:rPr>
                <w:rFonts w:cstheme="minorHAnsi"/>
                <w:sz w:val="20"/>
                <w:szCs w:val="20"/>
                <w:lang w:val="hr-HR"/>
              </w:rPr>
            </w:pPr>
          </w:p>
        </w:tc>
      </w:tr>
      <w:tr w:rsidR="00BA0BD7" w:rsidRPr="00495331" w:rsidTr="006848EE">
        <w:trPr>
          <w:trHeight w:val="95"/>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6" w:space="0" w:color="auto"/>
              <w:left w:val="single" w:sz="4" w:space="0" w:color="auto"/>
              <w:right w:val="single" w:sz="4" w:space="0" w:color="auto"/>
            </w:tcBorders>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Osiguranje telekomunikacijskih veza korisnika s prednošću uporabe.</w:t>
            </w:r>
          </w:p>
        </w:tc>
        <w:tc>
          <w:tcPr>
            <w:tcW w:w="1715"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910A09">
            <w:pPr>
              <w:pStyle w:val="Odlomakpopisa"/>
              <w:numPr>
                <w:ilvl w:val="0"/>
                <w:numId w:val="17"/>
              </w:numPr>
              <w:autoSpaceDE w:val="0"/>
              <w:autoSpaceDN w:val="0"/>
              <w:adjustRightInd w:val="0"/>
              <w:spacing w:after="0" w:line="240" w:lineRule="auto"/>
              <w:rPr>
                <w:rFonts w:cstheme="minorHAnsi"/>
                <w:sz w:val="20"/>
                <w:szCs w:val="20"/>
                <w:lang w:val="hr-HR"/>
              </w:rPr>
            </w:pPr>
            <w:r w:rsidRPr="00495331">
              <w:rPr>
                <w:rFonts w:cstheme="minorHAnsi"/>
                <w:sz w:val="20"/>
                <w:szCs w:val="20"/>
                <w:lang w:val="hr-HR"/>
              </w:rPr>
              <w:t xml:space="preserve">Hrvatski telekom d.d. </w:t>
            </w:r>
            <w:r w:rsidR="00F111DC">
              <w:rPr>
                <w:rFonts w:cstheme="minorHAnsi"/>
                <w:b/>
                <w:i/>
                <w:sz w:val="20"/>
                <w:szCs w:val="20"/>
                <w:u w:val="single"/>
                <w:lang w:val="hr-HR"/>
              </w:rPr>
              <w:t>(Prilog 5</w:t>
            </w:r>
            <w:r w:rsidRPr="00495331">
              <w:rPr>
                <w:rFonts w:cstheme="minorHAnsi"/>
                <w:b/>
                <w:i/>
                <w:sz w:val="20"/>
                <w:szCs w:val="20"/>
                <w:u w:val="single"/>
                <w:lang w:val="hr-HR"/>
              </w:rPr>
              <w:t>.)</w:t>
            </w:r>
          </w:p>
        </w:tc>
      </w:tr>
      <w:tr w:rsidR="00BA0BD7" w:rsidRPr="00495331" w:rsidTr="006848EE">
        <w:trPr>
          <w:trHeight w:val="488"/>
          <w:jc w:val="center"/>
        </w:trPr>
        <w:tc>
          <w:tcPr>
            <w:tcW w:w="21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910A09">
            <w:pPr>
              <w:widowControl w:val="0"/>
              <w:numPr>
                <w:ilvl w:val="0"/>
                <w:numId w:val="4"/>
              </w:numPr>
              <w:tabs>
                <w:tab w:val="left" w:pos="142"/>
                <w:tab w:val="left" w:pos="360"/>
              </w:tabs>
              <w:autoSpaceDE w:val="0"/>
              <w:autoSpaceDN w:val="0"/>
              <w:adjustRightInd w:val="0"/>
              <w:spacing w:after="0" w:line="240" w:lineRule="auto"/>
              <w:jc w:val="left"/>
              <w:rPr>
                <w:rFonts w:eastAsia="Times New Roman" w:cstheme="minorHAnsi"/>
                <w:b/>
                <w:sz w:val="20"/>
                <w:szCs w:val="20"/>
                <w:lang w:eastAsia="hr-HR"/>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p>
        </w:tc>
        <w:tc>
          <w:tcPr>
            <w:tcW w:w="2173" w:type="pct"/>
            <w:tcBorders>
              <w:top w:val="single" w:sz="4" w:space="0" w:color="auto"/>
              <w:left w:val="single" w:sz="4" w:space="0" w:color="auto"/>
              <w:bottom w:val="single" w:sz="4" w:space="0" w:color="auto"/>
              <w:right w:val="single" w:sz="6" w:space="0" w:color="auto"/>
            </w:tcBorders>
            <w:vAlign w:val="center"/>
          </w:tcPr>
          <w:p w:rsidR="00BA0BD7" w:rsidRPr="00495331" w:rsidRDefault="00BA0BD7" w:rsidP="00495331">
            <w:pPr>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 xml:space="preserve">Vlasnici objekata, stanovništvo, a po potrebi i </w:t>
            </w:r>
            <w:r w:rsidR="002B18A6">
              <w:rPr>
                <w:rFonts w:eastAsia="Times New Roman" w:cstheme="minorHAnsi"/>
                <w:sz w:val="20"/>
                <w:szCs w:val="20"/>
                <w:lang w:eastAsia="hr-HR"/>
              </w:rPr>
              <w:t xml:space="preserve">ostale snage </w:t>
            </w:r>
            <w:r w:rsidRPr="00495331">
              <w:rPr>
                <w:rFonts w:eastAsia="Times New Roman" w:cstheme="minorHAnsi"/>
                <w:sz w:val="20"/>
                <w:szCs w:val="20"/>
                <w:lang w:eastAsia="hr-HR"/>
              </w:rPr>
              <w:t>sustava civilne zaštite.</w:t>
            </w:r>
          </w:p>
        </w:tc>
        <w:tc>
          <w:tcPr>
            <w:tcW w:w="1715" w:type="pct"/>
            <w:tcBorders>
              <w:top w:val="single" w:sz="4" w:space="0" w:color="auto"/>
              <w:left w:val="single" w:sz="6" w:space="0" w:color="auto"/>
              <w:bottom w:val="single" w:sz="4" w:space="0" w:color="auto"/>
              <w:right w:val="single" w:sz="6" w:space="0" w:color="auto"/>
            </w:tcBorders>
          </w:tcPr>
          <w:p w:rsidR="00BA0BD7" w:rsidRPr="00495331" w:rsidRDefault="00BA0BD7" w:rsidP="00495331">
            <w:pPr>
              <w:pStyle w:val="Odlomakpopisa"/>
              <w:autoSpaceDE w:val="0"/>
              <w:autoSpaceDN w:val="0"/>
              <w:adjustRightInd w:val="0"/>
              <w:spacing w:after="0" w:line="240" w:lineRule="auto"/>
              <w:ind w:left="317"/>
              <w:rPr>
                <w:rFonts w:cstheme="minorHAnsi"/>
                <w:sz w:val="20"/>
                <w:szCs w:val="20"/>
                <w:lang w:val="hr-HR"/>
              </w:rPr>
            </w:pPr>
          </w:p>
        </w:tc>
      </w:tr>
      <w:tr w:rsidR="00BA0BD7" w:rsidRPr="00495331" w:rsidTr="006848EE">
        <w:trPr>
          <w:trHeight w:val="573"/>
          <w:jc w:val="center"/>
        </w:trPr>
        <w:tc>
          <w:tcPr>
            <w:tcW w:w="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495331" w:rsidRDefault="00BA0BD7" w:rsidP="00495331">
            <w:pPr>
              <w:widowControl w:val="0"/>
              <w:tabs>
                <w:tab w:val="left" w:pos="168"/>
              </w:tabs>
              <w:autoSpaceDE w:val="0"/>
              <w:autoSpaceDN w:val="0"/>
              <w:adjustRightInd w:val="0"/>
              <w:spacing w:after="0" w:line="240" w:lineRule="auto"/>
              <w:ind w:left="168" w:hanging="192"/>
              <w:jc w:val="center"/>
              <w:rPr>
                <w:rFonts w:eastAsia="Times New Roman" w:cstheme="minorHAnsi"/>
                <w:b/>
                <w:sz w:val="20"/>
                <w:szCs w:val="20"/>
                <w:lang w:eastAsia="hr-HR"/>
              </w:rPr>
            </w:pPr>
            <w:r w:rsidRPr="00495331">
              <w:rPr>
                <w:rFonts w:eastAsia="Times New Roman" w:cstheme="minorHAnsi"/>
                <w:b/>
                <w:sz w:val="20"/>
                <w:szCs w:val="20"/>
                <w:lang w:eastAsia="hr-HR"/>
              </w:rPr>
              <w:t>6.</w:t>
            </w:r>
          </w:p>
        </w:tc>
        <w:tc>
          <w:tcPr>
            <w:tcW w:w="902" w:type="pct"/>
            <w:tcBorders>
              <w:top w:val="single" w:sz="4" w:space="0" w:color="auto"/>
              <w:left w:val="single" w:sz="4" w:space="0" w:color="auto"/>
              <w:bottom w:val="single" w:sz="4" w:space="0" w:color="auto"/>
              <w:right w:val="single" w:sz="4" w:space="0" w:color="auto"/>
            </w:tcBorders>
            <w:vAlign w:val="center"/>
          </w:tcPr>
          <w:p w:rsidR="00BA0BD7" w:rsidRPr="00495331" w:rsidRDefault="00BA0BD7" w:rsidP="00495331">
            <w:pPr>
              <w:widowControl w:val="0"/>
              <w:autoSpaceDE w:val="0"/>
              <w:autoSpaceDN w:val="0"/>
              <w:adjustRightInd w:val="0"/>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Troškovi angažiranih pravnih osoba i redovnih službi</w:t>
            </w:r>
          </w:p>
        </w:tc>
        <w:tc>
          <w:tcPr>
            <w:tcW w:w="2173" w:type="pct"/>
            <w:tcBorders>
              <w:top w:val="single" w:sz="4" w:space="0" w:color="auto"/>
              <w:left w:val="single" w:sz="4" w:space="0" w:color="auto"/>
              <w:bottom w:val="single" w:sz="4" w:space="0" w:color="auto"/>
              <w:right w:val="single" w:sz="6" w:space="0" w:color="auto"/>
            </w:tcBorders>
            <w:vAlign w:val="center"/>
          </w:tcPr>
          <w:p w:rsidR="00BA0BD7" w:rsidRPr="00495331" w:rsidRDefault="00BA0BD7" w:rsidP="002B18A6">
            <w:pPr>
              <w:spacing w:after="0" w:line="240" w:lineRule="auto"/>
              <w:rPr>
                <w:rFonts w:eastAsia="Times New Roman" w:cstheme="minorHAnsi"/>
                <w:sz w:val="20"/>
                <w:szCs w:val="20"/>
                <w:lang w:eastAsia="hr-HR"/>
              </w:rPr>
            </w:pPr>
            <w:r w:rsidRPr="00495331">
              <w:rPr>
                <w:rFonts w:eastAsia="Times New Roman" w:cstheme="minorHAnsi"/>
                <w:sz w:val="20"/>
                <w:szCs w:val="20"/>
                <w:lang w:eastAsia="hr-HR"/>
              </w:rPr>
              <w:t>Troškovi aktiviranja snaga sustava civilne zaštite ko</w:t>
            </w:r>
            <w:r w:rsidR="002B18A6">
              <w:rPr>
                <w:rFonts w:eastAsia="Times New Roman" w:cstheme="minorHAnsi"/>
                <w:sz w:val="20"/>
                <w:szCs w:val="20"/>
                <w:lang w:eastAsia="hr-HR"/>
              </w:rPr>
              <w:t>je su u nadležnosti Općine Cestica snosi Općina Cestica.</w:t>
            </w:r>
          </w:p>
        </w:tc>
        <w:tc>
          <w:tcPr>
            <w:tcW w:w="1715" w:type="pct"/>
            <w:tcBorders>
              <w:top w:val="single" w:sz="4" w:space="0" w:color="auto"/>
              <w:left w:val="single" w:sz="6" w:space="0" w:color="auto"/>
              <w:bottom w:val="single" w:sz="4" w:space="0" w:color="auto"/>
              <w:right w:val="single" w:sz="6" w:space="0" w:color="auto"/>
            </w:tcBorders>
          </w:tcPr>
          <w:p w:rsidR="00BA0BD7" w:rsidRPr="00495331" w:rsidRDefault="006848EE" w:rsidP="00910A09">
            <w:pPr>
              <w:pStyle w:val="Odlomakpopisa"/>
              <w:numPr>
                <w:ilvl w:val="0"/>
                <w:numId w:val="18"/>
              </w:numPr>
              <w:autoSpaceDE w:val="0"/>
              <w:autoSpaceDN w:val="0"/>
              <w:adjustRightInd w:val="0"/>
              <w:spacing w:after="0" w:line="240" w:lineRule="auto"/>
              <w:rPr>
                <w:rFonts w:cstheme="minorHAnsi"/>
                <w:sz w:val="20"/>
                <w:szCs w:val="20"/>
              </w:rPr>
            </w:pPr>
            <w:r>
              <w:rPr>
                <w:rFonts w:cstheme="minorHAnsi"/>
                <w:sz w:val="20"/>
                <w:szCs w:val="20"/>
                <w:lang w:val="hr-HR"/>
              </w:rPr>
              <w:t>Općina Cestica</w:t>
            </w:r>
          </w:p>
        </w:tc>
      </w:tr>
    </w:tbl>
    <w:p w:rsidR="00A21549" w:rsidRDefault="00A21549" w:rsidP="00BC042F"/>
    <w:p w:rsidR="00BC042F" w:rsidRPr="00584634" w:rsidRDefault="00C00418" w:rsidP="00584634">
      <w:pPr>
        <w:pStyle w:val="Bezproreda"/>
      </w:pPr>
      <w:bookmarkStart w:id="13" w:name="_Toc7558418"/>
      <w:r w:rsidRPr="00584634">
        <w:lastRenderedPageBreak/>
        <w:t xml:space="preserve">Tablica 3. </w:t>
      </w:r>
      <w:r w:rsidR="00BC042F" w:rsidRPr="00584634">
        <w:t>Prikaz mjera i nositelja mjera uslijed potresa</w:t>
      </w:r>
      <w:r w:rsidR="00D224E5" w:rsidRPr="00584634">
        <w:t xml:space="preserve"> ili klizišta</w:t>
      </w:r>
      <w:bookmarkEnd w:id="13"/>
    </w:p>
    <w:tbl>
      <w:tblPr>
        <w:tblW w:w="5167" w:type="pct"/>
        <w:jc w:val="center"/>
        <w:tblInd w:w="-195" w:type="dxa"/>
        <w:tblLayout w:type="fixed"/>
        <w:tblLook w:val="0000" w:firstRow="0" w:lastRow="0" w:firstColumn="0" w:lastColumn="0" w:noHBand="0" w:noVBand="0"/>
      </w:tblPr>
      <w:tblGrid>
        <w:gridCol w:w="707"/>
        <w:gridCol w:w="2507"/>
        <w:gridCol w:w="6771"/>
        <w:gridCol w:w="4708"/>
      </w:tblGrid>
      <w:tr w:rsidR="00BA0BD7" w:rsidRPr="00EE52EC" w:rsidTr="00CD0684">
        <w:trPr>
          <w:trHeight w:val="266"/>
          <w:tblHeader/>
          <w:jc w:val="center"/>
        </w:trPr>
        <w:tc>
          <w:tcPr>
            <w:tcW w:w="2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Style w:val="Naslovknjige"/>
                <w:rFonts w:cstheme="minorHAnsi"/>
                <w:b/>
                <w:i w:val="0"/>
                <w:sz w:val="20"/>
                <w:szCs w:val="20"/>
              </w:rPr>
            </w:pPr>
            <w:bookmarkStart w:id="14" w:name="_Toc7558419"/>
            <w:r w:rsidRPr="00EE52EC">
              <w:rPr>
                <w:rStyle w:val="Naslovknjige"/>
                <w:rFonts w:cstheme="minorHAnsi"/>
                <w:b/>
                <w:i w:val="0"/>
                <w:sz w:val="20"/>
                <w:szCs w:val="20"/>
              </w:rPr>
              <w:t>R.B.</w:t>
            </w:r>
            <w:bookmarkEnd w:id="14"/>
          </w:p>
        </w:tc>
        <w:tc>
          <w:tcPr>
            <w:tcW w:w="85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11320C" w:rsidP="00EE52EC">
            <w:pPr>
              <w:pStyle w:val="Bezproreda"/>
              <w:rPr>
                <w:rStyle w:val="Naslovknjige"/>
                <w:rFonts w:cstheme="minorHAnsi"/>
                <w:b/>
                <w:i w:val="0"/>
                <w:sz w:val="20"/>
                <w:szCs w:val="20"/>
              </w:rPr>
            </w:pPr>
            <w:bookmarkStart w:id="15" w:name="_Toc7558420"/>
            <w:r>
              <w:rPr>
                <w:rStyle w:val="Naslovknjige"/>
                <w:rFonts w:cstheme="minorHAnsi"/>
                <w:b/>
                <w:i w:val="0"/>
                <w:sz w:val="20"/>
                <w:szCs w:val="20"/>
              </w:rPr>
              <w:t>MJERE</w:t>
            </w:r>
            <w:bookmarkEnd w:id="15"/>
          </w:p>
        </w:tc>
        <w:tc>
          <w:tcPr>
            <w:tcW w:w="230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066B69">
            <w:pPr>
              <w:pStyle w:val="Bezproreda"/>
              <w:rPr>
                <w:rStyle w:val="Naslovknjige"/>
                <w:rFonts w:cstheme="minorHAnsi"/>
                <w:b/>
                <w:i w:val="0"/>
                <w:sz w:val="20"/>
                <w:szCs w:val="20"/>
              </w:rPr>
            </w:pPr>
            <w:bookmarkStart w:id="16" w:name="_Toc7558421"/>
            <w:r w:rsidRPr="00EE52EC">
              <w:rPr>
                <w:rStyle w:val="Naslovknjige"/>
                <w:rFonts w:cstheme="minorHAnsi"/>
                <w:b/>
                <w:i w:val="0"/>
                <w:sz w:val="20"/>
                <w:szCs w:val="20"/>
              </w:rPr>
              <w:t>OPERATIVNI POSTUPCI, KAPACIT</w:t>
            </w:r>
            <w:r w:rsidR="00066B69">
              <w:rPr>
                <w:rStyle w:val="Naslovknjige"/>
                <w:rFonts w:cstheme="minorHAnsi"/>
                <w:b/>
                <w:i w:val="0"/>
                <w:sz w:val="20"/>
                <w:szCs w:val="20"/>
              </w:rPr>
              <w:t>ETI I OPERATIVNI DOPRINOS OPĆINE CESTICA</w:t>
            </w:r>
            <w:bookmarkEnd w:id="16"/>
          </w:p>
        </w:tc>
        <w:tc>
          <w:tcPr>
            <w:tcW w:w="160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681571" w:rsidRDefault="00681571" w:rsidP="00EE52EC">
            <w:pPr>
              <w:pStyle w:val="Bezproreda"/>
              <w:rPr>
                <w:rStyle w:val="Naslovknjige"/>
                <w:rFonts w:cstheme="minorHAnsi"/>
                <w:i w:val="0"/>
                <w:sz w:val="20"/>
                <w:szCs w:val="20"/>
              </w:rPr>
            </w:pPr>
            <w:bookmarkStart w:id="17" w:name="_Toc7558422"/>
            <w:r w:rsidRPr="00681571">
              <w:rPr>
                <w:rFonts w:eastAsia="Times New Roman" w:cstheme="minorHAnsi"/>
                <w:i w:val="0"/>
                <w:sz w:val="20"/>
                <w:szCs w:val="20"/>
                <w:lang w:eastAsia="hr-HR"/>
              </w:rPr>
              <w:t>NOSITELJI MJERA</w:t>
            </w:r>
            <w:bookmarkEnd w:id="17"/>
          </w:p>
        </w:tc>
      </w:tr>
      <w:tr w:rsidR="00BA0BD7" w:rsidRPr="00EE52EC" w:rsidTr="006848EE">
        <w:trPr>
          <w:trHeight w:val="3326"/>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18" w:name="_Toc7558423"/>
            <w:r w:rsidRPr="00EE52EC">
              <w:rPr>
                <w:rFonts w:cstheme="minorHAnsi"/>
                <w:i w:val="0"/>
                <w:sz w:val="20"/>
                <w:szCs w:val="20"/>
                <w:lang w:eastAsia="hr-HR"/>
              </w:rPr>
              <w:t>1.</w:t>
            </w:r>
            <w:bookmarkEnd w:id="18"/>
          </w:p>
        </w:tc>
        <w:tc>
          <w:tcPr>
            <w:tcW w:w="853" w:type="pct"/>
            <w:vMerge w:val="restart"/>
            <w:tcBorders>
              <w:top w:val="single" w:sz="4" w:space="0" w:color="auto"/>
              <w:left w:val="single" w:sz="4" w:space="0" w:color="auto"/>
              <w:bottom w:val="single" w:sz="4" w:space="0" w:color="auto"/>
              <w:right w:val="single" w:sz="4"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19" w:name="_Toc7558424"/>
            <w:r w:rsidRPr="00EE52EC">
              <w:rPr>
                <w:rFonts w:cstheme="minorHAnsi"/>
                <w:b w:val="0"/>
                <w:i w:val="0"/>
                <w:sz w:val="20"/>
                <w:szCs w:val="20"/>
                <w:lang w:eastAsia="hr-HR"/>
              </w:rPr>
              <w:t>Organizacija spašavanja i raščišćavanja, zadaće sudionika i operativnih snaga civilne zaštite koje raspolažu kapacitetima za spašavanje iz ruševina na svim razinama sustava i drugi podaci bitni za operativno djelovanje Stožera civilne zaštite</w:t>
            </w:r>
            <w:bookmarkEnd w:id="19"/>
            <w:r w:rsidRPr="00EE52EC">
              <w:rPr>
                <w:rFonts w:cstheme="minorHAnsi"/>
                <w:b w:val="0"/>
                <w:i w:val="0"/>
                <w:sz w:val="20"/>
                <w:szCs w:val="20"/>
                <w:lang w:eastAsia="hr-HR"/>
              </w:rPr>
              <w:t xml:space="preserve"> </w:t>
            </w:r>
          </w:p>
        </w:tc>
        <w:tc>
          <w:tcPr>
            <w:tcW w:w="2304" w:type="pct"/>
            <w:tcBorders>
              <w:top w:val="single" w:sz="4" w:space="0" w:color="auto"/>
              <w:left w:val="single" w:sz="4" w:space="0" w:color="auto"/>
              <w:bottom w:val="single" w:sz="4" w:space="0" w:color="auto"/>
              <w:right w:val="single" w:sz="4" w:space="0" w:color="auto"/>
            </w:tcBorders>
          </w:tcPr>
          <w:p w:rsidR="00E719B7" w:rsidRDefault="00BA0BD7" w:rsidP="00E719B7">
            <w:pPr>
              <w:spacing w:line="240" w:lineRule="auto"/>
              <w:ind w:left="34"/>
              <w:rPr>
                <w:rFonts w:eastAsia="Times New Roman" w:cstheme="minorHAnsi"/>
                <w:sz w:val="20"/>
                <w:szCs w:val="20"/>
                <w:lang w:eastAsia="hr-HR"/>
              </w:rPr>
            </w:pPr>
            <w:r w:rsidRPr="00EE52EC">
              <w:rPr>
                <w:rFonts w:eastAsia="Times New Roman" w:cstheme="minorHAnsi"/>
                <w:sz w:val="20"/>
                <w:szCs w:val="20"/>
                <w:lang w:eastAsia="hr-HR"/>
              </w:rPr>
              <w:t>Stožer utvrđuje prioritete u raščišćavanju ruševina i nakon analize određuje mobilizaciju m</w:t>
            </w:r>
            <w:r w:rsidR="00680F7A">
              <w:rPr>
                <w:rFonts w:eastAsia="Times New Roman" w:cstheme="minorHAnsi"/>
                <w:sz w:val="20"/>
                <w:szCs w:val="20"/>
                <w:lang w:eastAsia="hr-HR"/>
              </w:rPr>
              <w:t xml:space="preserve">aterijalno–tehničkih sredstava. </w:t>
            </w:r>
            <w:r w:rsidRPr="00EE52EC">
              <w:rPr>
                <w:rFonts w:eastAsia="Times New Roman" w:cstheme="minorHAnsi"/>
                <w:sz w:val="20"/>
                <w:szCs w:val="20"/>
                <w:lang w:eastAsia="hr-HR"/>
              </w:rPr>
              <w:t>Ako postojeće snage i materijalna sred</w:t>
            </w:r>
            <w:r w:rsidR="00680F7A">
              <w:rPr>
                <w:rFonts w:eastAsia="Times New Roman" w:cstheme="minorHAnsi"/>
                <w:sz w:val="20"/>
                <w:szCs w:val="20"/>
                <w:lang w:eastAsia="hr-HR"/>
              </w:rPr>
              <w:t>stva nis</w:t>
            </w:r>
            <w:r w:rsidR="00D224E5">
              <w:rPr>
                <w:rFonts w:eastAsia="Times New Roman" w:cstheme="minorHAnsi"/>
                <w:sz w:val="20"/>
                <w:szCs w:val="20"/>
                <w:lang w:eastAsia="hr-HR"/>
              </w:rPr>
              <w:t xml:space="preserve">u dovoljna načelnik </w:t>
            </w:r>
            <w:r w:rsidR="00680F7A">
              <w:rPr>
                <w:rFonts w:eastAsia="Times New Roman" w:cstheme="minorHAnsi"/>
                <w:sz w:val="20"/>
                <w:szCs w:val="20"/>
                <w:lang w:eastAsia="hr-HR"/>
              </w:rPr>
              <w:t>Stožera</w:t>
            </w:r>
            <w:r w:rsidR="00472D2A">
              <w:rPr>
                <w:rFonts w:eastAsia="Times New Roman" w:cstheme="minorHAnsi"/>
                <w:sz w:val="20"/>
                <w:szCs w:val="20"/>
                <w:lang w:eastAsia="hr-HR"/>
              </w:rPr>
              <w:t xml:space="preserve"> civilne </w:t>
            </w:r>
            <w:r w:rsidR="00A81FDA">
              <w:rPr>
                <w:rFonts w:eastAsia="Times New Roman" w:cstheme="minorHAnsi"/>
                <w:sz w:val="20"/>
                <w:szCs w:val="20"/>
                <w:lang w:eastAsia="hr-HR"/>
              </w:rPr>
              <w:t>zaštite</w:t>
            </w:r>
            <w:r w:rsidR="00472D2A">
              <w:rPr>
                <w:rFonts w:eastAsia="Times New Roman" w:cstheme="minorHAnsi"/>
                <w:sz w:val="20"/>
                <w:szCs w:val="20"/>
                <w:lang w:eastAsia="hr-HR"/>
              </w:rPr>
              <w:t xml:space="preserve"> Općine Cestica</w:t>
            </w:r>
            <w:r w:rsidRPr="00EE52EC">
              <w:rPr>
                <w:rFonts w:eastAsia="Times New Roman" w:cstheme="minorHAnsi"/>
                <w:sz w:val="20"/>
                <w:szCs w:val="20"/>
                <w:lang w:eastAsia="hr-HR"/>
              </w:rPr>
              <w:t xml:space="preserve"> traži pomoć od Varaždinske županije. Sigurnim zonama u ugroženom području mogu se definirati svi otvoreni prostori na udaljenosti ½ visine zgrade. Mogu se poistovjetiti s lokacijama za priku</w:t>
            </w:r>
            <w:r w:rsidR="00680F7A">
              <w:rPr>
                <w:rFonts w:eastAsia="Times New Roman" w:cstheme="minorHAnsi"/>
                <w:sz w:val="20"/>
                <w:szCs w:val="20"/>
                <w:lang w:eastAsia="hr-HR"/>
              </w:rPr>
              <w:t xml:space="preserve">pljanje i prihvat stanovništva. </w:t>
            </w:r>
          </w:p>
          <w:p w:rsidR="00BA0BD7" w:rsidRPr="00EE52EC" w:rsidRDefault="00BA0BD7" w:rsidP="006848EE">
            <w:pPr>
              <w:spacing w:after="0" w:line="240" w:lineRule="auto"/>
              <w:ind w:left="34"/>
              <w:rPr>
                <w:rFonts w:eastAsia="Times New Roman" w:cstheme="minorHAnsi"/>
                <w:sz w:val="20"/>
                <w:szCs w:val="20"/>
                <w:lang w:eastAsia="hr-HR"/>
              </w:rPr>
            </w:pPr>
            <w:r w:rsidRPr="00EE52EC">
              <w:rPr>
                <w:rFonts w:eastAsia="Times New Roman" w:cstheme="minorHAnsi"/>
                <w:sz w:val="20"/>
                <w:szCs w:val="20"/>
                <w:lang w:eastAsia="hr-HR"/>
              </w:rPr>
              <w:t>Evakuacija i zbrinjavanje stanovništva:</w:t>
            </w:r>
            <w:r w:rsidR="00E719B7">
              <w:rPr>
                <w:rFonts w:eastAsia="Times New Roman" w:cstheme="minorHAnsi"/>
                <w:sz w:val="20"/>
                <w:szCs w:val="20"/>
                <w:lang w:eastAsia="hr-HR"/>
              </w:rPr>
              <w:t xml:space="preserve"> </w:t>
            </w:r>
            <w:r w:rsidRPr="00EE52EC">
              <w:rPr>
                <w:rFonts w:eastAsia="Times New Roman" w:cstheme="minorHAnsi"/>
                <w:sz w:val="20"/>
                <w:szCs w:val="20"/>
                <w:lang w:eastAsia="hr-HR"/>
              </w:rPr>
              <w:t xml:space="preserve">U raščišćavanju ruševina i spašavanju zatrpanih osoba sudjeluju, </w:t>
            </w:r>
            <w:r w:rsidR="00680F7A">
              <w:rPr>
                <w:rFonts w:eastAsia="Times New Roman" w:cstheme="minorHAnsi"/>
                <w:sz w:val="20"/>
                <w:szCs w:val="20"/>
                <w:lang w:eastAsia="hr-HR"/>
              </w:rPr>
              <w:t>DVD-i s područja</w:t>
            </w:r>
            <w:r w:rsidR="006848EE">
              <w:rPr>
                <w:rFonts w:eastAsia="Times New Roman" w:cstheme="minorHAnsi"/>
                <w:sz w:val="20"/>
                <w:szCs w:val="20"/>
                <w:lang w:eastAsia="hr-HR"/>
              </w:rPr>
              <w:t xml:space="preserve"> Općine Cestica</w:t>
            </w:r>
            <w:r w:rsidR="00680F7A">
              <w:rPr>
                <w:rFonts w:eastAsia="Times New Roman" w:cstheme="minorHAnsi"/>
                <w:sz w:val="20"/>
                <w:szCs w:val="20"/>
                <w:lang w:eastAsia="hr-HR"/>
              </w:rPr>
              <w:t xml:space="preserve">  i HGSS</w:t>
            </w:r>
            <w:r w:rsidR="006848EE">
              <w:rPr>
                <w:rFonts w:eastAsia="Times New Roman" w:cstheme="minorHAnsi"/>
                <w:sz w:val="20"/>
                <w:szCs w:val="20"/>
                <w:lang w:eastAsia="hr-HR"/>
              </w:rPr>
              <w:t>-Stanica Varaždin</w:t>
            </w:r>
            <w:r w:rsidR="00680F7A">
              <w:rPr>
                <w:rFonts w:eastAsia="Times New Roman" w:cstheme="minorHAnsi"/>
                <w:sz w:val="20"/>
                <w:szCs w:val="20"/>
                <w:lang w:eastAsia="hr-HR"/>
              </w:rPr>
              <w:t xml:space="preserve">. </w:t>
            </w:r>
            <w:r w:rsidRPr="00EE52EC">
              <w:rPr>
                <w:rFonts w:eastAsia="Times New Roman" w:cstheme="minorHAnsi"/>
                <w:sz w:val="20"/>
                <w:szCs w:val="20"/>
                <w:lang w:eastAsia="hr-HR"/>
              </w:rPr>
              <w:t>U početku je najvažnije osigurati prohodnost putova i osigurati vodu za piće, kako za snage sustava civilne z</w:t>
            </w:r>
            <w:r w:rsidR="00680F7A">
              <w:rPr>
                <w:rFonts w:eastAsia="Times New Roman" w:cstheme="minorHAnsi"/>
                <w:sz w:val="20"/>
                <w:szCs w:val="20"/>
                <w:lang w:eastAsia="hr-HR"/>
              </w:rPr>
              <w:t xml:space="preserve">aštite, tako i za stanovništvo. </w:t>
            </w:r>
            <w:r w:rsidRPr="00EE52EC">
              <w:rPr>
                <w:rFonts w:eastAsia="Times New Roman" w:cstheme="minorHAnsi"/>
                <w:sz w:val="20"/>
                <w:szCs w:val="20"/>
                <w:lang w:eastAsia="hr-HR"/>
              </w:rPr>
              <w:t xml:space="preserve">Komunikacija sa Stožerom civilne zaštite </w:t>
            </w:r>
            <w:r w:rsidR="006848EE">
              <w:rPr>
                <w:rFonts w:eastAsia="Times New Roman" w:cstheme="minorHAnsi"/>
                <w:sz w:val="20"/>
                <w:szCs w:val="20"/>
                <w:lang w:eastAsia="hr-HR"/>
              </w:rPr>
              <w:t xml:space="preserve">Općine Cestica </w:t>
            </w:r>
            <w:r w:rsidRPr="00EE52EC">
              <w:rPr>
                <w:rFonts w:eastAsia="Times New Roman" w:cstheme="minorHAnsi"/>
                <w:sz w:val="20"/>
                <w:szCs w:val="20"/>
                <w:lang w:eastAsia="hr-HR"/>
              </w:rPr>
              <w:t>i drugim operativnim snagama sustava civilne zaštite ostvaruje se putem telefona, mobitela ili e-mailom.</w:t>
            </w:r>
          </w:p>
        </w:tc>
        <w:tc>
          <w:tcPr>
            <w:tcW w:w="1602" w:type="pct"/>
            <w:tcBorders>
              <w:top w:val="single" w:sz="4" w:space="0" w:color="auto"/>
              <w:left w:val="single" w:sz="4" w:space="0" w:color="auto"/>
              <w:bottom w:val="single" w:sz="4" w:space="0" w:color="auto"/>
              <w:right w:val="single" w:sz="4" w:space="0" w:color="auto"/>
            </w:tcBorders>
          </w:tcPr>
          <w:p w:rsidR="00BA0BD7" w:rsidRPr="00AF2249" w:rsidRDefault="00BA0BD7" w:rsidP="00AF2249">
            <w:pPr>
              <w:autoSpaceDE w:val="0"/>
              <w:autoSpaceDN w:val="0"/>
              <w:adjustRightInd w:val="0"/>
              <w:spacing w:after="0" w:line="240" w:lineRule="auto"/>
              <w:rPr>
                <w:rFonts w:cstheme="minorHAnsi"/>
                <w:sz w:val="20"/>
                <w:szCs w:val="20"/>
              </w:rPr>
            </w:pPr>
            <w:r w:rsidRPr="00AF2249">
              <w:rPr>
                <w:rFonts w:cstheme="minorHAnsi"/>
                <w:sz w:val="20"/>
                <w:szCs w:val="20"/>
              </w:rPr>
              <w:t>Za prikupljanje informacija o stanju prohodnosti prometnica zadužen je:</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Koordinator na lokaciji </w:t>
            </w:r>
            <w:r w:rsidRPr="00EE52EC">
              <w:rPr>
                <w:rFonts w:cstheme="minorHAnsi"/>
                <w:b/>
                <w:i/>
                <w:sz w:val="20"/>
                <w:szCs w:val="20"/>
                <w:u w:val="single"/>
                <w:lang w:val="hr-HR"/>
              </w:rPr>
              <w:t>(Prilog 1.7.)</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Sto</w:t>
            </w:r>
            <w:r w:rsidR="005E5442">
              <w:rPr>
                <w:rFonts w:cstheme="minorHAnsi"/>
                <w:sz w:val="20"/>
                <w:szCs w:val="20"/>
                <w:lang w:val="hr-HR"/>
              </w:rPr>
              <w:t>že</w:t>
            </w:r>
            <w:r w:rsidR="005C04D1">
              <w:rPr>
                <w:rFonts w:cstheme="minorHAnsi"/>
                <w:sz w:val="20"/>
                <w:szCs w:val="20"/>
                <w:lang w:val="hr-HR"/>
              </w:rPr>
              <w:t xml:space="preserve">r civilne zaštite </w:t>
            </w:r>
            <w:r w:rsidR="00066B69">
              <w:rPr>
                <w:rFonts w:cstheme="minorHAnsi"/>
                <w:sz w:val="20"/>
                <w:szCs w:val="20"/>
                <w:lang w:val="hr-HR"/>
              </w:rPr>
              <w:t xml:space="preserve">Općine Cestica </w:t>
            </w:r>
            <w:r w:rsidR="00AF2249">
              <w:rPr>
                <w:rFonts w:cstheme="minorHAnsi"/>
                <w:b/>
                <w:i/>
                <w:sz w:val="20"/>
                <w:szCs w:val="20"/>
                <w:u w:val="single"/>
                <w:lang w:val="hr-HR"/>
              </w:rPr>
              <w:t>(Prilog 1.1.</w:t>
            </w:r>
            <w:r w:rsidRPr="00EE52EC">
              <w:rPr>
                <w:rFonts w:cstheme="minorHAnsi"/>
                <w:b/>
                <w:i/>
                <w:sz w:val="20"/>
                <w:szCs w:val="20"/>
                <w:u w:val="single"/>
                <w:lang w:val="hr-HR"/>
              </w:rPr>
              <w:t>)</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PU Vara</w:t>
            </w:r>
            <w:r w:rsidR="005C04D1">
              <w:rPr>
                <w:rFonts w:cstheme="minorHAnsi"/>
                <w:sz w:val="20"/>
                <w:szCs w:val="20"/>
                <w:lang w:val="hr-HR"/>
              </w:rPr>
              <w:t>ždinska – PP</w:t>
            </w:r>
            <w:r w:rsidR="00066B69">
              <w:rPr>
                <w:rFonts w:cstheme="minorHAnsi"/>
                <w:sz w:val="20"/>
                <w:szCs w:val="20"/>
                <w:lang w:val="hr-HR"/>
              </w:rPr>
              <w:t xml:space="preserve"> Varaždin</w:t>
            </w:r>
            <w:r w:rsidR="005C04D1">
              <w:rPr>
                <w:rFonts w:cstheme="minorHAnsi"/>
                <w:sz w:val="20"/>
                <w:szCs w:val="20"/>
                <w:lang w:val="hr-HR"/>
              </w:rPr>
              <w:t xml:space="preserve">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p w:rsidR="00BA0BD7" w:rsidRPr="00EE52EC" w:rsidRDefault="00066B69"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BA0BD7" w:rsidRPr="00EE52EC">
              <w:rPr>
                <w:rFonts w:cstheme="minorHAnsi"/>
                <w:b/>
                <w:i/>
                <w:sz w:val="20"/>
                <w:szCs w:val="20"/>
                <w:u w:val="single"/>
                <w:lang w:val="hr-HR"/>
              </w:rPr>
              <w:t>(Prilog 1.2.)</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(Prilog 1.6.)</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HGSS – Stanica Varaždin </w:t>
            </w:r>
            <w:r w:rsidRPr="00EE52EC">
              <w:rPr>
                <w:rFonts w:cstheme="minorHAnsi"/>
                <w:b/>
                <w:i/>
                <w:sz w:val="20"/>
                <w:szCs w:val="20"/>
                <w:u w:val="single"/>
                <w:lang w:val="hr-HR"/>
              </w:rPr>
              <w:t>(Prilog 1.4.)</w:t>
            </w:r>
          </w:p>
          <w:p w:rsidR="00BA0BD7" w:rsidRPr="00EE52EC"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MTS pravne osobe od interesa za sustav civilne zaštite </w:t>
            </w:r>
            <w:r w:rsidR="00AF2249">
              <w:rPr>
                <w:rFonts w:cstheme="minorHAnsi"/>
                <w:b/>
                <w:i/>
                <w:sz w:val="20"/>
                <w:szCs w:val="20"/>
                <w:u w:val="single"/>
                <w:lang w:val="hr-HR"/>
              </w:rPr>
              <w:t>(Prilog 1.8.</w:t>
            </w:r>
            <w:r w:rsidRPr="00EE52EC">
              <w:rPr>
                <w:rFonts w:cstheme="minorHAnsi"/>
                <w:b/>
                <w:i/>
                <w:sz w:val="20"/>
                <w:szCs w:val="20"/>
                <w:u w:val="single"/>
                <w:lang w:val="hr-HR"/>
              </w:rPr>
              <w:t>)</w:t>
            </w:r>
          </w:p>
          <w:p w:rsidR="005E5442" w:rsidRPr="006848EE" w:rsidRDefault="00BA0BD7" w:rsidP="00910A09">
            <w:pPr>
              <w:pStyle w:val="Odlomakpopisa"/>
              <w:numPr>
                <w:ilvl w:val="0"/>
                <w:numId w:val="2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Udruge građana </w:t>
            </w:r>
            <w:r w:rsidRPr="00EE52EC">
              <w:rPr>
                <w:rFonts w:cstheme="minorHAnsi"/>
                <w:b/>
                <w:i/>
                <w:sz w:val="20"/>
                <w:szCs w:val="20"/>
                <w:u w:val="single"/>
                <w:lang w:val="hr-HR"/>
              </w:rPr>
              <w:t>(Prilog 1.5.)</w:t>
            </w:r>
          </w:p>
        </w:tc>
      </w:tr>
      <w:tr w:rsidR="00BA0BD7" w:rsidRPr="00EE52EC" w:rsidTr="00E719B7">
        <w:trPr>
          <w:trHeight w:val="784"/>
          <w:jc w:val="center"/>
        </w:trPr>
        <w:tc>
          <w:tcPr>
            <w:tcW w:w="241" w:type="pct"/>
            <w:vMerge/>
            <w:tcBorders>
              <w:top w:val="single" w:sz="4" w:space="0" w:color="auto"/>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sz w:val="20"/>
                <w:szCs w:val="20"/>
                <w:lang w:eastAsia="hr-HR"/>
              </w:rPr>
            </w:pPr>
          </w:p>
        </w:tc>
        <w:tc>
          <w:tcPr>
            <w:tcW w:w="853" w:type="pct"/>
            <w:vMerge/>
            <w:tcBorders>
              <w:top w:val="single" w:sz="4" w:space="0" w:color="auto"/>
              <w:left w:val="single" w:sz="6" w:space="0" w:color="auto"/>
              <w:right w:val="single" w:sz="6" w:space="0" w:color="auto"/>
            </w:tcBorders>
            <w:vAlign w:val="center"/>
          </w:tcPr>
          <w:p w:rsidR="00BA0BD7" w:rsidRPr="00EE52EC" w:rsidRDefault="00BA0BD7" w:rsidP="00EE52EC">
            <w:pPr>
              <w:pStyle w:val="Bezproreda"/>
              <w:jc w:val="both"/>
              <w:rPr>
                <w:rFonts w:cstheme="minorHAnsi"/>
                <w:sz w:val="20"/>
                <w:szCs w:val="20"/>
                <w:lang w:eastAsia="hr-HR"/>
              </w:rPr>
            </w:pPr>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Evakuacija i zbrinjavanje stanovništva, materijalnih i kulturnih dobara, osobna i uzajamna pomoć te obavljanje potrebnih radnji i izvođenje radova na ruševinama izvršiti će snage sustava civilne zaštite.</w:t>
            </w:r>
          </w:p>
        </w:tc>
        <w:tc>
          <w:tcPr>
            <w:tcW w:w="1602" w:type="pct"/>
            <w:tcBorders>
              <w:top w:val="single" w:sz="4" w:space="0" w:color="auto"/>
              <w:left w:val="single" w:sz="6" w:space="0" w:color="auto"/>
              <w:bottom w:val="single" w:sz="4" w:space="0" w:color="auto"/>
              <w:right w:val="single" w:sz="6" w:space="0" w:color="auto"/>
            </w:tcBorders>
          </w:tcPr>
          <w:p w:rsidR="00BA0BD7" w:rsidRPr="00EE52EC" w:rsidRDefault="00066B69" w:rsidP="00910A09">
            <w:pPr>
              <w:pStyle w:val="Odlomakpopisa"/>
              <w:numPr>
                <w:ilvl w:val="0"/>
                <w:numId w:val="19"/>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BA0BD7" w:rsidRPr="00EE52EC">
              <w:rPr>
                <w:rFonts w:cstheme="minorHAnsi"/>
                <w:b/>
                <w:i/>
                <w:sz w:val="20"/>
                <w:szCs w:val="20"/>
                <w:u w:val="single"/>
                <w:lang w:val="hr-HR"/>
              </w:rPr>
              <w:t>(Prilog 1.2.)</w:t>
            </w:r>
          </w:p>
          <w:p w:rsidR="00BA0BD7" w:rsidRPr="00EE52EC" w:rsidRDefault="00BA0BD7" w:rsidP="00910A09">
            <w:pPr>
              <w:pStyle w:val="Odlomakpopisa"/>
              <w:numPr>
                <w:ilvl w:val="0"/>
                <w:numId w:val="19"/>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 xml:space="preserve"> (Prilog 1.6.)</w:t>
            </w:r>
          </w:p>
        </w:tc>
      </w:tr>
      <w:tr w:rsidR="00BA0BD7" w:rsidRPr="00EE52EC" w:rsidTr="00CD0684">
        <w:trPr>
          <w:trHeight w:val="533"/>
          <w:jc w:val="center"/>
        </w:trPr>
        <w:tc>
          <w:tcPr>
            <w:tcW w:w="241" w:type="pct"/>
            <w:vMerge/>
            <w:tcBorders>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sz w:val="20"/>
                <w:szCs w:val="20"/>
                <w:lang w:eastAsia="hr-HR"/>
              </w:rPr>
            </w:pPr>
          </w:p>
        </w:tc>
        <w:tc>
          <w:tcPr>
            <w:tcW w:w="853" w:type="pct"/>
            <w:vMerge/>
            <w:tcBorders>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sz w:val="20"/>
                <w:szCs w:val="20"/>
                <w:lang w:eastAsia="hr-HR"/>
              </w:rPr>
            </w:pPr>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6848EE">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Lokacija za odlaganje građevinskog materijala – postojeća odlagališta. Organizaciju za prikupljanje, prijevoz i odlaganje izvršava koncesio</w:t>
            </w:r>
            <w:r w:rsidR="005E5442">
              <w:rPr>
                <w:rFonts w:eastAsia="Times New Roman" w:cstheme="minorHAnsi"/>
                <w:sz w:val="20"/>
                <w:szCs w:val="20"/>
                <w:lang w:eastAsia="hr-HR"/>
              </w:rPr>
              <w:t>na</w:t>
            </w:r>
            <w:r w:rsidR="005C04D1">
              <w:rPr>
                <w:rFonts w:eastAsia="Times New Roman" w:cstheme="minorHAnsi"/>
                <w:sz w:val="20"/>
                <w:szCs w:val="20"/>
                <w:lang w:eastAsia="hr-HR"/>
              </w:rPr>
              <w:t xml:space="preserve">r za odvoz otpada </w:t>
            </w:r>
            <w:r w:rsidR="006848EE">
              <w:rPr>
                <w:rFonts w:eastAsia="Times New Roman" w:cstheme="minorHAnsi"/>
                <w:sz w:val="20"/>
                <w:szCs w:val="20"/>
                <w:lang w:eastAsia="hr-HR"/>
              </w:rPr>
              <w:t xml:space="preserve">Općine Cestica </w:t>
            </w:r>
            <w:r w:rsidRPr="00EE52EC">
              <w:rPr>
                <w:rFonts w:eastAsia="Times New Roman" w:cstheme="minorHAnsi"/>
                <w:sz w:val="20"/>
                <w:szCs w:val="20"/>
                <w:lang w:eastAsia="hr-HR"/>
              </w:rPr>
              <w:t>i pravne osobe s građevinskom mehanizacijom s područja nadležnosti</w:t>
            </w:r>
            <w:r w:rsidR="006848EE">
              <w:rPr>
                <w:rFonts w:eastAsia="Times New Roman" w:cstheme="minorHAnsi"/>
                <w:sz w:val="20"/>
                <w:szCs w:val="20"/>
                <w:lang w:eastAsia="hr-HR"/>
              </w:rPr>
              <w:t xml:space="preserve"> Općine</w:t>
            </w:r>
            <w:r w:rsidRPr="00EE52EC">
              <w:rPr>
                <w:rFonts w:eastAsia="Times New Roman" w:cstheme="minorHAnsi"/>
                <w:sz w:val="20"/>
                <w:szCs w:val="20"/>
                <w:lang w:eastAsia="hr-HR"/>
              </w:rPr>
              <w:t xml:space="preserve"> i pravne osobe s građevinskom mehanizacijom koji mogu pomoći u odvozu građevinskog materijala.</w:t>
            </w:r>
          </w:p>
        </w:tc>
        <w:tc>
          <w:tcPr>
            <w:tcW w:w="1602" w:type="pct"/>
            <w:tcBorders>
              <w:top w:val="single" w:sz="4" w:space="0" w:color="auto"/>
              <w:left w:val="single" w:sz="6" w:space="0" w:color="auto"/>
              <w:bottom w:val="single" w:sz="4" w:space="0" w:color="auto"/>
              <w:right w:val="single" w:sz="6" w:space="0" w:color="auto"/>
            </w:tcBorders>
          </w:tcPr>
          <w:p w:rsidR="00BA0BD7" w:rsidRPr="00EE52EC" w:rsidRDefault="00BA0BD7"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Pravne osobe od interesa za sustav civilne zaštite </w:t>
            </w:r>
            <w:r w:rsidR="00AF2249">
              <w:rPr>
                <w:rFonts w:cstheme="minorHAnsi"/>
                <w:b/>
                <w:i/>
                <w:sz w:val="20"/>
                <w:szCs w:val="20"/>
                <w:u w:val="single"/>
                <w:lang w:val="hr-HR"/>
              </w:rPr>
              <w:t>(Prilog 1.8</w:t>
            </w:r>
            <w:r w:rsidRPr="00EE52EC">
              <w:rPr>
                <w:rFonts w:cstheme="minorHAnsi"/>
                <w:b/>
                <w:i/>
                <w:sz w:val="20"/>
                <w:szCs w:val="20"/>
                <w:u w:val="single"/>
                <w:lang w:val="hr-HR"/>
              </w:rPr>
              <w:t>.)</w:t>
            </w:r>
          </w:p>
          <w:p w:rsidR="00BA0BD7" w:rsidRPr="00EE52EC" w:rsidRDefault="00066B69"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Čistoća d.o.o.</w:t>
            </w:r>
            <w:r w:rsidR="00806DD3">
              <w:rPr>
                <w:rFonts w:cstheme="minorHAnsi"/>
                <w:sz w:val="20"/>
                <w:szCs w:val="20"/>
                <w:lang w:val="hr-HR"/>
              </w:rPr>
              <w:t xml:space="preserve"> </w:t>
            </w:r>
            <w:r w:rsidR="00F111DC">
              <w:rPr>
                <w:rFonts w:cstheme="minorHAnsi"/>
                <w:b/>
                <w:i/>
                <w:sz w:val="20"/>
                <w:szCs w:val="20"/>
                <w:u w:val="single"/>
                <w:lang w:val="hr-HR"/>
              </w:rPr>
              <w:t>(Prilog 5</w:t>
            </w:r>
            <w:r w:rsidR="00BA0BD7" w:rsidRPr="00EE52EC">
              <w:rPr>
                <w:rFonts w:cstheme="minorHAnsi"/>
                <w:b/>
                <w:i/>
                <w:sz w:val="20"/>
                <w:szCs w:val="20"/>
                <w:u w:val="single"/>
                <w:lang w:val="hr-HR"/>
              </w:rPr>
              <w:t>.)</w:t>
            </w:r>
          </w:p>
        </w:tc>
      </w:tr>
      <w:tr w:rsidR="00BA0BD7" w:rsidRPr="00EE52EC" w:rsidTr="009C2199">
        <w:trPr>
          <w:trHeight w:val="298"/>
          <w:jc w:val="center"/>
        </w:trPr>
        <w:tc>
          <w:tcPr>
            <w:tcW w:w="241" w:type="pct"/>
            <w:vMerge w:val="restart"/>
            <w:tcBorders>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20" w:name="_Toc7558425"/>
            <w:r w:rsidRPr="00EE52EC">
              <w:rPr>
                <w:rFonts w:cstheme="minorHAnsi"/>
                <w:i w:val="0"/>
                <w:sz w:val="20"/>
                <w:szCs w:val="20"/>
                <w:lang w:eastAsia="hr-HR"/>
              </w:rPr>
              <w:t>2.</w:t>
            </w:r>
            <w:bookmarkEnd w:id="20"/>
          </w:p>
        </w:tc>
        <w:tc>
          <w:tcPr>
            <w:tcW w:w="853" w:type="pct"/>
            <w:vMerge w:val="restart"/>
            <w:tcBorders>
              <w:left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21" w:name="_Toc7558426"/>
            <w:r w:rsidRPr="00EE52EC">
              <w:rPr>
                <w:rFonts w:cstheme="minorHAnsi"/>
                <w:b w:val="0"/>
                <w:i w:val="0"/>
                <w:sz w:val="20"/>
                <w:szCs w:val="20"/>
                <w:lang w:eastAsia="hr-HR"/>
              </w:rPr>
              <w:t>Organizacija zaštite objekata kritične infrastrukture i suradnja s pravnim osobama s ciljem osiguranja kontinuiteta njihovog djelovanja</w:t>
            </w:r>
            <w:bookmarkEnd w:id="21"/>
            <w:r w:rsidRPr="00EE52EC">
              <w:rPr>
                <w:rFonts w:cstheme="minorHAnsi"/>
                <w:b w:val="0"/>
                <w:i w:val="0"/>
                <w:sz w:val="20"/>
                <w:szCs w:val="20"/>
                <w:lang w:eastAsia="hr-HR"/>
              </w:rPr>
              <w:t xml:space="preserve">  </w:t>
            </w:r>
          </w:p>
        </w:tc>
        <w:tc>
          <w:tcPr>
            <w:tcW w:w="2304" w:type="pct"/>
            <w:tcBorders>
              <w:top w:val="single" w:sz="4" w:space="0" w:color="auto"/>
              <w:left w:val="single" w:sz="6" w:space="0" w:color="auto"/>
              <w:right w:val="single" w:sz="4" w:space="0" w:color="auto"/>
            </w:tcBorders>
          </w:tcPr>
          <w:p w:rsidR="00BA0BD7" w:rsidRPr="00EE52EC" w:rsidRDefault="00BA0BD7" w:rsidP="005C04D1">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Vlasnici kritične infrastrukture.</w:t>
            </w:r>
          </w:p>
        </w:tc>
        <w:tc>
          <w:tcPr>
            <w:tcW w:w="1602" w:type="pct"/>
            <w:tcBorders>
              <w:top w:val="single" w:sz="4" w:space="0" w:color="auto"/>
              <w:left w:val="single" w:sz="4" w:space="0" w:color="auto"/>
              <w:right w:val="single" w:sz="4" w:space="0" w:color="auto"/>
            </w:tcBorders>
            <w:vAlign w:val="center"/>
          </w:tcPr>
          <w:p w:rsidR="00BA0BD7" w:rsidRPr="00EE52EC" w:rsidRDefault="00F111DC"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Pr>
                <w:rFonts w:cstheme="minorHAnsi"/>
                <w:b/>
                <w:i/>
                <w:sz w:val="20"/>
                <w:szCs w:val="20"/>
                <w:u w:val="single"/>
                <w:lang w:val="hr-HR"/>
              </w:rPr>
              <w:t>Prilog 5</w:t>
            </w:r>
            <w:r w:rsidR="00AF2249">
              <w:rPr>
                <w:rFonts w:cstheme="minorHAnsi"/>
                <w:b/>
                <w:i/>
                <w:sz w:val="20"/>
                <w:szCs w:val="20"/>
                <w:u w:val="single"/>
                <w:lang w:val="hr-HR"/>
              </w:rPr>
              <w:t>.</w:t>
            </w:r>
          </w:p>
        </w:tc>
      </w:tr>
      <w:tr w:rsidR="00BA0BD7" w:rsidRPr="00EE52EC" w:rsidTr="00CD0684">
        <w:trPr>
          <w:trHeight w:val="153"/>
          <w:jc w:val="center"/>
        </w:trPr>
        <w:tc>
          <w:tcPr>
            <w:tcW w:w="241" w:type="pct"/>
            <w:vMerge/>
            <w:tcBorders>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4" w:space="0" w:color="auto"/>
            </w:tcBorders>
            <w:vAlign w:val="center"/>
          </w:tcPr>
          <w:p w:rsidR="00BA0BD7" w:rsidRPr="00EE52EC" w:rsidRDefault="00BA0BD7" w:rsidP="005C04D1">
            <w:pPr>
              <w:spacing w:after="0" w:line="240" w:lineRule="auto"/>
              <w:rPr>
                <w:rFonts w:eastAsia="Times New Roman" w:cstheme="minorHAnsi"/>
                <w:sz w:val="20"/>
                <w:szCs w:val="20"/>
                <w:lang w:eastAsia="hr-HR"/>
              </w:rPr>
            </w:pPr>
            <w:r w:rsidRPr="00EE52EC">
              <w:rPr>
                <w:rFonts w:cstheme="minorHAnsi"/>
                <w:sz w:val="20"/>
                <w:szCs w:val="20"/>
              </w:rPr>
              <w:t xml:space="preserve">Uspostava opskrbe električnom energijom. </w:t>
            </w:r>
          </w:p>
        </w:tc>
        <w:tc>
          <w:tcPr>
            <w:tcW w:w="1602" w:type="pct"/>
            <w:tcBorders>
              <w:top w:val="single" w:sz="4" w:space="0" w:color="auto"/>
              <w:left w:val="single" w:sz="4" w:space="0" w:color="auto"/>
              <w:bottom w:val="single" w:sz="4" w:space="0" w:color="auto"/>
              <w:right w:val="single" w:sz="4" w:space="0" w:color="auto"/>
            </w:tcBorders>
            <w:vAlign w:val="center"/>
          </w:tcPr>
          <w:p w:rsidR="00BA0BD7" w:rsidRPr="00EE52EC" w:rsidRDefault="00BA0BD7"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HEP ODS d.o.o</w:t>
            </w:r>
            <w:r w:rsidR="00806DD3">
              <w:rPr>
                <w:rFonts w:cstheme="minorHAnsi"/>
                <w:sz w:val="20"/>
                <w:szCs w:val="20"/>
                <w:lang w:val="hr-HR"/>
              </w:rPr>
              <w:t xml:space="preserve">. </w:t>
            </w:r>
            <w:r w:rsidR="00066B69">
              <w:rPr>
                <w:rFonts w:cstheme="minorHAnsi"/>
                <w:sz w:val="20"/>
                <w:szCs w:val="20"/>
                <w:lang w:val="hr-HR"/>
              </w:rPr>
              <w:t>Varaždin</w:t>
            </w:r>
            <w:r w:rsidRPr="00EE52EC">
              <w:rPr>
                <w:rFonts w:cstheme="minorHAnsi"/>
                <w:sz w:val="20"/>
                <w:szCs w:val="20"/>
                <w:lang w:val="hr-HR"/>
              </w:rPr>
              <w:t xml:space="preserve">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CD0684">
        <w:trPr>
          <w:trHeight w:val="153"/>
          <w:jc w:val="center"/>
        </w:trPr>
        <w:tc>
          <w:tcPr>
            <w:tcW w:w="241" w:type="pct"/>
            <w:vMerge/>
            <w:tcBorders>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4" w:space="0" w:color="auto"/>
            </w:tcBorders>
            <w:vAlign w:val="center"/>
          </w:tcPr>
          <w:p w:rsidR="00BA0BD7" w:rsidRPr="00EE52EC" w:rsidRDefault="00BA0BD7" w:rsidP="005C04D1">
            <w:pPr>
              <w:spacing w:after="0" w:line="240" w:lineRule="auto"/>
              <w:rPr>
                <w:rFonts w:eastAsia="Times New Roman" w:cstheme="minorHAnsi"/>
                <w:sz w:val="20"/>
                <w:szCs w:val="20"/>
                <w:lang w:eastAsia="hr-HR"/>
              </w:rPr>
            </w:pPr>
            <w:r w:rsidRPr="00EE52EC">
              <w:rPr>
                <w:rFonts w:cstheme="minorHAnsi"/>
                <w:sz w:val="20"/>
                <w:szCs w:val="20"/>
              </w:rPr>
              <w:t>Redovna opskrba vodom.</w:t>
            </w:r>
          </w:p>
        </w:tc>
        <w:tc>
          <w:tcPr>
            <w:tcW w:w="1602" w:type="pct"/>
            <w:tcBorders>
              <w:top w:val="single" w:sz="4" w:space="0" w:color="auto"/>
              <w:left w:val="single" w:sz="4" w:space="0" w:color="auto"/>
              <w:bottom w:val="single" w:sz="4" w:space="0" w:color="auto"/>
              <w:right w:val="single" w:sz="4" w:space="0" w:color="auto"/>
            </w:tcBorders>
            <w:vAlign w:val="center"/>
          </w:tcPr>
          <w:p w:rsidR="00BA0BD7" w:rsidRPr="00EE52EC" w:rsidRDefault="00066B69" w:rsidP="00910A09">
            <w:pPr>
              <w:pStyle w:val="Odlomakpopisa"/>
              <w:numPr>
                <w:ilvl w:val="0"/>
                <w:numId w:val="18"/>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Varkom d.d.</w:t>
            </w:r>
            <w:r w:rsidR="00BA0BD7" w:rsidRPr="0042523F">
              <w:rPr>
                <w:rFonts w:cstheme="minorHAnsi"/>
                <w:sz w:val="20"/>
                <w:szCs w:val="20"/>
                <w:lang w:val="hr-HR"/>
              </w:rPr>
              <w:t xml:space="preserve"> </w:t>
            </w:r>
            <w:r w:rsidR="00F111DC" w:rsidRPr="0042523F">
              <w:rPr>
                <w:rFonts w:cstheme="minorHAnsi"/>
                <w:b/>
                <w:i/>
                <w:sz w:val="20"/>
                <w:szCs w:val="20"/>
                <w:u w:val="single"/>
                <w:lang w:val="hr-HR"/>
              </w:rPr>
              <w:t>(Prilog 5</w:t>
            </w:r>
            <w:r w:rsidR="00BA0BD7" w:rsidRPr="0042523F">
              <w:rPr>
                <w:rFonts w:cstheme="minorHAnsi"/>
                <w:b/>
                <w:i/>
                <w:sz w:val="20"/>
                <w:szCs w:val="20"/>
                <w:u w:val="single"/>
                <w:lang w:val="hr-HR"/>
              </w:rPr>
              <w:t>.)</w:t>
            </w:r>
          </w:p>
        </w:tc>
      </w:tr>
      <w:tr w:rsidR="00BA0BD7" w:rsidRPr="00EE52EC" w:rsidTr="00CD0684">
        <w:trPr>
          <w:trHeight w:val="529"/>
          <w:jc w:val="center"/>
        </w:trPr>
        <w:tc>
          <w:tcPr>
            <w:tcW w:w="241" w:type="pct"/>
            <w:vMerge/>
            <w:tcBorders>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4" w:space="0" w:color="auto"/>
            </w:tcBorders>
            <w:vAlign w:val="center"/>
          </w:tcPr>
          <w:p w:rsidR="00BA0BD7" w:rsidRPr="00EE52EC" w:rsidRDefault="00BA0BD7" w:rsidP="0042523F">
            <w:pPr>
              <w:spacing w:after="0" w:line="240" w:lineRule="auto"/>
              <w:rPr>
                <w:rFonts w:eastAsia="Times New Roman" w:cstheme="minorHAnsi"/>
                <w:sz w:val="20"/>
                <w:szCs w:val="20"/>
                <w:lang w:eastAsia="hr-HR"/>
              </w:rPr>
            </w:pPr>
            <w:r w:rsidRPr="00EE52EC">
              <w:rPr>
                <w:rFonts w:cstheme="minorHAnsi"/>
                <w:sz w:val="20"/>
                <w:szCs w:val="20"/>
              </w:rPr>
              <w:t>Popravak telefonske infrastrukture (područne centrale, mjesne centrale, repetitori, stupovi nadzemne telefonske mreže).</w:t>
            </w:r>
          </w:p>
        </w:tc>
        <w:tc>
          <w:tcPr>
            <w:tcW w:w="1602" w:type="pct"/>
            <w:tcBorders>
              <w:top w:val="single" w:sz="4" w:space="0" w:color="auto"/>
              <w:left w:val="single" w:sz="4" w:space="0" w:color="auto"/>
              <w:bottom w:val="single" w:sz="4" w:space="0" w:color="auto"/>
              <w:right w:val="single" w:sz="4" w:space="0" w:color="auto"/>
            </w:tcBorders>
            <w:vAlign w:val="center"/>
          </w:tcPr>
          <w:p w:rsidR="00BA0BD7" w:rsidRPr="00EE52EC" w:rsidRDefault="00BA0BD7"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Hrvatski telekom d.d.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9C2199">
        <w:trPr>
          <w:trHeight w:val="290"/>
          <w:jc w:val="center"/>
        </w:trPr>
        <w:tc>
          <w:tcPr>
            <w:tcW w:w="241" w:type="pct"/>
            <w:vMerge/>
            <w:tcBorders>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bottom w:val="single" w:sz="6"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4" w:space="0" w:color="auto"/>
            </w:tcBorders>
            <w:vAlign w:val="center"/>
          </w:tcPr>
          <w:p w:rsidR="00BA0BD7" w:rsidRPr="00EE52EC" w:rsidRDefault="00BA0BD7" w:rsidP="009C2199">
            <w:pPr>
              <w:spacing w:after="0" w:line="240" w:lineRule="auto"/>
              <w:rPr>
                <w:rFonts w:eastAsia="Times New Roman" w:cstheme="minorHAnsi"/>
                <w:sz w:val="20"/>
                <w:szCs w:val="20"/>
                <w:lang w:eastAsia="hr-HR"/>
              </w:rPr>
            </w:pPr>
            <w:r w:rsidRPr="00EE52EC">
              <w:rPr>
                <w:rFonts w:cstheme="minorHAnsi"/>
                <w:sz w:val="20"/>
                <w:szCs w:val="20"/>
              </w:rPr>
              <w:t>Popravak prometnica.</w:t>
            </w:r>
          </w:p>
        </w:tc>
        <w:tc>
          <w:tcPr>
            <w:tcW w:w="1602" w:type="pct"/>
            <w:tcBorders>
              <w:top w:val="single" w:sz="4" w:space="0" w:color="auto"/>
              <w:left w:val="single" w:sz="4" w:space="0" w:color="auto"/>
              <w:bottom w:val="single" w:sz="4" w:space="0" w:color="auto"/>
              <w:right w:val="single" w:sz="4" w:space="0" w:color="auto"/>
            </w:tcBorders>
            <w:vAlign w:val="center"/>
          </w:tcPr>
          <w:p w:rsidR="00BA0BD7" w:rsidRPr="00EE52EC" w:rsidRDefault="00BA0BD7" w:rsidP="00910A09">
            <w:pPr>
              <w:pStyle w:val="Odlomakpopisa"/>
              <w:numPr>
                <w:ilvl w:val="0"/>
                <w:numId w:val="2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ŽUC Varaždinske županije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CD0684">
        <w:trPr>
          <w:trHeight w:val="1538"/>
          <w:jc w:val="center"/>
        </w:trPr>
        <w:tc>
          <w:tcPr>
            <w:tcW w:w="2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22" w:name="_Toc7558427"/>
            <w:r w:rsidRPr="00EE52EC">
              <w:rPr>
                <w:rFonts w:cstheme="minorHAnsi"/>
                <w:i w:val="0"/>
                <w:sz w:val="20"/>
                <w:szCs w:val="20"/>
                <w:lang w:eastAsia="hr-HR"/>
              </w:rPr>
              <w:lastRenderedPageBreak/>
              <w:t>3.</w:t>
            </w:r>
            <w:bookmarkEnd w:id="22"/>
          </w:p>
        </w:tc>
        <w:tc>
          <w:tcPr>
            <w:tcW w:w="853" w:type="pct"/>
            <w:tcBorders>
              <w:top w:val="single" w:sz="6" w:space="0" w:color="auto"/>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23" w:name="_Toc7558428"/>
            <w:r w:rsidRPr="00EE52EC">
              <w:rPr>
                <w:rFonts w:cstheme="minorHAnsi"/>
                <w:b w:val="0"/>
                <w:i w:val="0"/>
                <w:sz w:val="20"/>
                <w:szCs w:val="20"/>
                <w:lang w:eastAsia="hr-HR"/>
              </w:rPr>
              <w:t>Organizacija gašenja požara (nositelji, zadaće, nadležnosti i usklađivanje)</w:t>
            </w:r>
            <w:bookmarkEnd w:id="23"/>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6848EE">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Sukladno Planu zaštite od požara Stožer prikuplja informacije o požarnoj opasnosti, a za to je zadužen je član Stožera za protupožarnu zaštitu.</w:t>
            </w:r>
            <w:r w:rsidR="00006DD9">
              <w:rPr>
                <w:rFonts w:eastAsia="Times New Roman" w:cstheme="minorHAnsi"/>
                <w:sz w:val="20"/>
                <w:szCs w:val="20"/>
                <w:lang w:eastAsia="hr-HR"/>
              </w:rPr>
              <w:t xml:space="preserve"> </w:t>
            </w:r>
            <w:r w:rsidRPr="00EE52EC">
              <w:rPr>
                <w:rFonts w:eastAsia="Times New Roman" w:cstheme="minorHAnsi"/>
                <w:sz w:val="20"/>
                <w:szCs w:val="20"/>
                <w:lang w:eastAsia="hr-HR"/>
              </w:rPr>
              <w:t>Stožer se informira o potrebi isključenja pojedinih energenta na prijedlog člana Stožera za protupožarnu zaštitu.</w:t>
            </w:r>
            <w:r w:rsidR="00A81FDA">
              <w:rPr>
                <w:rFonts w:eastAsia="Times New Roman" w:cstheme="minorHAnsi"/>
                <w:sz w:val="20"/>
                <w:szCs w:val="20"/>
                <w:lang w:eastAsia="hr-HR"/>
              </w:rPr>
              <w:t xml:space="preserve"> </w:t>
            </w:r>
            <w:r w:rsidRPr="00EE52EC">
              <w:rPr>
                <w:rFonts w:eastAsia="Times New Roman" w:cstheme="minorHAnsi"/>
                <w:sz w:val="20"/>
                <w:szCs w:val="20"/>
                <w:lang w:eastAsia="hr-HR"/>
              </w:rPr>
              <w:t xml:space="preserve">Ukoliko DVD-i s područja </w:t>
            </w:r>
            <w:r w:rsidR="006848EE">
              <w:rPr>
                <w:rFonts w:eastAsia="Times New Roman" w:cstheme="minorHAnsi"/>
                <w:sz w:val="20"/>
                <w:szCs w:val="20"/>
                <w:lang w:eastAsia="hr-HR"/>
              </w:rPr>
              <w:t xml:space="preserve">Općine Cestica </w:t>
            </w:r>
            <w:r w:rsidRPr="00EE52EC">
              <w:rPr>
                <w:rFonts w:eastAsia="Times New Roman" w:cstheme="minorHAnsi"/>
                <w:sz w:val="20"/>
                <w:szCs w:val="20"/>
                <w:lang w:eastAsia="hr-HR"/>
              </w:rPr>
              <w:t>ne mogu sanirati nastalu požarnu opasnost zatražit će pomoć od županijskog vatrogasnog zapovjednika sukladno Procjeni ugroženosti od požara i tehnološke eksplozije Varaždinske županije.</w:t>
            </w:r>
          </w:p>
        </w:tc>
        <w:tc>
          <w:tcPr>
            <w:tcW w:w="1602" w:type="pct"/>
            <w:tcBorders>
              <w:top w:val="single" w:sz="6" w:space="0" w:color="auto"/>
              <w:left w:val="single" w:sz="6" w:space="0" w:color="auto"/>
              <w:bottom w:val="single" w:sz="6" w:space="0" w:color="auto"/>
              <w:right w:val="single" w:sz="6" w:space="0" w:color="auto"/>
            </w:tcBorders>
          </w:tcPr>
          <w:p w:rsidR="00BA0BD7" w:rsidRPr="00EE52EC" w:rsidRDefault="00066B69" w:rsidP="00B57C31">
            <w:pPr>
              <w:pStyle w:val="Odlomakpopisa"/>
              <w:numPr>
                <w:ilvl w:val="0"/>
                <w:numId w:val="6"/>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BA0BD7" w:rsidRPr="00EE52EC">
              <w:rPr>
                <w:rFonts w:cstheme="minorHAnsi"/>
                <w:b/>
                <w:i/>
                <w:sz w:val="20"/>
                <w:szCs w:val="20"/>
                <w:u w:val="single"/>
                <w:lang w:val="hr-HR"/>
              </w:rPr>
              <w:t>(Prilog 1.2.)</w:t>
            </w:r>
          </w:p>
        </w:tc>
      </w:tr>
      <w:tr w:rsidR="00BA0BD7" w:rsidRPr="00EE52EC" w:rsidTr="00CD0684">
        <w:trPr>
          <w:trHeight w:val="236"/>
          <w:jc w:val="center"/>
        </w:trPr>
        <w:tc>
          <w:tcPr>
            <w:tcW w:w="241" w:type="pct"/>
            <w:vMerge w:val="restar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24" w:name="_Toc7558429"/>
            <w:r w:rsidRPr="00EE52EC">
              <w:rPr>
                <w:rFonts w:cstheme="minorHAnsi"/>
                <w:i w:val="0"/>
                <w:sz w:val="20"/>
                <w:szCs w:val="20"/>
                <w:lang w:eastAsia="hr-HR"/>
              </w:rPr>
              <w:t>4.</w:t>
            </w:r>
            <w:bookmarkEnd w:id="24"/>
          </w:p>
        </w:tc>
        <w:tc>
          <w:tcPr>
            <w:tcW w:w="853" w:type="pct"/>
            <w:vMerge w:val="restart"/>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25" w:name="_Toc7558430"/>
            <w:r w:rsidRPr="00EE52EC">
              <w:rPr>
                <w:rFonts w:cstheme="minorHAnsi"/>
                <w:b w:val="0"/>
                <w:i w:val="0"/>
                <w:sz w:val="20"/>
                <w:szCs w:val="20"/>
                <w:lang w:eastAsia="hr-HR"/>
              </w:rPr>
              <w:t>Organizacija reguliranje prometa i osiguranja za vrijeme intervencija</w:t>
            </w:r>
            <w:bookmarkEnd w:id="25"/>
          </w:p>
        </w:tc>
        <w:tc>
          <w:tcPr>
            <w:tcW w:w="2304" w:type="pct"/>
            <w:tcBorders>
              <w:top w:val="single" w:sz="6" w:space="0" w:color="auto"/>
              <w:left w:val="single" w:sz="6" w:space="0" w:color="auto"/>
              <w:bottom w:val="single" w:sz="4" w:space="0" w:color="auto"/>
              <w:right w:val="single" w:sz="6" w:space="0" w:color="auto"/>
            </w:tcBorders>
          </w:tcPr>
          <w:p w:rsidR="00BA0BD7" w:rsidRPr="00EE52EC" w:rsidRDefault="00BA0BD7" w:rsidP="00E719B7">
            <w:pPr>
              <w:spacing w:line="240" w:lineRule="auto"/>
              <w:rPr>
                <w:rFonts w:eastAsia="Times New Roman" w:cstheme="minorHAnsi"/>
                <w:sz w:val="20"/>
                <w:szCs w:val="20"/>
                <w:lang w:eastAsia="hr-HR"/>
              </w:rPr>
            </w:pPr>
            <w:r w:rsidRPr="00EE52EC">
              <w:rPr>
                <w:rFonts w:eastAsia="Times New Roman" w:cstheme="minorHAnsi"/>
                <w:sz w:val="20"/>
                <w:szCs w:val="20"/>
                <w:lang w:eastAsia="hr-HR"/>
              </w:rPr>
              <w:t>Stožer definira prioritete u sanaciji prometnica.</w:t>
            </w:r>
          </w:p>
        </w:tc>
        <w:tc>
          <w:tcPr>
            <w:tcW w:w="1602" w:type="pct"/>
            <w:tcBorders>
              <w:top w:val="single" w:sz="6" w:space="0" w:color="auto"/>
              <w:left w:val="single" w:sz="6" w:space="0" w:color="auto"/>
              <w:bottom w:val="single" w:sz="4" w:space="0" w:color="auto"/>
              <w:right w:val="single" w:sz="6" w:space="0" w:color="auto"/>
            </w:tcBorders>
          </w:tcPr>
          <w:p w:rsidR="00BA0BD7" w:rsidRPr="00EE52EC" w:rsidRDefault="00BA0BD7" w:rsidP="00B57C31">
            <w:pPr>
              <w:pStyle w:val="Odlomakpopisa"/>
              <w:numPr>
                <w:ilvl w:val="0"/>
                <w:numId w:val="24"/>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Sto</w:t>
            </w:r>
            <w:r w:rsidR="00806DD3">
              <w:rPr>
                <w:rFonts w:cstheme="minorHAnsi"/>
                <w:sz w:val="20"/>
                <w:szCs w:val="20"/>
                <w:lang w:val="hr-HR"/>
              </w:rPr>
              <w:t>žer civilne za</w:t>
            </w:r>
            <w:r w:rsidR="000669E4">
              <w:rPr>
                <w:rFonts w:cstheme="minorHAnsi"/>
                <w:sz w:val="20"/>
                <w:szCs w:val="20"/>
                <w:lang w:val="hr-HR"/>
              </w:rPr>
              <w:t xml:space="preserve">štite </w:t>
            </w:r>
            <w:r w:rsidR="00066B69">
              <w:rPr>
                <w:rFonts w:cstheme="minorHAnsi"/>
                <w:sz w:val="20"/>
                <w:szCs w:val="20"/>
                <w:lang w:val="hr-HR"/>
              </w:rPr>
              <w:t xml:space="preserve">Općine Cestica </w:t>
            </w:r>
            <w:r w:rsidR="00AF2249">
              <w:rPr>
                <w:rFonts w:cstheme="minorHAnsi"/>
                <w:b/>
                <w:i/>
                <w:sz w:val="20"/>
                <w:szCs w:val="20"/>
                <w:u w:val="single"/>
                <w:lang w:val="hr-HR"/>
              </w:rPr>
              <w:t>(Prilog 1.1.</w:t>
            </w:r>
            <w:r w:rsidRPr="00EE52EC">
              <w:rPr>
                <w:rFonts w:cstheme="minorHAnsi"/>
                <w:b/>
                <w:i/>
                <w:sz w:val="20"/>
                <w:szCs w:val="20"/>
                <w:u w:val="single"/>
                <w:lang w:val="hr-HR"/>
              </w:rPr>
              <w:t>)</w:t>
            </w:r>
          </w:p>
        </w:tc>
      </w:tr>
      <w:tr w:rsidR="00BA0BD7" w:rsidRPr="00EE52EC" w:rsidTr="00CD0684">
        <w:trPr>
          <w:trHeight w:val="1388"/>
          <w:jc w:val="center"/>
        </w:trPr>
        <w:tc>
          <w:tcPr>
            <w:tcW w:w="241" w:type="pct"/>
            <w:vMerge/>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bottom w:val="single" w:sz="4"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Za ocjenu stanja i funkcionalnosti prometa i komunikacijskih sustava i objekata zadužena je Policijska postaja</w:t>
            </w:r>
            <w:r w:rsidR="00AF2249">
              <w:rPr>
                <w:rFonts w:eastAsia="Times New Roman" w:cstheme="minorHAnsi"/>
                <w:sz w:val="20"/>
                <w:szCs w:val="20"/>
                <w:lang w:eastAsia="hr-HR"/>
              </w:rPr>
              <w:t xml:space="preserve"> i  Županijska uprava za ceste. </w:t>
            </w:r>
            <w:r w:rsidRPr="00EE52EC">
              <w:rPr>
                <w:rFonts w:eastAsia="Times New Roman" w:cstheme="minorHAnsi"/>
                <w:sz w:val="20"/>
                <w:szCs w:val="20"/>
                <w:lang w:eastAsia="hr-HR"/>
              </w:rPr>
              <w:t>Donošenje odluka o zabrani cestovnog  prometa poradi zaštite sigurnosti na pogođenom području u nad</w:t>
            </w:r>
            <w:r w:rsidR="00AF2249">
              <w:rPr>
                <w:rFonts w:eastAsia="Times New Roman" w:cstheme="minorHAnsi"/>
                <w:sz w:val="20"/>
                <w:szCs w:val="20"/>
                <w:lang w:eastAsia="hr-HR"/>
              </w:rPr>
              <w:t xml:space="preserve">ležnosti je Policijske postaje. </w:t>
            </w:r>
            <w:r w:rsidRPr="00EE52EC">
              <w:rPr>
                <w:rFonts w:eastAsia="Times New Roman" w:cstheme="minorHAnsi"/>
                <w:sz w:val="20"/>
                <w:szCs w:val="20"/>
                <w:lang w:eastAsia="hr-HR"/>
              </w:rPr>
              <w:t>Uspostavu alternativnih prometnih pravaca provodi nadzor i čuvanje ugroženog podru</w:t>
            </w:r>
            <w:r w:rsidR="00AF2249">
              <w:rPr>
                <w:rFonts w:eastAsia="Times New Roman" w:cstheme="minorHAnsi"/>
                <w:sz w:val="20"/>
                <w:szCs w:val="20"/>
                <w:lang w:eastAsia="hr-HR"/>
              </w:rPr>
              <w:t xml:space="preserve">čja provodi Policijska postaja. </w:t>
            </w:r>
            <w:r w:rsidRPr="00EE52EC">
              <w:rPr>
                <w:rFonts w:eastAsia="Times New Roman" w:cstheme="minorHAnsi"/>
                <w:sz w:val="20"/>
                <w:szCs w:val="20"/>
                <w:lang w:eastAsia="hr-HR"/>
              </w:rPr>
              <w:t>Osiguravanje područja intervencija provodi Policijska postaja.</w:t>
            </w:r>
          </w:p>
        </w:tc>
        <w:tc>
          <w:tcPr>
            <w:tcW w:w="1602" w:type="pct"/>
            <w:tcBorders>
              <w:top w:val="single" w:sz="4" w:space="0" w:color="auto"/>
              <w:left w:val="single" w:sz="6" w:space="0" w:color="auto"/>
              <w:bottom w:val="single" w:sz="4" w:space="0" w:color="auto"/>
              <w:right w:val="single" w:sz="6" w:space="0" w:color="auto"/>
            </w:tcBorders>
          </w:tcPr>
          <w:p w:rsidR="00BA0BD7" w:rsidRPr="00EE52EC" w:rsidRDefault="00BA0BD7" w:rsidP="00B57C31">
            <w:pPr>
              <w:pStyle w:val="Odlomakpopisa"/>
              <w:numPr>
                <w:ilvl w:val="0"/>
                <w:numId w:val="24"/>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PU Varaž</w:t>
            </w:r>
            <w:r w:rsidR="00066B69">
              <w:rPr>
                <w:rFonts w:cstheme="minorHAnsi"/>
                <w:sz w:val="20"/>
                <w:szCs w:val="20"/>
                <w:lang w:val="hr-HR"/>
              </w:rPr>
              <w:t>dinska – PP Varaždin</w:t>
            </w:r>
            <w:r w:rsidRPr="00EE52EC">
              <w:rPr>
                <w:rFonts w:cstheme="minorHAnsi"/>
                <w:sz w:val="20"/>
                <w:szCs w:val="20"/>
                <w:lang w:val="hr-HR"/>
              </w:rPr>
              <w:t xml:space="preserve">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p w:rsidR="00BA0BD7" w:rsidRPr="00EE52EC" w:rsidRDefault="00BA0BD7" w:rsidP="00B57C31">
            <w:pPr>
              <w:pStyle w:val="Odlomakpopisa"/>
              <w:numPr>
                <w:ilvl w:val="0"/>
                <w:numId w:val="24"/>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ŽUC Varaždinske županije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p w:rsidR="00BA0BD7" w:rsidRPr="00EE52EC" w:rsidRDefault="00BA0BD7" w:rsidP="00B57C31">
            <w:pPr>
              <w:pStyle w:val="Odlomakpopisa"/>
              <w:autoSpaceDE w:val="0"/>
              <w:autoSpaceDN w:val="0"/>
              <w:adjustRightInd w:val="0"/>
              <w:spacing w:line="240" w:lineRule="auto"/>
              <w:ind w:left="317"/>
              <w:jc w:val="both"/>
              <w:rPr>
                <w:rFonts w:cstheme="minorHAnsi"/>
                <w:sz w:val="20"/>
                <w:szCs w:val="20"/>
                <w:lang w:val="hr-HR"/>
              </w:rPr>
            </w:pPr>
          </w:p>
        </w:tc>
      </w:tr>
      <w:tr w:rsidR="00BA0BD7" w:rsidRPr="00EE52EC" w:rsidTr="00CD0684">
        <w:trPr>
          <w:trHeight w:val="183"/>
          <w:jc w:val="center"/>
        </w:trPr>
        <w:tc>
          <w:tcPr>
            <w:tcW w:w="241" w:type="pct"/>
            <w:vMerge/>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Osiguranje telekomunikacijskih veza korisnika s prednošću uporabe provodi HT d.d.</w:t>
            </w:r>
          </w:p>
        </w:tc>
        <w:tc>
          <w:tcPr>
            <w:tcW w:w="1602" w:type="pct"/>
            <w:tcBorders>
              <w:top w:val="single" w:sz="4" w:space="0" w:color="auto"/>
              <w:left w:val="single" w:sz="6" w:space="0" w:color="auto"/>
              <w:bottom w:val="single" w:sz="6" w:space="0" w:color="auto"/>
              <w:right w:val="single" w:sz="6" w:space="0" w:color="auto"/>
            </w:tcBorders>
          </w:tcPr>
          <w:p w:rsidR="00BA0BD7" w:rsidRPr="00EE52EC" w:rsidRDefault="00BA0BD7" w:rsidP="00B57C31">
            <w:pPr>
              <w:pStyle w:val="Odlomakpopisa"/>
              <w:numPr>
                <w:ilvl w:val="0"/>
                <w:numId w:val="23"/>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Hrvatski telekom d.d.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CD0684">
        <w:trPr>
          <w:trHeight w:val="266"/>
          <w:jc w:val="center"/>
        </w:trPr>
        <w:tc>
          <w:tcPr>
            <w:tcW w:w="241" w:type="pct"/>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26" w:name="_Toc7558431"/>
            <w:r w:rsidRPr="00EE52EC">
              <w:rPr>
                <w:rFonts w:cstheme="minorHAnsi"/>
                <w:i w:val="0"/>
                <w:sz w:val="20"/>
                <w:szCs w:val="20"/>
                <w:lang w:eastAsia="hr-HR"/>
              </w:rPr>
              <w:t>5.</w:t>
            </w:r>
            <w:bookmarkEnd w:id="26"/>
          </w:p>
        </w:tc>
        <w:tc>
          <w:tcPr>
            <w:tcW w:w="853" w:type="pct"/>
            <w:vMerge w:val="restart"/>
            <w:tcBorders>
              <w:top w:val="single" w:sz="4" w:space="0" w:color="auto"/>
              <w:left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27" w:name="_Toc7558432"/>
            <w:r w:rsidRPr="00EE52EC">
              <w:rPr>
                <w:rFonts w:cstheme="minorHAnsi"/>
                <w:b w:val="0"/>
                <w:i w:val="0"/>
                <w:sz w:val="20"/>
                <w:szCs w:val="20"/>
                <w:lang w:eastAsia="hr-HR"/>
              </w:rPr>
              <w:t>Organizaciju pružanja medicinske pomoći i medicinskog zbrinjavanja</w:t>
            </w:r>
            <w:bookmarkEnd w:id="27"/>
          </w:p>
        </w:tc>
        <w:tc>
          <w:tcPr>
            <w:tcW w:w="2304" w:type="pct"/>
            <w:tcBorders>
              <w:top w:val="single" w:sz="6" w:space="0" w:color="auto"/>
              <w:left w:val="single" w:sz="6" w:space="0" w:color="auto"/>
              <w:bottom w:val="single" w:sz="4"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1602" w:type="pct"/>
            <w:tcBorders>
              <w:top w:val="single" w:sz="6" w:space="0" w:color="auto"/>
              <w:left w:val="single" w:sz="6" w:space="0" w:color="auto"/>
              <w:bottom w:val="single" w:sz="4" w:space="0" w:color="auto"/>
              <w:right w:val="single" w:sz="6" w:space="0" w:color="auto"/>
            </w:tcBorders>
          </w:tcPr>
          <w:p w:rsidR="00BA0BD7" w:rsidRPr="00EE52EC" w:rsidRDefault="00BA0BD7" w:rsidP="00B57C31">
            <w:pPr>
              <w:pStyle w:val="Odlomakpopisa"/>
              <w:numPr>
                <w:ilvl w:val="0"/>
                <w:numId w:val="22"/>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Koordinator na lokaciji </w:t>
            </w:r>
            <w:r w:rsidRPr="00EE52EC">
              <w:rPr>
                <w:rFonts w:cstheme="minorHAnsi"/>
                <w:b/>
                <w:i/>
                <w:sz w:val="20"/>
                <w:szCs w:val="20"/>
                <w:u w:val="single"/>
                <w:lang w:val="hr-HR"/>
              </w:rPr>
              <w:t>(Prilog 1.7.)</w:t>
            </w:r>
          </w:p>
          <w:p w:rsidR="00BA0BD7" w:rsidRPr="00EE52EC" w:rsidRDefault="00BA0BD7" w:rsidP="00B57C31">
            <w:pPr>
              <w:pStyle w:val="Odlomakpopisa"/>
              <w:numPr>
                <w:ilvl w:val="0"/>
                <w:numId w:val="22"/>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Sto</w:t>
            </w:r>
            <w:r w:rsidR="000669E4">
              <w:rPr>
                <w:rFonts w:cstheme="minorHAnsi"/>
                <w:sz w:val="20"/>
                <w:szCs w:val="20"/>
                <w:lang w:val="hr-HR"/>
              </w:rPr>
              <w:t xml:space="preserve">žer civilne zaštite </w:t>
            </w:r>
            <w:r w:rsidR="00066B69">
              <w:rPr>
                <w:rFonts w:cstheme="minorHAnsi"/>
                <w:sz w:val="20"/>
                <w:szCs w:val="20"/>
                <w:lang w:val="hr-HR"/>
              </w:rPr>
              <w:t xml:space="preserve">Općine Cestica </w:t>
            </w:r>
            <w:r w:rsidR="00AF2249">
              <w:rPr>
                <w:rFonts w:cstheme="minorHAnsi"/>
                <w:b/>
                <w:i/>
                <w:sz w:val="20"/>
                <w:szCs w:val="20"/>
                <w:u w:val="single"/>
                <w:lang w:val="hr-HR"/>
              </w:rPr>
              <w:t>(Prilog 1.1.</w:t>
            </w:r>
            <w:r w:rsidRPr="00EE52EC">
              <w:rPr>
                <w:rFonts w:cstheme="minorHAnsi"/>
                <w:b/>
                <w:i/>
                <w:sz w:val="20"/>
                <w:szCs w:val="20"/>
                <w:u w:val="single"/>
                <w:lang w:val="hr-HR"/>
              </w:rPr>
              <w:t>)</w:t>
            </w:r>
          </w:p>
        </w:tc>
      </w:tr>
      <w:tr w:rsidR="00BA0BD7" w:rsidRPr="00EE52EC" w:rsidTr="00CD0684">
        <w:trPr>
          <w:trHeight w:val="819"/>
          <w:jc w:val="center"/>
        </w:trPr>
        <w:tc>
          <w:tcPr>
            <w:tcW w:w="241" w:type="pct"/>
            <w:vMerge/>
            <w:tcBorders>
              <w:left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right w:val="single" w:sz="6" w:space="0" w:color="auto"/>
            </w:tcBorders>
          </w:tcPr>
          <w:p w:rsidR="00BA0BD7" w:rsidRPr="00EE52EC" w:rsidRDefault="00BA0BD7" w:rsidP="00E719B7">
            <w:pPr>
              <w:spacing w:line="240" w:lineRule="auto"/>
              <w:rPr>
                <w:rFonts w:eastAsia="Times New Roman" w:cstheme="minorHAnsi"/>
                <w:sz w:val="20"/>
                <w:szCs w:val="20"/>
                <w:lang w:eastAsia="hr-HR"/>
              </w:rPr>
            </w:pPr>
            <w:r w:rsidRPr="00EE52EC">
              <w:rPr>
                <w:rFonts w:eastAsia="Times New Roman" w:cstheme="minorHAnsi"/>
                <w:sz w:val="20"/>
                <w:szCs w:val="20"/>
                <w:lang w:eastAsia="hr-HR"/>
              </w:rPr>
              <w:t>Prvu pomoć pružiti će Zavod za hitnu medicinu i Gradsko društvo Crvenog križa.</w:t>
            </w:r>
          </w:p>
        </w:tc>
        <w:tc>
          <w:tcPr>
            <w:tcW w:w="1602" w:type="pct"/>
            <w:tcBorders>
              <w:top w:val="single" w:sz="4" w:space="0" w:color="auto"/>
              <w:left w:val="single" w:sz="6" w:space="0" w:color="auto"/>
              <w:right w:val="single" w:sz="6" w:space="0" w:color="auto"/>
            </w:tcBorders>
          </w:tcPr>
          <w:p w:rsidR="00BA0BD7" w:rsidRPr="00EE52EC" w:rsidRDefault="00BA0BD7" w:rsidP="00B57C31">
            <w:pPr>
              <w:pStyle w:val="Odlomakpopisa"/>
              <w:numPr>
                <w:ilvl w:val="0"/>
                <w:numId w:val="25"/>
              </w:numPr>
              <w:autoSpaceDE w:val="0"/>
              <w:autoSpaceDN w:val="0"/>
              <w:adjustRightInd w:val="0"/>
              <w:spacing w:after="0" w:line="240" w:lineRule="auto"/>
              <w:jc w:val="both"/>
              <w:rPr>
                <w:rFonts w:cstheme="minorHAnsi"/>
                <w:sz w:val="20"/>
                <w:szCs w:val="20"/>
                <w:lang w:val="hr-HR"/>
              </w:rPr>
            </w:pPr>
            <w:r w:rsidRPr="00B57C31">
              <w:rPr>
                <w:rFonts w:cstheme="minorHAnsi"/>
                <w:sz w:val="20"/>
                <w:szCs w:val="20"/>
                <w:lang w:val="hr-HR"/>
              </w:rPr>
              <w:t>Zavod za hitnu medicinu</w:t>
            </w:r>
            <w:r w:rsidR="00B57C31" w:rsidRPr="00B57C31">
              <w:rPr>
                <w:rFonts w:cstheme="minorHAnsi"/>
                <w:sz w:val="20"/>
                <w:szCs w:val="20"/>
                <w:lang w:val="hr-HR"/>
              </w:rPr>
              <w:t xml:space="preserve"> Varaždinske županije</w:t>
            </w:r>
            <w:r w:rsidR="00AF2249" w:rsidRPr="00B57C31">
              <w:rPr>
                <w:rFonts w:cstheme="minorHAnsi"/>
                <w:b/>
                <w:i/>
                <w:sz w:val="20"/>
                <w:szCs w:val="20"/>
                <w:u w:val="single"/>
                <w:lang w:val="hr-HR"/>
              </w:rPr>
              <w:t xml:space="preserve"> </w:t>
            </w:r>
            <w:r w:rsidR="00AF2249">
              <w:rPr>
                <w:rFonts w:cstheme="minorHAnsi"/>
                <w:b/>
                <w:i/>
                <w:sz w:val="20"/>
                <w:szCs w:val="20"/>
                <w:u w:val="single"/>
                <w:lang w:val="hr-HR"/>
              </w:rPr>
              <w:t>(Prilog 4.</w:t>
            </w:r>
            <w:r w:rsidRPr="00EE52EC">
              <w:rPr>
                <w:rFonts w:cstheme="minorHAnsi"/>
                <w:b/>
                <w:i/>
                <w:sz w:val="20"/>
                <w:szCs w:val="20"/>
                <w:u w:val="single"/>
                <w:lang w:val="hr-HR"/>
              </w:rPr>
              <w:t>)</w:t>
            </w:r>
          </w:p>
          <w:p w:rsidR="00BA0BD7" w:rsidRPr="00EE52EC" w:rsidRDefault="00BA0BD7" w:rsidP="00B57C31">
            <w:pPr>
              <w:pStyle w:val="Odlomakpopisa"/>
              <w:numPr>
                <w:ilvl w:val="0"/>
                <w:numId w:val="25"/>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Ordinacije opće medicine </w:t>
            </w:r>
            <w:r w:rsidR="00AF2249">
              <w:rPr>
                <w:rFonts w:cstheme="minorHAnsi"/>
                <w:b/>
                <w:i/>
                <w:sz w:val="20"/>
                <w:szCs w:val="20"/>
                <w:u w:val="single"/>
                <w:lang w:val="hr-HR"/>
              </w:rPr>
              <w:t>(Prilog 4.</w:t>
            </w:r>
            <w:r w:rsidRPr="00EE52EC">
              <w:rPr>
                <w:rFonts w:cstheme="minorHAnsi"/>
                <w:b/>
                <w:i/>
                <w:sz w:val="20"/>
                <w:szCs w:val="20"/>
                <w:u w:val="single"/>
                <w:lang w:val="hr-HR"/>
              </w:rPr>
              <w:t>)</w:t>
            </w:r>
          </w:p>
          <w:p w:rsidR="00BA0BD7" w:rsidRPr="00EE52EC" w:rsidRDefault="00BA0BD7" w:rsidP="00B57C31">
            <w:pPr>
              <w:pStyle w:val="Odlomakpopisa"/>
              <w:numPr>
                <w:ilvl w:val="0"/>
                <w:numId w:val="25"/>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Gradsko društvo Crvenog </w:t>
            </w:r>
            <w:r w:rsidR="00DE0009">
              <w:rPr>
                <w:rFonts w:cstheme="minorHAnsi"/>
                <w:sz w:val="20"/>
                <w:szCs w:val="20"/>
                <w:lang w:val="hr-HR"/>
              </w:rPr>
              <w:t>križa Varaždin</w:t>
            </w:r>
            <w:r w:rsidRPr="00EE52EC">
              <w:rPr>
                <w:rFonts w:cstheme="minorHAnsi"/>
                <w:sz w:val="20"/>
                <w:szCs w:val="20"/>
                <w:lang w:val="hr-HR"/>
              </w:rPr>
              <w:t xml:space="preserve"> </w:t>
            </w:r>
            <w:r w:rsidRPr="00EE52EC">
              <w:rPr>
                <w:rFonts w:cstheme="minorHAnsi"/>
                <w:b/>
                <w:i/>
                <w:sz w:val="20"/>
                <w:szCs w:val="20"/>
                <w:u w:val="single"/>
                <w:lang w:val="hr-HR"/>
              </w:rPr>
              <w:t>(Prilog 1.3.)</w:t>
            </w:r>
          </w:p>
          <w:p w:rsidR="00BA0BD7" w:rsidRPr="00EE52EC" w:rsidRDefault="00BA0BD7" w:rsidP="00B57C31">
            <w:pPr>
              <w:pStyle w:val="Odlomakpopisa"/>
              <w:numPr>
                <w:ilvl w:val="0"/>
                <w:numId w:val="25"/>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HGSS – Stanica Varaždin </w:t>
            </w:r>
            <w:r w:rsidRPr="00EE52EC">
              <w:rPr>
                <w:rFonts w:cstheme="minorHAnsi"/>
                <w:b/>
                <w:i/>
                <w:sz w:val="20"/>
                <w:szCs w:val="20"/>
                <w:u w:val="single"/>
                <w:lang w:val="hr-HR"/>
              </w:rPr>
              <w:t>(Prilog 1.4.)</w:t>
            </w:r>
          </w:p>
        </w:tc>
      </w:tr>
      <w:tr w:rsidR="00BA0BD7" w:rsidRPr="00EE52EC" w:rsidTr="00CD0684">
        <w:trPr>
          <w:trHeight w:val="296"/>
          <w:jc w:val="center"/>
        </w:trPr>
        <w:tc>
          <w:tcPr>
            <w:tcW w:w="241" w:type="pct"/>
            <w:vMerge/>
            <w:tcBorders>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Opskrbu sanitetskim materijalom i opremom osigura</w:t>
            </w:r>
            <w:r w:rsidR="00AF2249">
              <w:rPr>
                <w:rFonts w:eastAsia="Times New Roman" w:cstheme="minorHAnsi"/>
                <w:sz w:val="20"/>
                <w:szCs w:val="20"/>
                <w:lang w:eastAsia="hr-HR"/>
              </w:rPr>
              <w:t>ti će Ordinacije opće medicine.</w:t>
            </w:r>
            <w:r w:rsidR="00806DD3">
              <w:rPr>
                <w:rFonts w:eastAsia="Times New Roman" w:cstheme="minorHAnsi"/>
                <w:sz w:val="20"/>
                <w:szCs w:val="20"/>
                <w:lang w:eastAsia="hr-HR"/>
              </w:rPr>
              <w:t xml:space="preserve"> </w:t>
            </w:r>
            <w:r w:rsidRPr="00EE52EC">
              <w:rPr>
                <w:rFonts w:eastAsia="Times New Roman" w:cstheme="minorHAnsi"/>
                <w:sz w:val="20"/>
                <w:szCs w:val="20"/>
                <w:lang w:eastAsia="hr-HR"/>
              </w:rPr>
              <w:t xml:space="preserve">U slučaju potrebe, </w:t>
            </w:r>
            <w:r w:rsidR="005C04D1">
              <w:rPr>
                <w:rFonts w:eastAsia="Times New Roman" w:cstheme="minorHAnsi"/>
                <w:sz w:val="20"/>
                <w:szCs w:val="20"/>
                <w:lang w:eastAsia="hr-HR"/>
              </w:rPr>
              <w:t xml:space="preserve">načelnik </w:t>
            </w:r>
            <w:r w:rsidR="00AF2249">
              <w:rPr>
                <w:rFonts w:eastAsia="Times New Roman" w:cstheme="minorHAnsi"/>
                <w:sz w:val="20"/>
                <w:szCs w:val="20"/>
                <w:lang w:eastAsia="hr-HR"/>
              </w:rPr>
              <w:t xml:space="preserve">Stožera </w:t>
            </w:r>
            <w:r w:rsidR="00B57C31">
              <w:rPr>
                <w:rFonts w:eastAsia="Times New Roman" w:cstheme="minorHAnsi"/>
                <w:sz w:val="20"/>
                <w:szCs w:val="20"/>
                <w:lang w:eastAsia="hr-HR"/>
              </w:rPr>
              <w:t xml:space="preserve">civilne zaštite </w:t>
            </w:r>
            <w:r w:rsidRPr="00EE52EC">
              <w:rPr>
                <w:rFonts w:eastAsia="Times New Roman" w:cstheme="minorHAnsi"/>
                <w:sz w:val="20"/>
                <w:szCs w:val="20"/>
                <w:lang w:eastAsia="hr-HR"/>
              </w:rPr>
              <w:t>traži pomoć od Varaždinske županije.</w:t>
            </w:r>
          </w:p>
        </w:tc>
        <w:tc>
          <w:tcPr>
            <w:tcW w:w="1602" w:type="pct"/>
            <w:tcBorders>
              <w:top w:val="single" w:sz="4" w:space="0" w:color="auto"/>
              <w:left w:val="single" w:sz="6" w:space="0" w:color="auto"/>
              <w:bottom w:val="single" w:sz="6" w:space="0" w:color="auto"/>
              <w:right w:val="single" w:sz="6" w:space="0" w:color="auto"/>
            </w:tcBorders>
          </w:tcPr>
          <w:p w:rsidR="00BA0BD7" w:rsidRPr="00EE52EC" w:rsidRDefault="00BA0BD7" w:rsidP="00B57C31">
            <w:pPr>
              <w:pStyle w:val="Odlomakpopisa"/>
              <w:numPr>
                <w:ilvl w:val="0"/>
                <w:numId w:val="26"/>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Ordinacije opće medicine </w:t>
            </w:r>
            <w:r w:rsidRPr="00EE52EC">
              <w:rPr>
                <w:rFonts w:cstheme="minorHAnsi"/>
                <w:b/>
                <w:i/>
                <w:sz w:val="20"/>
                <w:szCs w:val="20"/>
                <w:u w:val="single"/>
                <w:lang w:val="hr-HR"/>
              </w:rPr>
              <w:t>(</w:t>
            </w:r>
            <w:r w:rsidR="00AF2249">
              <w:rPr>
                <w:rFonts w:cstheme="minorHAnsi"/>
                <w:b/>
                <w:i/>
                <w:sz w:val="20"/>
                <w:szCs w:val="20"/>
                <w:u w:val="single"/>
                <w:lang w:val="hr-HR"/>
              </w:rPr>
              <w:t>Prilog 4.</w:t>
            </w:r>
            <w:r w:rsidRPr="00EE52EC">
              <w:rPr>
                <w:rFonts w:cstheme="minorHAnsi"/>
                <w:b/>
                <w:i/>
                <w:sz w:val="20"/>
                <w:szCs w:val="20"/>
                <w:u w:val="single"/>
                <w:lang w:val="hr-HR"/>
              </w:rPr>
              <w:t>)</w:t>
            </w:r>
          </w:p>
        </w:tc>
      </w:tr>
      <w:tr w:rsidR="00BA0BD7" w:rsidRPr="00EE52EC" w:rsidTr="00CD0684">
        <w:trPr>
          <w:trHeight w:val="265"/>
          <w:jc w:val="center"/>
        </w:trPr>
        <w:tc>
          <w:tcPr>
            <w:tcW w:w="241" w:type="pct"/>
            <w:vMerge w:val="restar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28" w:name="_Toc7558433"/>
            <w:r w:rsidRPr="00EE52EC">
              <w:rPr>
                <w:rFonts w:cstheme="minorHAnsi"/>
                <w:i w:val="0"/>
                <w:sz w:val="20"/>
                <w:szCs w:val="20"/>
                <w:lang w:eastAsia="hr-HR"/>
              </w:rPr>
              <w:t>6.</w:t>
            </w:r>
            <w:bookmarkEnd w:id="28"/>
          </w:p>
        </w:tc>
        <w:tc>
          <w:tcPr>
            <w:tcW w:w="853" w:type="pct"/>
            <w:vMerge w:val="restart"/>
            <w:tcBorders>
              <w:top w:val="single" w:sz="6" w:space="0" w:color="auto"/>
              <w:left w:val="single" w:sz="6" w:space="0" w:color="auto"/>
              <w:bottom w:val="single" w:sz="4" w:space="0" w:color="auto"/>
              <w:right w:val="single" w:sz="6" w:space="0" w:color="auto"/>
            </w:tcBorders>
            <w:vAlign w:val="center"/>
          </w:tcPr>
          <w:p w:rsidR="00BA0BD7" w:rsidRPr="00EE52EC" w:rsidRDefault="00BA0BD7" w:rsidP="00DE0009">
            <w:pPr>
              <w:pStyle w:val="Bezproreda"/>
              <w:jc w:val="both"/>
              <w:rPr>
                <w:rFonts w:cstheme="minorHAnsi"/>
                <w:b w:val="0"/>
                <w:i w:val="0"/>
                <w:sz w:val="20"/>
                <w:szCs w:val="20"/>
                <w:lang w:eastAsia="hr-HR"/>
              </w:rPr>
            </w:pPr>
            <w:bookmarkStart w:id="29" w:name="_Toc7558434"/>
            <w:r w:rsidRPr="00EE52EC">
              <w:rPr>
                <w:rFonts w:cstheme="minorHAnsi"/>
                <w:b w:val="0"/>
                <w:i w:val="0"/>
                <w:sz w:val="20"/>
                <w:szCs w:val="20"/>
                <w:lang w:eastAsia="hr-HR"/>
              </w:rPr>
              <w:t>Organizacija pružanja veterinarske pomoći</w:t>
            </w:r>
            <w:bookmarkEnd w:id="29"/>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E719B7">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Stožer prikuplja informacije o stoci i domaćim ž</w:t>
            </w:r>
            <w:r w:rsidR="00AF2249">
              <w:rPr>
                <w:rFonts w:eastAsia="Times New Roman" w:cstheme="minorHAnsi"/>
                <w:sz w:val="20"/>
                <w:szCs w:val="20"/>
                <w:lang w:eastAsia="hr-HR"/>
              </w:rPr>
              <w:t>ivotinjama koje su bez nadzora.</w:t>
            </w:r>
            <w:r w:rsidR="005C04D1">
              <w:rPr>
                <w:rFonts w:eastAsia="Times New Roman" w:cstheme="minorHAnsi"/>
                <w:sz w:val="20"/>
                <w:szCs w:val="20"/>
                <w:lang w:eastAsia="hr-HR"/>
              </w:rPr>
              <w:t xml:space="preserve"> Načelnik</w:t>
            </w:r>
            <w:r w:rsidRPr="00EE52EC">
              <w:rPr>
                <w:rFonts w:eastAsia="Times New Roman" w:cstheme="minorHAnsi"/>
                <w:sz w:val="20"/>
                <w:szCs w:val="20"/>
                <w:lang w:eastAsia="hr-HR"/>
              </w:rPr>
              <w:t xml:space="preserve"> Stožera traži podatke od povjerenika civilne zaštite za:</w:t>
            </w:r>
          </w:p>
          <w:p w:rsidR="00BA0BD7" w:rsidRPr="00EE52EC" w:rsidRDefault="00BA0BD7" w:rsidP="00910A09">
            <w:pPr>
              <w:numPr>
                <w:ilvl w:val="0"/>
                <w:numId w:val="34"/>
              </w:num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praćenje stanja i provođenje aktivnosti na sprječavanju nastanka ili širenja zaraznih bolesti,</w:t>
            </w:r>
          </w:p>
          <w:p w:rsidR="00BA0BD7" w:rsidRPr="00EE52EC" w:rsidRDefault="00BA0BD7" w:rsidP="00910A09">
            <w:pPr>
              <w:numPr>
                <w:ilvl w:val="0"/>
                <w:numId w:val="34"/>
              </w:num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lastRenderedPageBreak/>
              <w:t>nadzor nad prometom i distribucijom namirnica životinjskog porijekla,</w:t>
            </w:r>
          </w:p>
          <w:p w:rsidR="00BA0BD7" w:rsidRPr="00EE52EC" w:rsidRDefault="00BA0BD7" w:rsidP="00910A09">
            <w:pPr>
              <w:numPr>
                <w:ilvl w:val="0"/>
                <w:numId w:val="34"/>
              </w:num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prikupljanje i zbrinjavanje životinja,</w:t>
            </w:r>
          </w:p>
          <w:p w:rsidR="00066B69" w:rsidRDefault="00BA0BD7" w:rsidP="00910A09">
            <w:pPr>
              <w:numPr>
                <w:ilvl w:val="0"/>
                <w:numId w:val="34"/>
              </w:num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liječenje, klanje ili eutanazija životinja i</w:t>
            </w:r>
          </w:p>
          <w:p w:rsidR="00BA0BD7" w:rsidRPr="00066B69" w:rsidRDefault="00BA0BD7" w:rsidP="00910A09">
            <w:pPr>
              <w:numPr>
                <w:ilvl w:val="0"/>
                <w:numId w:val="34"/>
              </w:numPr>
              <w:spacing w:after="0" w:line="240" w:lineRule="auto"/>
              <w:rPr>
                <w:rFonts w:eastAsia="Times New Roman" w:cstheme="minorHAnsi"/>
                <w:sz w:val="20"/>
                <w:szCs w:val="20"/>
                <w:lang w:eastAsia="hr-HR"/>
              </w:rPr>
            </w:pPr>
            <w:r w:rsidRPr="00066B69">
              <w:rPr>
                <w:rFonts w:cstheme="minorHAnsi"/>
                <w:sz w:val="20"/>
                <w:szCs w:val="20"/>
              </w:rPr>
              <w:t>druge provedbene aktivnosti.</w:t>
            </w:r>
          </w:p>
        </w:tc>
        <w:tc>
          <w:tcPr>
            <w:tcW w:w="1602" w:type="pct"/>
            <w:tcBorders>
              <w:top w:val="single" w:sz="6" w:space="0" w:color="auto"/>
              <w:left w:val="single" w:sz="6" w:space="0" w:color="auto"/>
              <w:bottom w:val="single" w:sz="6" w:space="0" w:color="auto"/>
              <w:right w:val="single" w:sz="6" w:space="0" w:color="auto"/>
            </w:tcBorders>
          </w:tcPr>
          <w:p w:rsidR="00BA0BD7" w:rsidRPr="00EE52EC" w:rsidRDefault="00DE0009" w:rsidP="00B57C31">
            <w:pPr>
              <w:pStyle w:val="Odlomakpopisa"/>
              <w:numPr>
                <w:ilvl w:val="0"/>
                <w:numId w:val="26"/>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lastRenderedPageBreak/>
              <w:t>Veterinarska ambulanta Cestica d.o.o.</w:t>
            </w:r>
            <w:r w:rsidR="00BA0BD7" w:rsidRPr="00EE52EC">
              <w:rPr>
                <w:rFonts w:cstheme="minorHAnsi"/>
                <w:sz w:val="20"/>
                <w:szCs w:val="20"/>
                <w:lang w:val="hr-HR"/>
              </w:rPr>
              <w:t xml:space="preserve"> </w:t>
            </w:r>
            <w:r w:rsidR="00BA0BD7" w:rsidRPr="00EE52EC">
              <w:rPr>
                <w:rFonts w:cstheme="minorHAnsi"/>
                <w:b/>
                <w:i/>
                <w:sz w:val="20"/>
                <w:szCs w:val="20"/>
                <w:u w:val="single"/>
                <w:lang w:val="hr-HR"/>
              </w:rPr>
              <w:t>(</w:t>
            </w:r>
            <w:r w:rsidR="00AF2249">
              <w:rPr>
                <w:rFonts w:cstheme="minorHAnsi"/>
                <w:b/>
                <w:i/>
                <w:sz w:val="20"/>
                <w:szCs w:val="20"/>
                <w:u w:val="single"/>
                <w:lang w:val="hr-HR"/>
              </w:rPr>
              <w:t>Prilog 4</w:t>
            </w:r>
            <w:r w:rsidR="00BA0BD7" w:rsidRPr="00EE52EC">
              <w:rPr>
                <w:rFonts w:cstheme="minorHAnsi"/>
                <w:b/>
                <w:i/>
                <w:sz w:val="20"/>
                <w:szCs w:val="20"/>
                <w:u w:val="single"/>
                <w:lang w:val="hr-HR"/>
              </w:rPr>
              <w:t>.)</w:t>
            </w:r>
          </w:p>
          <w:p w:rsidR="00BA0BD7" w:rsidRPr="00EE52EC" w:rsidRDefault="00BA0BD7" w:rsidP="00B57C31">
            <w:pPr>
              <w:pStyle w:val="Odlomakpopisa"/>
              <w:numPr>
                <w:ilvl w:val="0"/>
                <w:numId w:val="26"/>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Udruge građana </w:t>
            </w:r>
            <w:r w:rsidRPr="00EE52EC">
              <w:rPr>
                <w:rFonts w:cstheme="minorHAnsi"/>
                <w:b/>
                <w:i/>
                <w:sz w:val="20"/>
                <w:szCs w:val="20"/>
                <w:u w:val="single"/>
                <w:lang w:val="hr-HR"/>
              </w:rPr>
              <w:t>(Prilog 1.5.)</w:t>
            </w:r>
          </w:p>
          <w:p w:rsidR="00BA0BD7" w:rsidRPr="00EE52EC" w:rsidRDefault="00BA0BD7" w:rsidP="00B57C31">
            <w:pPr>
              <w:pStyle w:val="Odlomakpopisa"/>
              <w:numPr>
                <w:ilvl w:val="0"/>
                <w:numId w:val="26"/>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Agroproteinka d.d. Sesvetski Kraljevac </w:t>
            </w:r>
            <w:r w:rsidR="00F111DC">
              <w:rPr>
                <w:rFonts w:cstheme="minorHAnsi"/>
                <w:b/>
                <w:i/>
                <w:sz w:val="20"/>
                <w:szCs w:val="20"/>
                <w:u w:val="single"/>
                <w:lang w:val="hr-HR"/>
              </w:rPr>
              <w:t xml:space="preserve">(Prilog </w:t>
            </w:r>
            <w:r w:rsidR="00F111DC">
              <w:rPr>
                <w:rFonts w:cstheme="minorHAnsi"/>
                <w:b/>
                <w:i/>
                <w:sz w:val="20"/>
                <w:szCs w:val="20"/>
                <w:u w:val="single"/>
                <w:lang w:val="hr-HR"/>
              </w:rPr>
              <w:lastRenderedPageBreak/>
              <w:t>5</w:t>
            </w:r>
            <w:r w:rsidR="00AF2249">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D25507">
        <w:trPr>
          <w:trHeight w:val="1708"/>
          <w:jc w:val="center"/>
        </w:trPr>
        <w:tc>
          <w:tcPr>
            <w:tcW w:w="241" w:type="pct"/>
            <w:vMerge/>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6848EE">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Za organizaciju prikupljanja životinjskih leševa za</w:t>
            </w:r>
            <w:r w:rsidR="005C04D1">
              <w:rPr>
                <w:rFonts w:eastAsia="Times New Roman" w:cstheme="minorHAnsi"/>
                <w:sz w:val="20"/>
                <w:szCs w:val="20"/>
                <w:lang w:eastAsia="hr-HR"/>
              </w:rPr>
              <w:t>dužena je Veterinarska ambulanta</w:t>
            </w:r>
            <w:r w:rsidR="006848EE">
              <w:rPr>
                <w:rFonts w:eastAsia="Times New Roman" w:cstheme="minorHAnsi"/>
                <w:sz w:val="20"/>
                <w:szCs w:val="20"/>
                <w:lang w:eastAsia="hr-HR"/>
              </w:rPr>
              <w:t xml:space="preserve"> Cestica d.o.o.</w:t>
            </w:r>
            <w:r w:rsidR="00A81FDA">
              <w:rPr>
                <w:rFonts w:eastAsia="Times New Roman" w:cstheme="minorHAnsi"/>
                <w:sz w:val="20"/>
                <w:szCs w:val="20"/>
                <w:lang w:eastAsia="hr-HR"/>
              </w:rPr>
              <w:t>, a</w:t>
            </w:r>
            <w:r w:rsidRPr="00EE52EC">
              <w:rPr>
                <w:rFonts w:eastAsia="Times New Roman" w:cstheme="minorHAnsi"/>
                <w:sz w:val="20"/>
                <w:szCs w:val="20"/>
                <w:lang w:eastAsia="hr-HR"/>
              </w:rPr>
              <w:t xml:space="preserve"> provođenje aktivnosti na sprječavanju nastanka ili širenja zaraznih bolesti u nadležnosti je Zavoda za javno zdravstvo – h</w:t>
            </w:r>
            <w:r w:rsidR="00AF2249">
              <w:rPr>
                <w:rFonts w:eastAsia="Times New Roman" w:cstheme="minorHAnsi"/>
                <w:sz w:val="20"/>
                <w:szCs w:val="20"/>
                <w:lang w:eastAsia="hr-HR"/>
              </w:rPr>
              <w:t xml:space="preserve">igijensko epidemiološka služba. </w:t>
            </w:r>
            <w:r w:rsidRPr="00EE52EC">
              <w:rPr>
                <w:rFonts w:eastAsia="Times New Roman" w:cstheme="minorHAnsi"/>
                <w:sz w:val="20"/>
                <w:szCs w:val="20"/>
                <w:lang w:eastAsia="hr-HR"/>
              </w:rPr>
              <w:t>Neškodljivo uklanjanje ranjenih, ozlijeđenih ili bolesnih životinja u nadležnosti je Veterinarske</w:t>
            </w:r>
            <w:r w:rsidR="006848EE">
              <w:rPr>
                <w:rFonts w:eastAsia="Times New Roman" w:cstheme="minorHAnsi"/>
                <w:sz w:val="20"/>
                <w:szCs w:val="20"/>
                <w:lang w:eastAsia="hr-HR"/>
              </w:rPr>
              <w:t xml:space="preserve"> ambulante Cestica d.o.o</w:t>
            </w:r>
            <w:r w:rsidRPr="00EE52EC">
              <w:rPr>
                <w:rFonts w:eastAsia="Times New Roman" w:cstheme="minorHAnsi"/>
                <w:sz w:val="20"/>
                <w:szCs w:val="20"/>
                <w:lang w:eastAsia="hr-HR"/>
              </w:rPr>
              <w:t>. Odvoz lešina vršit će tvrtka Agroproteinka d.d. Sesvetski Kraljevac. Pomoć u asanaciji mogu pružiti lovačke udruge.</w:t>
            </w:r>
          </w:p>
        </w:tc>
        <w:tc>
          <w:tcPr>
            <w:tcW w:w="1602" w:type="pct"/>
            <w:tcBorders>
              <w:top w:val="single" w:sz="6" w:space="0" w:color="auto"/>
              <w:left w:val="single" w:sz="6" w:space="0" w:color="auto"/>
              <w:bottom w:val="single" w:sz="6" w:space="0" w:color="auto"/>
              <w:right w:val="single" w:sz="6" w:space="0" w:color="auto"/>
            </w:tcBorders>
          </w:tcPr>
          <w:p w:rsidR="00BA0BD7" w:rsidRPr="00B57C31" w:rsidRDefault="00DE0009" w:rsidP="00B57C31">
            <w:pPr>
              <w:pStyle w:val="Odlomakpopisa"/>
              <w:numPr>
                <w:ilvl w:val="0"/>
                <w:numId w:val="27"/>
              </w:numPr>
              <w:autoSpaceDE w:val="0"/>
              <w:autoSpaceDN w:val="0"/>
              <w:adjustRightInd w:val="0"/>
              <w:spacing w:after="0" w:line="240" w:lineRule="auto"/>
              <w:rPr>
                <w:rFonts w:cstheme="minorHAnsi"/>
                <w:sz w:val="20"/>
                <w:szCs w:val="20"/>
              </w:rPr>
            </w:pPr>
            <w:r w:rsidRPr="00B57C31">
              <w:rPr>
                <w:rFonts w:cstheme="minorHAnsi"/>
                <w:sz w:val="20"/>
                <w:szCs w:val="20"/>
              </w:rPr>
              <w:t>Veterinarska ambulanta Cestica d.o.o.</w:t>
            </w:r>
            <w:r w:rsidR="000669E4" w:rsidRPr="00B57C31">
              <w:rPr>
                <w:rFonts w:cstheme="minorHAnsi"/>
                <w:sz w:val="20"/>
                <w:szCs w:val="20"/>
              </w:rPr>
              <w:t xml:space="preserve"> </w:t>
            </w:r>
            <w:r w:rsidR="00AF2249" w:rsidRPr="00B57C31">
              <w:rPr>
                <w:rFonts w:cs="Arial"/>
                <w:b/>
                <w:i/>
                <w:sz w:val="20"/>
                <w:szCs w:val="20"/>
              </w:rPr>
              <w:t>(</w:t>
            </w:r>
            <w:r w:rsidR="00AF2249" w:rsidRPr="00B57C31">
              <w:rPr>
                <w:rFonts w:cstheme="minorHAnsi"/>
                <w:b/>
                <w:i/>
                <w:sz w:val="20"/>
                <w:szCs w:val="20"/>
                <w:u w:val="single"/>
              </w:rPr>
              <w:t>Prilog 4.</w:t>
            </w:r>
            <w:r w:rsidR="00BA0BD7" w:rsidRPr="00B57C31">
              <w:rPr>
                <w:rFonts w:cstheme="minorHAnsi"/>
                <w:b/>
                <w:i/>
                <w:sz w:val="20"/>
                <w:szCs w:val="20"/>
                <w:u w:val="single"/>
              </w:rPr>
              <w:t>)</w:t>
            </w:r>
          </w:p>
          <w:p w:rsidR="00BA0BD7" w:rsidRPr="00EE52EC" w:rsidRDefault="00BA0BD7" w:rsidP="00910A09">
            <w:pPr>
              <w:pStyle w:val="Odlomakpopisa"/>
              <w:numPr>
                <w:ilvl w:val="0"/>
                <w:numId w:val="27"/>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Zavod za javno zdravstvo Varaždinske županije </w:t>
            </w:r>
            <w:r w:rsidR="00AF2249">
              <w:rPr>
                <w:rFonts w:cstheme="minorHAnsi"/>
                <w:b/>
                <w:i/>
                <w:sz w:val="20"/>
                <w:szCs w:val="20"/>
                <w:u w:val="single"/>
                <w:lang w:val="hr-HR"/>
              </w:rPr>
              <w:t>(Prilog 4.</w:t>
            </w:r>
            <w:r w:rsidRPr="00EE52EC">
              <w:rPr>
                <w:rFonts w:cstheme="minorHAnsi"/>
                <w:b/>
                <w:i/>
                <w:sz w:val="20"/>
                <w:szCs w:val="20"/>
                <w:u w:val="single"/>
                <w:lang w:val="hr-HR"/>
              </w:rPr>
              <w:t>)</w:t>
            </w:r>
          </w:p>
          <w:p w:rsidR="00BA0BD7" w:rsidRPr="009C2199" w:rsidRDefault="00BA0BD7" w:rsidP="00910A09">
            <w:pPr>
              <w:pStyle w:val="Odlomakpopisa"/>
              <w:numPr>
                <w:ilvl w:val="0"/>
                <w:numId w:val="27"/>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Agroproteinka d.d. Sesvetski Kraljevac </w:t>
            </w:r>
            <w:r w:rsidR="00F111DC">
              <w:rPr>
                <w:rFonts w:cstheme="minorHAnsi"/>
                <w:b/>
                <w:i/>
                <w:sz w:val="20"/>
                <w:szCs w:val="20"/>
                <w:u w:val="single"/>
                <w:lang w:val="hr-HR"/>
              </w:rPr>
              <w:t>(Prilog 5</w:t>
            </w:r>
            <w:r w:rsidR="00AF2249">
              <w:rPr>
                <w:rFonts w:cstheme="minorHAnsi"/>
                <w:b/>
                <w:i/>
                <w:sz w:val="20"/>
                <w:szCs w:val="20"/>
                <w:u w:val="single"/>
                <w:lang w:val="hr-HR"/>
              </w:rPr>
              <w:t>.</w:t>
            </w:r>
            <w:r w:rsidRPr="00EE52EC">
              <w:rPr>
                <w:rFonts w:cstheme="minorHAnsi"/>
                <w:b/>
                <w:i/>
                <w:sz w:val="20"/>
                <w:szCs w:val="20"/>
                <w:u w:val="single"/>
                <w:lang w:val="hr-HR"/>
              </w:rPr>
              <w:t>)</w:t>
            </w:r>
          </w:p>
          <w:p w:rsidR="009C2199" w:rsidRPr="009C2199" w:rsidRDefault="009C2199" w:rsidP="00910A09">
            <w:pPr>
              <w:pStyle w:val="Odlomakpopisa"/>
              <w:numPr>
                <w:ilvl w:val="0"/>
                <w:numId w:val="27"/>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Udruge građana </w:t>
            </w:r>
            <w:r w:rsidRPr="00EE52EC">
              <w:rPr>
                <w:rFonts w:cstheme="minorHAnsi"/>
                <w:b/>
                <w:i/>
                <w:sz w:val="20"/>
                <w:szCs w:val="20"/>
                <w:u w:val="single"/>
                <w:lang w:val="hr-HR"/>
              </w:rPr>
              <w:t>(Prilog 1.5.)</w:t>
            </w:r>
          </w:p>
        </w:tc>
      </w:tr>
      <w:tr w:rsidR="00BA0BD7" w:rsidRPr="00EE52EC" w:rsidTr="00CD0684">
        <w:trPr>
          <w:trHeight w:val="894"/>
          <w:jc w:val="center"/>
        </w:trPr>
        <w:tc>
          <w:tcPr>
            <w:tcW w:w="241" w:type="pct"/>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bookmarkStart w:id="30" w:name="_Toc7558435"/>
            <w:r w:rsidRPr="00EE52EC">
              <w:rPr>
                <w:rFonts w:cstheme="minorHAnsi"/>
                <w:i w:val="0"/>
                <w:sz w:val="20"/>
                <w:szCs w:val="20"/>
                <w:lang w:eastAsia="hr-HR"/>
              </w:rPr>
              <w:t>7.</w:t>
            </w:r>
            <w:bookmarkEnd w:id="30"/>
          </w:p>
        </w:tc>
        <w:tc>
          <w:tcPr>
            <w:tcW w:w="853" w:type="pct"/>
            <w:tcBorders>
              <w:top w:val="single" w:sz="4" w:space="0" w:color="auto"/>
              <w:left w:val="single" w:sz="6" w:space="0" w:color="auto"/>
              <w:bottom w:val="single" w:sz="6" w:space="0" w:color="auto"/>
              <w:right w:val="single" w:sz="6" w:space="0" w:color="auto"/>
            </w:tcBorders>
            <w:vAlign w:val="center"/>
          </w:tcPr>
          <w:p w:rsidR="00BA0BD7" w:rsidRPr="00EE52EC" w:rsidRDefault="00BA0BD7" w:rsidP="00EE52EC">
            <w:pPr>
              <w:pStyle w:val="Bezproreda"/>
              <w:rPr>
                <w:rFonts w:cstheme="minorHAnsi"/>
                <w:b w:val="0"/>
                <w:i w:val="0"/>
                <w:sz w:val="20"/>
                <w:szCs w:val="20"/>
                <w:lang w:eastAsia="hr-HR"/>
              </w:rPr>
            </w:pPr>
            <w:bookmarkStart w:id="31" w:name="_Toc7558436"/>
            <w:r w:rsidRPr="00EE52EC">
              <w:rPr>
                <w:rFonts w:cstheme="minorHAnsi"/>
                <w:b w:val="0"/>
                <w:i w:val="0"/>
                <w:sz w:val="20"/>
                <w:szCs w:val="20"/>
                <w:lang w:eastAsia="hr-HR"/>
              </w:rPr>
              <w:t>Organizacija provođenja evakuacije</w:t>
            </w:r>
            <w:bookmarkEnd w:id="31"/>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6848EE" w:rsidP="006848EE">
            <w:pPr>
              <w:autoSpaceDE w:val="0"/>
              <w:autoSpaceDN w:val="0"/>
              <w:adjustRightInd w:val="0"/>
              <w:spacing w:after="0" w:line="240" w:lineRule="auto"/>
              <w:rPr>
                <w:rFonts w:eastAsia="Times New Roman" w:cstheme="minorHAnsi"/>
                <w:b/>
                <w:sz w:val="20"/>
                <w:szCs w:val="20"/>
                <w:lang w:eastAsia="hr-HR"/>
              </w:rPr>
            </w:pPr>
            <w:r>
              <w:rPr>
                <w:rFonts w:eastAsia="Times New Roman" w:cstheme="minorHAnsi"/>
                <w:sz w:val="20"/>
                <w:szCs w:val="20"/>
                <w:lang w:eastAsia="hr-HR"/>
              </w:rPr>
              <w:t>Općinski načelnik</w:t>
            </w:r>
            <w:r w:rsidR="00BA0BD7" w:rsidRPr="00EE52EC">
              <w:rPr>
                <w:rFonts w:eastAsia="Times New Roman" w:cstheme="minorHAnsi"/>
                <w:sz w:val="20"/>
                <w:szCs w:val="20"/>
                <w:lang w:eastAsia="hr-HR"/>
              </w:rPr>
              <w:t xml:space="preserve">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w:t>
            </w:r>
            <w:r>
              <w:rPr>
                <w:rFonts w:eastAsia="Times New Roman" w:cstheme="minorHAnsi"/>
                <w:sz w:val="20"/>
                <w:szCs w:val="20"/>
                <w:lang w:eastAsia="hr-HR"/>
              </w:rPr>
              <w:t xml:space="preserve"> Općine Cestica</w:t>
            </w:r>
            <w:r w:rsidR="00BA0BD7" w:rsidRPr="00EE52EC">
              <w:rPr>
                <w:rFonts w:eastAsia="Times New Roman" w:cstheme="minorHAnsi"/>
                <w:sz w:val="20"/>
                <w:szCs w:val="20"/>
                <w:lang w:eastAsia="hr-HR"/>
              </w:rPr>
              <w:t>. Paralelno s dostavom obavijesti o provođenju evakuacije, pokreće se aktiviranje sustava evakuacije</w:t>
            </w:r>
            <w:r>
              <w:rPr>
                <w:rFonts w:eastAsia="Times New Roman" w:cstheme="minorHAnsi"/>
                <w:sz w:val="20"/>
                <w:szCs w:val="20"/>
                <w:lang w:eastAsia="hr-HR"/>
              </w:rPr>
              <w:t xml:space="preserve"> od općinskog načelnik</w:t>
            </w:r>
            <w:r w:rsidR="005C04D1">
              <w:rPr>
                <w:rFonts w:eastAsia="Times New Roman" w:cstheme="minorHAnsi"/>
                <w:sz w:val="20"/>
                <w:szCs w:val="20"/>
                <w:lang w:eastAsia="hr-HR"/>
              </w:rPr>
              <w:t xml:space="preserve"> ili načelnika</w:t>
            </w:r>
            <w:r w:rsidR="00BA0BD7" w:rsidRPr="00EE52EC">
              <w:rPr>
                <w:rFonts w:eastAsia="Times New Roman" w:cstheme="minorHAnsi"/>
                <w:sz w:val="20"/>
                <w:szCs w:val="20"/>
                <w:lang w:eastAsia="hr-HR"/>
              </w:rPr>
              <w:t xml:space="preserve"> Stožera civilne zaštite i pravne osobe s prometnim sredstvima za prijevoz stanovništva kao i Policijske postaje poradi reguliranja prometa i osiguranja provođenja evakuacije te zaštite imovine osoba koje su napustile područje. Planiranje evakuacije u slučaju razornog potresa</w:t>
            </w:r>
            <w:r w:rsidR="005C04D1">
              <w:rPr>
                <w:rFonts w:eastAsia="Times New Roman" w:cstheme="minorHAnsi"/>
                <w:sz w:val="20"/>
                <w:szCs w:val="20"/>
                <w:lang w:eastAsia="hr-HR"/>
              </w:rPr>
              <w:t xml:space="preserve"> ili klizišta</w:t>
            </w:r>
            <w:r w:rsidR="00BA0BD7" w:rsidRPr="00EE52EC">
              <w:rPr>
                <w:rFonts w:eastAsia="Times New Roman" w:cstheme="minorHAnsi"/>
                <w:sz w:val="20"/>
                <w:szCs w:val="20"/>
                <w:lang w:eastAsia="hr-HR"/>
              </w:rPr>
              <w:t xml:space="preserve"> </w:t>
            </w:r>
            <w:r w:rsidR="005C04D1">
              <w:rPr>
                <w:rFonts w:eastAsia="Times New Roman" w:cstheme="minorHAnsi"/>
                <w:sz w:val="20"/>
                <w:szCs w:val="20"/>
                <w:lang w:eastAsia="hr-HR"/>
              </w:rPr>
              <w:t xml:space="preserve">na području </w:t>
            </w:r>
            <w:r>
              <w:rPr>
                <w:rFonts w:eastAsia="Times New Roman" w:cstheme="minorHAnsi"/>
                <w:sz w:val="20"/>
                <w:szCs w:val="20"/>
                <w:lang w:eastAsia="hr-HR"/>
              </w:rPr>
              <w:t xml:space="preserve">Općine Cestica </w:t>
            </w:r>
            <w:r w:rsidR="00BA0BD7" w:rsidRPr="00EE52EC">
              <w:rPr>
                <w:rFonts w:eastAsia="Times New Roman" w:cstheme="minorHAnsi"/>
                <w:sz w:val="20"/>
                <w:szCs w:val="20"/>
                <w:lang w:eastAsia="hr-HR"/>
              </w:rPr>
              <w:t>provodit će se prvenstveno za stanovništvo koje stanuje u starijim stambenim objektima. Evakuacija/samoevakuacija stanovništva započinje nakon utvrđene opasnosti i zapovijedi za evakuacij</w:t>
            </w:r>
            <w:r w:rsidR="005C04D1">
              <w:rPr>
                <w:rFonts w:eastAsia="Times New Roman" w:cstheme="minorHAnsi"/>
                <w:sz w:val="20"/>
                <w:szCs w:val="20"/>
                <w:lang w:eastAsia="hr-HR"/>
              </w:rPr>
              <w:t>u od</w:t>
            </w:r>
            <w:r>
              <w:rPr>
                <w:rFonts w:eastAsia="Times New Roman" w:cstheme="minorHAnsi"/>
                <w:sz w:val="20"/>
                <w:szCs w:val="20"/>
                <w:lang w:eastAsia="hr-HR"/>
              </w:rPr>
              <w:t xml:space="preserve"> načelnika Općine Cestica</w:t>
            </w:r>
            <w:r w:rsidR="00BA0BD7" w:rsidRPr="00EE52EC">
              <w:rPr>
                <w:rFonts w:eastAsia="Times New Roman" w:cstheme="minorHAnsi"/>
                <w:sz w:val="20"/>
                <w:szCs w:val="20"/>
                <w:lang w:eastAsia="hr-HR"/>
              </w:rPr>
              <w:t>. Evakuacija stanovništva provodit će se uglavnom osobnim vozilima građana. Za početak provođenja evakuacije angažirati će se povjerenici civilne zaštite. Nakon mobilizacije, provođenje evakuacije izvršiti će Dobrovoljna vatrogasna društva i prijevoznici. Prihvat i smještaj ugroženog</w:t>
            </w:r>
            <w:r w:rsidR="00006DD9">
              <w:rPr>
                <w:rFonts w:eastAsia="Times New Roman" w:cstheme="minorHAnsi"/>
                <w:sz w:val="20"/>
                <w:szCs w:val="20"/>
                <w:lang w:eastAsia="hr-HR"/>
              </w:rPr>
              <w:t xml:space="preserve"> stanov</w:t>
            </w:r>
            <w:r>
              <w:rPr>
                <w:rFonts w:eastAsia="Times New Roman" w:cstheme="minorHAnsi"/>
                <w:sz w:val="20"/>
                <w:szCs w:val="20"/>
                <w:lang w:eastAsia="hr-HR"/>
              </w:rPr>
              <w:t xml:space="preserve">ništva vršit će se u društvenim domovima i OŠ. </w:t>
            </w:r>
            <w:r w:rsidR="00BA0BD7" w:rsidRPr="00EE52EC">
              <w:rPr>
                <w:rFonts w:eastAsia="Times New Roman" w:cstheme="minorHAnsi"/>
                <w:sz w:val="20"/>
                <w:szCs w:val="20"/>
                <w:lang w:eastAsia="hr-HR"/>
              </w:rPr>
              <w:t>Pravce evakuacije zavisno od nastale situacije ugroženog područja odredit će Stožer u suradnji s Policijskom p</w:t>
            </w:r>
            <w:r w:rsidR="00AF2249">
              <w:rPr>
                <w:rFonts w:eastAsia="Times New Roman" w:cstheme="minorHAnsi"/>
                <w:sz w:val="20"/>
                <w:szCs w:val="20"/>
                <w:lang w:eastAsia="hr-HR"/>
              </w:rPr>
              <w:t>ostajom i povjerenicima civilne zaštite.</w:t>
            </w:r>
          </w:p>
        </w:tc>
        <w:tc>
          <w:tcPr>
            <w:tcW w:w="1602" w:type="pct"/>
            <w:tcBorders>
              <w:top w:val="single" w:sz="6" w:space="0" w:color="auto"/>
              <w:left w:val="single" w:sz="6" w:space="0" w:color="auto"/>
              <w:bottom w:val="single" w:sz="6" w:space="0" w:color="auto"/>
              <w:right w:val="single" w:sz="6" w:space="0" w:color="auto"/>
            </w:tcBorders>
          </w:tcPr>
          <w:p w:rsidR="00BA0BD7" w:rsidRPr="00EE52EC" w:rsidRDefault="00BA0BD7" w:rsidP="00910A09">
            <w:pPr>
              <w:pStyle w:val="Odlomakpopisa"/>
              <w:numPr>
                <w:ilvl w:val="0"/>
                <w:numId w:val="28"/>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Sto</w:t>
            </w:r>
            <w:r w:rsidR="000669E4">
              <w:rPr>
                <w:rFonts w:cstheme="minorHAnsi"/>
                <w:sz w:val="20"/>
                <w:szCs w:val="20"/>
                <w:lang w:val="hr-HR"/>
              </w:rPr>
              <w:t xml:space="preserve">žer civilne zaštite </w:t>
            </w:r>
            <w:r w:rsidR="00DE0009">
              <w:rPr>
                <w:rFonts w:cstheme="minorHAnsi"/>
                <w:sz w:val="20"/>
                <w:szCs w:val="20"/>
                <w:lang w:val="hr-HR"/>
              </w:rPr>
              <w:t>Općine Cestica</w:t>
            </w:r>
            <w:r w:rsidR="00AF2249">
              <w:rPr>
                <w:rFonts w:cstheme="minorHAnsi"/>
                <w:b/>
                <w:i/>
                <w:sz w:val="20"/>
                <w:szCs w:val="20"/>
                <w:u w:val="single"/>
                <w:lang w:val="hr-HR"/>
              </w:rPr>
              <w:t>(Prilog 1.1.</w:t>
            </w:r>
            <w:r w:rsidRPr="00EE52EC">
              <w:rPr>
                <w:rFonts w:cstheme="minorHAnsi"/>
                <w:b/>
                <w:i/>
                <w:sz w:val="20"/>
                <w:szCs w:val="20"/>
                <w:u w:val="single"/>
                <w:lang w:val="hr-HR"/>
              </w:rPr>
              <w:t>)</w:t>
            </w:r>
          </w:p>
          <w:p w:rsidR="00BA0BD7" w:rsidRPr="00806DD3" w:rsidRDefault="00BA0BD7" w:rsidP="00910A09">
            <w:pPr>
              <w:pStyle w:val="Odlomakpopisa"/>
              <w:numPr>
                <w:ilvl w:val="0"/>
                <w:numId w:val="28"/>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(Prilog 1.6.)</w:t>
            </w:r>
          </w:p>
          <w:p w:rsidR="00BA0BD7" w:rsidRPr="00EE52EC" w:rsidRDefault="00DE0009" w:rsidP="00910A09">
            <w:pPr>
              <w:pStyle w:val="Odlomakpopisa"/>
              <w:numPr>
                <w:ilvl w:val="0"/>
                <w:numId w:val="28"/>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BA0BD7" w:rsidRPr="00EE52EC">
              <w:rPr>
                <w:rFonts w:cstheme="minorHAnsi"/>
                <w:b/>
                <w:i/>
                <w:sz w:val="20"/>
                <w:szCs w:val="20"/>
                <w:u w:val="single"/>
                <w:lang w:val="hr-HR"/>
              </w:rPr>
              <w:t>(Prilog 1.2.)</w:t>
            </w:r>
          </w:p>
          <w:p w:rsidR="00BA0BD7" w:rsidRPr="00EE52EC" w:rsidRDefault="00DE0009" w:rsidP="00910A09">
            <w:pPr>
              <w:pStyle w:val="Odlomakpopisa"/>
              <w:numPr>
                <w:ilvl w:val="0"/>
                <w:numId w:val="28"/>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PU Varaždinska – PP Varaždin </w:t>
            </w:r>
            <w:r w:rsidR="00BA0BD7" w:rsidRPr="00EE52EC">
              <w:rPr>
                <w:rFonts w:cstheme="minorHAnsi"/>
                <w:sz w:val="20"/>
                <w:szCs w:val="20"/>
                <w:lang w:val="hr-HR"/>
              </w:rPr>
              <w:t xml:space="preserve"> </w:t>
            </w:r>
            <w:r w:rsidR="00F111DC">
              <w:rPr>
                <w:rFonts w:cstheme="minorHAnsi"/>
                <w:b/>
                <w:i/>
                <w:sz w:val="20"/>
                <w:szCs w:val="20"/>
                <w:u w:val="single"/>
                <w:lang w:val="hr-HR"/>
              </w:rPr>
              <w:t>(Prilog 5</w:t>
            </w:r>
            <w:r w:rsidR="00BA0BD7" w:rsidRPr="00EE52EC">
              <w:rPr>
                <w:rFonts w:cstheme="minorHAnsi"/>
                <w:b/>
                <w:i/>
                <w:sz w:val="20"/>
                <w:szCs w:val="20"/>
                <w:u w:val="single"/>
                <w:lang w:val="hr-HR"/>
              </w:rPr>
              <w:t>.)</w:t>
            </w:r>
          </w:p>
          <w:p w:rsidR="00BA0BD7" w:rsidRPr="00EE52EC" w:rsidRDefault="00BA0BD7" w:rsidP="00910A09">
            <w:pPr>
              <w:pStyle w:val="Odlomakpopisa"/>
              <w:numPr>
                <w:ilvl w:val="0"/>
                <w:numId w:val="28"/>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Gradsko društvo Crvenog križa</w:t>
            </w:r>
            <w:r w:rsidR="00DE0009">
              <w:rPr>
                <w:rFonts w:cstheme="minorHAnsi"/>
                <w:sz w:val="20"/>
                <w:szCs w:val="20"/>
                <w:lang w:val="hr-HR"/>
              </w:rPr>
              <w:t xml:space="preserve"> Varaždin</w:t>
            </w:r>
            <w:r w:rsidR="00D26BA7">
              <w:rPr>
                <w:rFonts w:cstheme="minorHAnsi"/>
                <w:sz w:val="20"/>
                <w:szCs w:val="20"/>
                <w:lang w:val="hr-HR"/>
              </w:rPr>
              <w:t xml:space="preserve"> </w:t>
            </w:r>
            <w:r w:rsidRPr="00EE52EC">
              <w:rPr>
                <w:rFonts w:cstheme="minorHAnsi"/>
                <w:b/>
                <w:i/>
                <w:sz w:val="20"/>
                <w:szCs w:val="20"/>
                <w:u w:val="single"/>
                <w:lang w:val="hr-HR"/>
              </w:rPr>
              <w:t>(Prilog 1.3.)</w:t>
            </w:r>
          </w:p>
          <w:p w:rsidR="00BA0BD7" w:rsidRPr="00EE52EC" w:rsidRDefault="000669E4" w:rsidP="00910A09">
            <w:pPr>
              <w:pStyle w:val="Odlomakpopisa"/>
              <w:numPr>
                <w:ilvl w:val="0"/>
                <w:numId w:val="29"/>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Centar za socijalnu skrb </w:t>
            </w:r>
            <w:r w:rsidR="00DE0009">
              <w:rPr>
                <w:rFonts w:cstheme="minorHAnsi"/>
                <w:sz w:val="20"/>
                <w:szCs w:val="20"/>
                <w:lang w:val="hr-HR"/>
              </w:rPr>
              <w:t xml:space="preserve">Varaždin </w:t>
            </w:r>
            <w:r w:rsidR="00F111DC">
              <w:rPr>
                <w:rFonts w:cstheme="minorHAnsi"/>
                <w:b/>
                <w:i/>
                <w:sz w:val="20"/>
                <w:szCs w:val="20"/>
                <w:u w:val="single"/>
                <w:lang w:val="hr-HR"/>
              </w:rPr>
              <w:t>(Prilog 5</w:t>
            </w:r>
            <w:r w:rsidR="00AF2249">
              <w:rPr>
                <w:rFonts w:cstheme="minorHAnsi"/>
                <w:b/>
                <w:i/>
                <w:sz w:val="20"/>
                <w:szCs w:val="20"/>
                <w:u w:val="single"/>
                <w:lang w:val="hr-HR"/>
              </w:rPr>
              <w:t>.</w:t>
            </w:r>
            <w:r w:rsidR="00BA0BD7" w:rsidRPr="00EE52EC">
              <w:rPr>
                <w:rFonts w:cstheme="minorHAnsi"/>
                <w:b/>
                <w:i/>
                <w:sz w:val="20"/>
                <w:szCs w:val="20"/>
                <w:u w:val="single"/>
                <w:lang w:val="hr-HR"/>
              </w:rPr>
              <w:t>)</w:t>
            </w:r>
          </w:p>
          <w:p w:rsidR="00BA0BD7" w:rsidRPr="00EE52EC" w:rsidRDefault="00BA0BD7" w:rsidP="00910A09">
            <w:pPr>
              <w:pStyle w:val="Odlomakpopisa"/>
              <w:numPr>
                <w:ilvl w:val="0"/>
                <w:numId w:val="29"/>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Pravne osobe od interesa za sustav civilne zaštite</w:t>
            </w:r>
            <w:r w:rsidRPr="00EE52EC">
              <w:rPr>
                <w:rFonts w:cstheme="minorHAnsi"/>
                <w:b/>
                <w:i/>
                <w:sz w:val="20"/>
                <w:szCs w:val="20"/>
                <w:lang w:val="hr-HR"/>
              </w:rPr>
              <w:t xml:space="preserve"> </w:t>
            </w:r>
            <w:r w:rsidR="00DE0009">
              <w:rPr>
                <w:rFonts w:cstheme="minorHAnsi"/>
                <w:sz w:val="20"/>
                <w:szCs w:val="20"/>
                <w:lang w:val="hr-HR"/>
              </w:rPr>
              <w:t xml:space="preserve">Općine Cestica </w:t>
            </w:r>
            <w:r w:rsidRPr="00EE52EC">
              <w:rPr>
                <w:rFonts w:cstheme="minorHAnsi"/>
                <w:b/>
                <w:i/>
                <w:sz w:val="20"/>
                <w:szCs w:val="20"/>
                <w:lang w:val="hr-HR"/>
              </w:rPr>
              <w:t>(</w:t>
            </w:r>
            <w:r w:rsidR="00AF2249">
              <w:rPr>
                <w:rFonts w:cstheme="minorHAnsi"/>
                <w:b/>
                <w:i/>
                <w:sz w:val="20"/>
                <w:szCs w:val="20"/>
                <w:u w:val="single"/>
                <w:lang w:val="hr-HR"/>
              </w:rPr>
              <w:t>Prilog 1.8.</w:t>
            </w:r>
            <w:r w:rsidRPr="00EE52EC">
              <w:rPr>
                <w:rFonts w:cstheme="minorHAnsi"/>
                <w:b/>
                <w:i/>
                <w:sz w:val="20"/>
                <w:szCs w:val="20"/>
                <w:u w:val="single"/>
                <w:lang w:val="hr-HR"/>
              </w:rPr>
              <w:t>)</w:t>
            </w:r>
          </w:p>
        </w:tc>
      </w:tr>
      <w:tr w:rsidR="00BA0BD7" w:rsidRPr="00EE52EC" w:rsidTr="00CD0684">
        <w:trPr>
          <w:trHeight w:val="265"/>
          <w:jc w:val="center"/>
        </w:trPr>
        <w:tc>
          <w:tcPr>
            <w:tcW w:w="24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578FC" w:rsidP="00EE52EC">
            <w:pPr>
              <w:pStyle w:val="Bezproreda"/>
              <w:rPr>
                <w:rFonts w:cstheme="minorHAnsi"/>
                <w:i w:val="0"/>
                <w:sz w:val="20"/>
                <w:szCs w:val="20"/>
                <w:lang w:eastAsia="hr-HR"/>
              </w:rPr>
            </w:pPr>
            <w:bookmarkStart w:id="32" w:name="_Toc7558437"/>
            <w:r>
              <w:rPr>
                <w:rFonts w:cstheme="minorHAnsi"/>
                <w:i w:val="0"/>
                <w:sz w:val="20"/>
                <w:szCs w:val="20"/>
                <w:lang w:eastAsia="hr-HR"/>
              </w:rPr>
              <w:t>8</w:t>
            </w:r>
            <w:r w:rsidR="00BA0BD7" w:rsidRPr="00EE52EC">
              <w:rPr>
                <w:rFonts w:cstheme="minorHAnsi"/>
                <w:i w:val="0"/>
                <w:sz w:val="20"/>
                <w:szCs w:val="20"/>
                <w:lang w:eastAsia="hr-HR"/>
              </w:rPr>
              <w:t>.</w:t>
            </w:r>
            <w:bookmarkEnd w:id="32"/>
          </w:p>
        </w:tc>
        <w:tc>
          <w:tcPr>
            <w:tcW w:w="853" w:type="pct"/>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33" w:name="_Toc7558438"/>
            <w:r w:rsidRPr="00EE52EC">
              <w:rPr>
                <w:rFonts w:cstheme="minorHAnsi"/>
                <w:b w:val="0"/>
                <w:i w:val="0"/>
                <w:sz w:val="20"/>
                <w:szCs w:val="20"/>
                <w:lang w:eastAsia="hr-HR"/>
              </w:rPr>
              <w:t xml:space="preserve">Organizacija provođenja </w:t>
            </w:r>
            <w:r w:rsidRPr="00EE52EC">
              <w:rPr>
                <w:rFonts w:cstheme="minorHAnsi"/>
                <w:b w:val="0"/>
                <w:i w:val="0"/>
                <w:sz w:val="20"/>
                <w:szCs w:val="20"/>
                <w:lang w:eastAsia="hr-HR"/>
              </w:rPr>
              <w:lastRenderedPageBreak/>
              <w:t>zbrinjavanja</w:t>
            </w:r>
            <w:bookmarkEnd w:id="33"/>
          </w:p>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6" w:space="0" w:color="auto"/>
              <w:left w:val="single" w:sz="6" w:space="0" w:color="auto"/>
              <w:bottom w:val="single" w:sz="4" w:space="0" w:color="auto"/>
              <w:right w:val="single" w:sz="6" w:space="0" w:color="auto"/>
            </w:tcBorders>
          </w:tcPr>
          <w:p w:rsidR="00BA0BD7" w:rsidRPr="00EE52EC" w:rsidRDefault="00BA0BD7" w:rsidP="00B578FC">
            <w:pPr>
              <w:autoSpaceDE w:val="0"/>
              <w:autoSpaceDN w:val="0"/>
              <w:adjustRightInd w:val="0"/>
              <w:spacing w:after="0" w:line="240" w:lineRule="auto"/>
              <w:rPr>
                <w:rFonts w:eastAsia="Times New Roman" w:cstheme="minorHAnsi"/>
                <w:sz w:val="20"/>
                <w:szCs w:val="20"/>
                <w:lang w:eastAsia="hr-HR"/>
              </w:rPr>
            </w:pPr>
            <w:r w:rsidRPr="00EE52EC">
              <w:rPr>
                <w:rFonts w:eastAsia="Times New Roman" w:cstheme="minorHAnsi"/>
                <w:sz w:val="20"/>
                <w:szCs w:val="20"/>
                <w:lang w:eastAsia="hr-HR"/>
              </w:rPr>
              <w:lastRenderedPageBreak/>
              <w:t>U zbrinjavanju ugroženog i stradalog stanovništva angažirati će se:</w:t>
            </w:r>
          </w:p>
          <w:p w:rsidR="00BA0BD7" w:rsidRPr="00EE52EC" w:rsidRDefault="00BA0BD7" w:rsidP="00910A09">
            <w:pPr>
              <w:pStyle w:val="Odlomakpopisa"/>
              <w:numPr>
                <w:ilvl w:val="0"/>
                <w:numId w:val="7"/>
              </w:numPr>
              <w:autoSpaceDE w:val="0"/>
              <w:autoSpaceDN w:val="0"/>
              <w:adjustRightInd w:val="0"/>
              <w:spacing w:after="0" w:line="240" w:lineRule="auto"/>
              <w:ind w:left="317" w:hanging="284"/>
              <w:rPr>
                <w:rFonts w:cstheme="minorHAnsi"/>
                <w:sz w:val="20"/>
                <w:szCs w:val="20"/>
                <w:lang w:val="hr-HR"/>
              </w:rPr>
            </w:pPr>
            <w:r w:rsidRPr="00EE52EC">
              <w:rPr>
                <w:rFonts w:cstheme="minorHAnsi"/>
                <w:sz w:val="20"/>
                <w:szCs w:val="20"/>
                <w:lang w:val="hr-HR"/>
              </w:rPr>
              <w:lastRenderedPageBreak/>
              <w:t xml:space="preserve">redovne zdravstvene institucije i ustanove, </w:t>
            </w:r>
          </w:p>
          <w:p w:rsidR="00BA0BD7" w:rsidRPr="00EE52EC" w:rsidRDefault="00BA0BD7" w:rsidP="00910A09">
            <w:pPr>
              <w:pStyle w:val="Odlomakpopisa"/>
              <w:numPr>
                <w:ilvl w:val="0"/>
                <w:numId w:val="7"/>
              </w:numPr>
              <w:autoSpaceDE w:val="0"/>
              <w:autoSpaceDN w:val="0"/>
              <w:adjustRightInd w:val="0"/>
              <w:spacing w:after="0" w:line="240" w:lineRule="auto"/>
              <w:ind w:left="317" w:hanging="284"/>
              <w:rPr>
                <w:rFonts w:cstheme="minorHAnsi"/>
                <w:sz w:val="20"/>
                <w:szCs w:val="20"/>
                <w:lang w:val="hr-HR"/>
              </w:rPr>
            </w:pPr>
            <w:r w:rsidRPr="00EE52EC">
              <w:rPr>
                <w:rFonts w:cstheme="minorHAnsi"/>
                <w:sz w:val="20"/>
                <w:szCs w:val="20"/>
                <w:lang w:val="hr-HR"/>
              </w:rPr>
              <w:t xml:space="preserve">Gradsko društvo Crvenog križa, </w:t>
            </w:r>
          </w:p>
          <w:p w:rsidR="00BA0BD7" w:rsidRPr="00EE52EC" w:rsidRDefault="00BA0BD7" w:rsidP="00910A09">
            <w:pPr>
              <w:pStyle w:val="Odlomakpopisa"/>
              <w:numPr>
                <w:ilvl w:val="0"/>
                <w:numId w:val="7"/>
              </w:numPr>
              <w:tabs>
                <w:tab w:val="left" w:pos="5775"/>
              </w:tabs>
              <w:autoSpaceDE w:val="0"/>
              <w:autoSpaceDN w:val="0"/>
              <w:adjustRightInd w:val="0"/>
              <w:spacing w:after="0" w:line="240" w:lineRule="auto"/>
              <w:ind w:left="317" w:hanging="284"/>
              <w:rPr>
                <w:rFonts w:cstheme="minorHAnsi"/>
                <w:b/>
                <w:i/>
                <w:sz w:val="20"/>
                <w:szCs w:val="20"/>
                <w:u w:val="single"/>
                <w:lang w:val="hr-HR"/>
              </w:rPr>
            </w:pPr>
            <w:r w:rsidRPr="00EE52EC">
              <w:rPr>
                <w:rFonts w:cstheme="minorHAnsi"/>
                <w:sz w:val="20"/>
                <w:szCs w:val="20"/>
                <w:lang w:val="hr-HR"/>
              </w:rPr>
              <w:t>Centar za socijalnu skrb,</w:t>
            </w:r>
          </w:p>
          <w:p w:rsidR="00BA0BD7" w:rsidRPr="00EE52EC" w:rsidRDefault="00BA0BD7" w:rsidP="00910A09">
            <w:pPr>
              <w:pStyle w:val="Odlomakpopisa"/>
              <w:numPr>
                <w:ilvl w:val="0"/>
                <w:numId w:val="7"/>
              </w:numPr>
              <w:autoSpaceDE w:val="0"/>
              <w:autoSpaceDN w:val="0"/>
              <w:adjustRightInd w:val="0"/>
              <w:spacing w:after="0" w:line="240" w:lineRule="auto"/>
              <w:ind w:left="317" w:hanging="284"/>
              <w:rPr>
                <w:rFonts w:cstheme="minorHAnsi"/>
                <w:sz w:val="20"/>
                <w:szCs w:val="20"/>
                <w:lang w:val="hr-HR"/>
              </w:rPr>
            </w:pPr>
            <w:r w:rsidRPr="00EE52EC">
              <w:rPr>
                <w:rFonts w:cstheme="minorHAnsi"/>
                <w:sz w:val="20"/>
                <w:szCs w:val="20"/>
                <w:lang w:val="hr-HR"/>
              </w:rPr>
              <w:t xml:space="preserve">ekipe za prihvat ugroženog stanovništva. </w:t>
            </w:r>
          </w:p>
          <w:p w:rsidR="00BA0BD7" w:rsidRPr="00EE52EC" w:rsidRDefault="00BA0BD7" w:rsidP="00EE52EC">
            <w:pPr>
              <w:autoSpaceDE w:val="0"/>
              <w:autoSpaceDN w:val="0"/>
              <w:adjustRightInd w:val="0"/>
              <w:spacing w:line="240" w:lineRule="auto"/>
              <w:rPr>
                <w:rFonts w:eastAsia="Times New Roman" w:cstheme="minorHAnsi"/>
                <w:sz w:val="20"/>
                <w:szCs w:val="20"/>
                <w:lang w:eastAsia="hr-HR"/>
              </w:rPr>
            </w:pPr>
            <w:r w:rsidRPr="00EE52EC">
              <w:rPr>
                <w:rFonts w:eastAsia="Times New Roman" w:cstheme="minorHAnsi"/>
                <w:sz w:val="20"/>
                <w:szCs w:val="20"/>
                <w:lang w:eastAsia="hr-HR"/>
              </w:rPr>
              <w:t>Potrebnu hranu, prijevoz i ostalo osigura</w:t>
            </w:r>
            <w:r w:rsidR="00D26BA7">
              <w:rPr>
                <w:rFonts w:eastAsia="Times New Roman" w:cstheme="minorHAnsi"/>
                <w:sz w:val="20"/>
                <w:szCs w:val="20"/>
                <w:lang w:eastAsia="hr-HR"/>
              </w:rPr>
              <w:t xml:space="preserve">t </w:t>
            </w:r>
            <w:r w:rsidR="005C04D1">
              <w:rPr>
                <w:rFonts w:eastAsia="Times New Roman" w:cstheme="minorHAnsi"/>
                <w:sz w:val="20"/>
                <w:szCs w:val="20"/>
                <w:lang w:eastAsia="hr-HR"/>
              </w:rPr>
              <w:t>će stručne službe</w:t>
            </w:r>
            <w:r w:rsidR="006848EE">
              <w:rPr>
                <w:rFonts w:eastAsia="Times New Roman" w:cstheme="minorHAnsi"/>
                <w:sz w:val="20"/>
                <w:szCs w:val="20"/>
                <w:lang w:eastAsia="hr-HR"/>
              </w:rPr>
              <w:t xml:space="preserve"> Općine Cestica</w:t>
            </w:r>
            <w:r w:rsidRPr="00EE52EC">
              <w:rPr>
                <w:rFonts w:eastAsia="Times New Roman" w:cstheme="minorHAnsi"/>
                <w:sz w:val="20"/>
                <w:szCs w:val="20"/>
                <w:lang w:eastAsia="hr-HR"/>
              </w:rPr>
              <w:t>. Za prihvat ugroženog stanovništva i Gradsko društvo Crvenog križa uz pomoć udruga građana organiziraju razmještaj u objektima namijenjenim za smještaj evakuiranog stanovništva, organiziraju postavljanje ležajeva, uređenje prostora, određuju dežurne osobe, organiziraju osiguravanje dovoljne količine hrane i vode za piće. Centar za socijalnu skrb- uspostavlja usku suradnju u provedbi navedenih zadaća s organizacijom Crvenog križa u materijalnom i drugom osiguranju potreba osoba koje podliježu zbrinjavanju.</w:t>
            </w:r>
          </w:p>
          <w:p w:rsidR="00BA0BD7" w:rsidRPr="00EE52EC" w:rsidRDefault="00BA0BD7" w:rsidP="00CF178F">
            <w:pPr>
              <w:autoSpaceDE w:val="0"/>
              <w:autoSpaceDN w:val="0"/>
              <w:adjustRightInd w:val="0"/>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Timovi opće medicine pružaju psiho-socijalnu i zdravstvenu njegu osobama na zbrinjavanju i upućuju prema potrebi u specij</w:t>
            </w:r>
            <w:r w:rsidR="00B578FC">
              <w:rPr>
                <w:rFonts w:eastAsia="Times New Roman" w:cstheme="minorHAnsi"/>
                <w:sz w:val="20"/>
                <w:szCs w:val="20"/>
                <w:lang w:eastAsia="hr-HR"/>
              </w:rPr>
              <w:t xml:space="preserve">alizirane zdravstvene ustanove. </w:t>
            </w:r>
            <w:r w:rsidRPr="00EE52EC">
              <w:rPr>
                <w:rFonts w:eastAsia="Times New Roman" w:cstheme="minorHAnsi"/>
                <w:sz w:val="20"/>
                <w:szCs w:val="20"/>
                <w:lang w:eastAsia="hr-HR"/>
              </w:rPr>
              <w:t>Udruge – pomažu u zadovoljavanju potreba osoba na zbrinjavanju, pripremanju hrane, opsluživanju te organizaciji društvenog života u objektima.</w:t>
            </w:r>
          </w:p>
          <w:p w:rsidR="00BA0BD7" w:rsidRPr="00EE52EC" w:rsidRDefault="00BA0BD7" w:rsidP="00EE52EC">
            <w:pPr>
              <w:autoSpaceDE w:val="0"/>
              <w:autoSpaceDN w:val="0"/>
              <w:adjustRightInd w:val="0"/>
              <w:spacing w:line="240" w:lineRule="auto"/>
              <w:rPr>
                <w:rFonts w:eastAsia="Times New Roman" w:cstheme="minorHAnsi"/>
                <w:b/>
                <w:i/>
                <w:sz w:val="20"/>
                <w:szCs w:val="20"/>
                <w:lang w:eastAsia="hr-HR"/>
              </w:rPr>
            </w:pPr>
            <w:r w:rsidRPr="00EE52EC">
              <w:rPr>
                <w:rFonts w:eastAsia="Times New Roman" w:cstheme="minorHAnsi"/>
                <w:sz w:val="20"/>
                <w:szCs w:val="20"/>
                <w:lang w:eastAsia="hr-HR"/>
              </w:rPr>
              <w:t>Dobrovoljna vatrogasna društva - sudjeluju u dobavi potrebnih količina pitke i tehničke vode, prijenosu bolesnih osoba u transportna sredstva, prijevozu i drugo</w:t>
            </w:r>
            <w:r w:rsidRPr="00EE52EC">
              <w:rPr>
                <w:rFonts w:eastAsia="Times New Roman" w:cstheme="minorHAnsi"/>
                <w:b/>
                <w:i/>
                <w:sz w:val="20"/>
                <w:szCs w:val="20"/>
                <w:lang w:eastAsia="hr-HR"/>
              </w:rPr>
              <w:t>.</w:t>
            </w:r>
          </w:p>
          <w:p w:rsidR="00BA0BD7" w:rsidRPr="00EE52EC" w:rsidRDefault="00BA0BD7" w:rsidP="00B578FC">
            <w:pPr>
              <w:autoSpaceDE w:val="0"/>
              <w:autoSpaceDN w:val="0"/>
              <w:adjustRightInd w:val="0"/>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Pregled mogućih lokacija za podizanje šatorskih i drugih privremenih naselja</w:t>
            </w:r>
          </w:p>
          <w:p w:rsidR="00BA0BD7" w:rsidRPr="00EE52EC" w:rsidRDefault="00BA0BD7" w:rsidP="00910A09">
            <w:pPr>
              <w:pStyle w:val="Odlomakpopisa"/>
              <w:numPr>
                <w:ilvl w:val="1"/>
                <w:numId w:val="8"/>
              </w:numPr>
              <w:autoSpaceDE w:val="0"/>
              <w:autoSpaceDN w:val="0"/>
              <w:adjustRightInd w:val="0"/>
              <w:spacing w:after="0" w:line="240" w:lineRule="auto"/>
              <w:ind w:left="482" w:hanging="283"/>
              <w:jc w:val="both"/>
              <w:rPr>
                <w:rFonts w:cstheme="minorHAnsi"/>
                <w:sz w:val="20"/>
                <w:szCs w:val="20"/>
                <w:lang w:val="hr-HR"/>
              </w:rPr>
            </w:pPr>
            <w:r w:rsidRPr="00EE52EC">
              <w:rPr>
                <w:rFonts w:cstheme="minorHAnsi"/>
                <w:sz w:val="20"/>
                <w:szCs w:val="20"/>
                <w:lang w:val="hr-HR"/>
              </w:rPr>
              <w:t xml:space="preserve">zelene površine na području </w:t>
            </w:r>
            <w:r w:rsidR="006848EE">
              <w:rPr>
                <w:rFonts w:cstheme="minorHAnsi"/>
                <w:sz w:val="20"/>
                <w:szCs w:val="20"/>
                <w:lang w:val="hr-HR"/>
              </w:rPr>
              <w:t xml:space="preserve">Općine Cestica </w:t>
            </w:r>
            <w:r w:rsidRPr="00EE52EC">
              <w:rPr>
                <w:rFonts w:cstheme="minorHAnsi"/>
                <w:sz w:val="20"/>
                <w:szCs w:val="20"/>
                <w:lang w:val="hr-HR"/>
              </w:rPr>
              <w:t>(blizina mogućih priključaka na infrastrukturu).</w:t>
            </w:r>
          </w:p>
          <w:p w:rsidR="00BA0BD7" w:rsidRPr="00EE52EC" w:rsidRDefault="00BA0BD7" w:rsidP="00820C59">
            <w:pPr>
              <w:autoSpaceDE w:val="0"/>
              <w:autoSpaceDN w:val="0"/>
              <w:adjustRightInd w:val="0"/>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 xml:space="preserve">Za pružanje prve </w:t>
            </w:r>
            <w:r w:rsidR="00CF178F">
              <w:rPr>
                <w:rFonts w:eastAsia="Times New Roman" w:cstheme="minorHAnsi"/>
                <w:sz w:val="20"/>
                <w:szCs w:val="20"/>
                <w:lang w:eastAsia="hr-HR"/>
              </w:rPr>
              <w:t>me</w:t>
            </w:r>
            <w:r w:rsidR="00C058BB">
              <w:rPr>
                <w:rFonts w:eastAsia="Times New Roman" w:cstheme="minorHAnsi"/>
                <w:sz w:val="20"/>
                <w:szCs w:val="20"/>
                <w:lang w:eastAsia="hr-HR"/>
              </w:rPr>
              <w:t xml:space="preserve">dicinske pomoći u </w:t>
            </w:r>
            <w:r w:rsidR="006848EE">
              <w:rPr>
                <w:rFonts w:eastAsia="Times New Roman" w:cstheme="minorHAnsi"/>
                <w:sz w:val="20"/>
                <w:szCs w:val="20"/>
                <w:lang w:eastAsia="hr-HR"/>
              </w:rPr>
              <w:t xml:space="preserve">Općini Cestica </w:t>
            </w:r>
            <w:r w:rsidRPr="00EE52EC">
              <w:rPr>
                <w:rFonts w:eastAsia="Times New Roman" w:cstheme="minorHAnsi"/>
                <w:sz w:val="20"/>
                <w:szCs w:val="20"/>
                <w:lang w:eastAsia="hr-HR"/>
              </w:rPr>
              <w:t>pobrinut će se Zavod za hitnu medicinu, Gradsko društvo Crvenog križa, Hrvatska Gorska služba spašavanj</w:t>
            </w:r>
            <w:r w:rsidRPr="006848EE">
              <w:rPr>
                <w:rFonts w:eastAsia="Times New Roman" w:cstheme="minorHAnsi"/>
                <w:sz w:val="20"/>
                <w:szCs w:val="20"/>
                <w:lang w:eastAsia="hr-HR"/>
              </w:rPr>
              <w:t>a</w:t>
            </w:r>
            <w:r w:rsidRPr="006848EE">
              <w:rPr>
                <w:rFonts w:eastAsia="Times New Roman" w:cstheme="minorHAnsi"/>
                <w:i/>
                <w:sz w:val="20"/>
                <w:szCs w:val="20"/>
                <w:lang w:eastAsia="hr-HR"/>
              </w:rPr>
              <w:t>,</w:t>
            </w:r>
            <w:r w:rsidRPr="00EE52EC">
              <w:rPr>
                <w:rFonts w:eastAsia="Times New Roman" w:cstheme="minorHAnsi"/>
                <w:b/>
                <w:i/>
                <w:sz w:val="20"/>
                <w:szCs w:val="20"/>
                <w:lang w:eastAsia="hr-HR"/>
              </w:rPr>
              <w:t xml:space="preserve"> </w:t>
            </w:r>
            <w:r w:rsidRPr="00EE52EC">
              <w:rPr>
                <w:rFonts w:eastAsia="Times New Roman" w:cstheme="minorHAnsi"/>
                <w:sz w:val="20"/>
                <w:szCs w:val="20"/>
                <w:lang w:eastAsia="hr-HR"/>
              </w:rPr>
              <w:t>Centar za socijalnu skrb. Nositelj veterinarskog zbrinj</w:t>
            </w:r>
            <w:r w:rsidR="005C04D1">
              <w:rPr>
                <w:rFonts w:eastAsia="Times New Roman" w:cstheme="minorHAnsi"/>
                <w:sz w:val="20"/>
                <w:szCs w:val="20"/>
                <w:lang w:eastAsia="hr-HR"/>
              </w:rPr>
              <w:t xml:space="preserve">avanja na području </w:t>
            </w:r>
            <w:r w:rsidR="006848EE">
              <w:rPr>
                <w:rFonts w:eastAsia="Times New Roman" w:cstheme="minorHAnsi"/>
                <w:sz w:val="20"/>
                <w:szCs w:val="20"/>
                <w:lang w:eastAsia="hr-HR"/>
              </w:rPr>
              <w:t xml:space="preserve">Općine Cestica </w:t>
            </w:r>
            <w:r w:rsidR="005C04D1">
              <w:rPr>
                <w:rFonts w:eastAsia="Times New Roman" w:cstheme="minorHAnsi"/>
                <w:sz w:val="20"/>
                <w:szCs w:val="20"/>
                <w:lang w:eastAsia="hr-HR"/>
              </w:rPr>
              <w:t xml:space="preserve">je Veterinarska ambulanta </w:t>
            </w:r>
            <w:r w:rsidR="006848EE">
              <w:rPr>
                <w:rFonts w:eastAsia="Times New Roman" w:cstheme="minorHAnsi"/>
                <w:sz w:val="20"/>
                <w:szCs w:val="20"/>
                <w:lang w:eastAsia="hr-HR"/>
              </w:rPr>
              <w:t>Cestica d.o.o.</w:t>
            </w:r>
          </w:p>
          <w:p w:rsidR="00BA0BD7" w:rsidRPr="00EE52EC" w:rsidRDefault="00BA0BD7" w:rsidP="006848EE">
            <w:pPr>
              <w:autoSpaceDE w:val="0"/>
              <w:autoSpaceDN w:val="0"/>
              <w:adjustRightInd w:val="0"/>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Smještaj stoke provoditi će vlasnici stoke uz koordinaciju povjerenika za civilnu zaštitu i Stož</w:t>
            </w:r>
            <w:r w:rsidR="005C04D1">
              <w:rPr>
                <w:rFonts w:eastAsia="Times New Roman" w:cstheme="minorHAnsi"/>
                <w:sz w:val="20"/>
                <w:szCs w:val="20"/>
                <w:lang w:eastAsia="hr-HR"/>
              </w:rPr>
              <w:t>era civilne zaštite</w:t>
            </w:r>
            <w:r w:rsidR="006848EE">
              <w:rPr>
                <w:rFonts w:eastAsia="Times New Roman" w:cstheme="minorHAnsi"/>
                <w:sz w:val="20"/>
                <w:szCs w:val="20"/>
                <w:lang w:eastAsia="hr-HR"/>
              </w:rPr>
              <w:t xml:space="preserve"> Općine Cestica</w:t>
            </w:r>
            <w:r w:rsidRPr="00EE52EC">
              <w:rPr>
                <w:rFonts w:eastAsia="Times New Roman" w:cstheme="minorHAnsi"/>
                <w:sz w:val="20"/>
                <w:szCs w:val="20"/>
                <w:lang w:eastAsia="hr-HR"/>
              </w:rPr>
              <w:t xml:space="preserve">. Stočna hrana uskladištit će se u privatna domaćinstva prema raspoloživim kapacitetima. </w:t>
            </w:r>
          </w:p>
        </w:tc>
        <w:tc>
          <w:tcPr>
            <w:tcW w:w="1602" w:type="pct"/>
            <w:tcBorders>
              <w:top w:val="single" w:sz="6" w:space="0" w:color="auto"/>
              <w:left w:val="single" w:sz="6" w:space="0" w:color="auto"/>
              <w:bottom w:val="single" w:sz="4" w:space="0" w:color="auto"/>
              <w:right w:val="single" w:sz="6" w:space="0" w:color="auto"/>
            </w:tcBorders>
          </w:tcPr>
          <w:p w:rsidR="00BA0BD7" w:rsidRPr="00EE52EC" w:rsidRDefault="00DE0009"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lastRenderedPageBreak/>
              <w:t xml:space="preserve">DVD-i VZO Cestica </w:t>
            </w:r>
            <w:r w:rsidR="00BA0BD7" w:rsidRPr="00EE52EC">
              <w:rPr>
                <w:rFonts w:cstheme="minorHAnsi"/>
                <w:b/>
                <w:i/>
                <w:sz w:val="20"/>
                <w:szCs w:val="20"/>
                <w:u w:val="single"/>
                <w:lang w:val="hr-HR"/>
              </w:rPr>
              <w:t>(Prilog 1.2.)</w:t>
            </w:r>
          </w:p>
          <w:p w:rsidR="00BA0BD7" w:rsidRPr="00EE52EC" w:rsidRDefault="00BA0BD7"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lastRenderedPageBreak/>
              <w:t xml:space="preserve">Povjerenici civilne zaštite i njihovi zamjenici </w:t>
            </w:r>
            <w:r w:rsidRPr="00EE52EC">
              <w:rPr>
                <w:rFonts w:cstheme="minorHAnsi"/>
                <w:b/>
                <w:i/>
                <w:sz w:val="20"/>
                <w:szCs w:val="20"/>
                <w:u w:val="single"/>
                <w:lang w:val="hr-HR"/>
              </w:rPr>
              <w:t>(Prilog 1.6.)</w:t>
            </w:r>
          </w:p>
          <w:p w:rsidR="00BA0BD7" w:rsidRPr="00EE52EC" w:rsidRDefault="00BA0BD7"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Grad</w:t>
            </w:r>
            <w:r w:rsidR="000669E4">
              <w:rPr>
                <w:rFonts w:cstheme="minorHAnsi"/>
                <w:sz w:val="20"/>
                <w:szCs w:val="20"/>
                <w:lang w:val="hr-HR"/>
              </w:rPr>
              <w:t xml:space="preserve">sko društvo Crvenog križa </w:t>
            </w:r>
            <w:r w:rsidR="00DE0009">
              <w:rPr>
                <w:rFonts w:cstheme="minorHAnsi"/>
                <w:sz w:val="20"/>
                <w:szCs w:val="20"/>
                <w:lang w:val="hr-HR"/>
              </w:rPr>
              <w:t xml:space="preserve">Varaždin </w:t>
            </w:r>
            <w:r w:rsidRPr="00EE52EC">
              <w:rPr>
                <w:rFonts w:cstheme="minorHAnsi"/>
                <w:b/>
                <w:i/>
                <w:sz w:val="20"/>
                <w:szCs w:val="20"/>
                <w:u w:val="single"/>
                <w:lang w:val="hr-HR"/>
              </w:rPr>
              <w:t>(Prilog 1.3.)</w:t>
            </w:r>
          </w:p>
          <w:p w:rsidR="00BA0BD7" w:rsidRPr="00EE52EC" w:rsidRDefault="00BA0BD7"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Centar za socijalnu skrb </w:t>
            </w:r>
            <w:r w:rsidR="00DE0009">
              <w:rPr>
                <w:rFonts w:cstheme="minorHAnsi"/>
                <w:sz w:val="20"/>
                <w:szCs w:val="20"/>
                <w:lang w:val="hr-HR"/>
              </w:rPr>
              <w:t xml:space="preserve">Varaždin </w:t>
            </w:r>
            <w:r w:rsidR="00CF178F">
              <w:rPr>
                <w:rFonts w:cstheme="minorHAnsi"/>
                <w:sz w:val="20"/>
                <w:szCs w:val="20"/>
                <w:lang w:val="hr-HR"/>
              </w:rPr>
              <w:t xml:space="preserve"> </w:t>
            </w:r>
            <w:r w:rsidR="00F111DC">
              <w:rPr>
                <w:rFonts w:cstheme="minorHAnsi"/>
                <w:b/>
                <w:i/>
                <w:sz w:val="20"/>
                <w:szCs w:val="20"/>
                <w:u w:val="single"/>
                <w:lang w:val="hr-HR"/>
              </w:rPr>
              <w:t>(Prilog 5</w:t>
            </w:r>
            <w:r w:rsidR="00B578FC">
              <w:rPr>
                <w:rFonts w:cstheme="minorHAnsi"/>
                <w:b/>
                <w:i/>
                <w:sz w:val="20"/>
                <w:szCs w:val="20"/>
                <w:u w:val="single"/>
                <w:lang w:val="hr-HR"/>
              </w:rPr>
              <w:t>.</w:t>
            </w:r>
            <w:r w:rsidRPr="00EE52EC">
              <w:rPr>
                <w:rFonts w:cstheme="minorHAnsi"/>
                <w:b/>
                <w:i/>
                <w:sz w:val="20"/>
                <w:szCs w:val="20"/>
                <w:u w:val="single"/>
                <w:lang w:val="hr-HR"/>
              </w:rPr>
              <w:t>)</w:t>
            </w:r>
          </w:p>
          <w:p w:rsidR="00BA0BD7" w:rsidRPr="00EE52EC" w:rsidRDefault="00BA0BD7"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Pravne osobe od interesa za sus</w:t>
            </w:r>
            <w:r w:rsidR="000669E4">
              <w:rPr>
                <w:rFonts w:cstheme="minorHAnsi"/>
                <w:sz w:val="20"/>
                <w:szCs w:val="20"/>
                <w:lang w:val="hr-HR"/>
              </w:rPr>
              <w:t xml:space="preserve">tav civilne zaštite </w:t>
            </w:r>
            <w:r w:rsidR="00DE0009">
              <w:rPr>
                <w:rFonts w:cstheme="minorHAnsi"/>
                <w:sz w:val="20"/>
                <w:szCs w:val="20"/>
                <w:lang w:val="hr-HR"/>
              </w:rPr>
              <w:t xml:space="preserve">Općine Cestica </w:t>
            </w:r>
            <w:r w:rsidR="00B578FC">
              <w:rPr>
                <w:rFonts w:cstheme="minorHAnsi"/>
                <w:b/>
                <w:i/>
                <w:sz w:val="20"/>
                <w:szCs w:val="20"/>
                <w:u w:val="single"/>
                <w:lang w:val="hr-HR"/>
              </w:rPr>
              <w:t>(Prilog 1.8</w:t>
            </w:r>
            <w:r w:rsidRPr="00EE52EC">
              <w:rPr>
                <w:rFonts w:cstheme="minorHAnsi"/>
                <w:b/>
                <w:i/>
                <w:sz w:val="20"/>
                <w:szCs w:val="20"/>
                <w:u w:val="single"/>
                <w:lang w:val="hr-HR"/>
              </w:rPr>
              <w:t>.)</w:t>
            </w:r>
          </w:p>
          <w:p w:rsidR="00BA0BD7" w:rsidRPr="00EE52EC" w:rsidRDefault="00BA0BD7" w:rsidP="00910A09">
            <w:pPr>
              <w:pStyle w:val="Odlomakpopisa"/>
              <w:numPr>
                <w:ilvl w:val="0"/>
                <w:numId w:val="30"/>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Udruge građana-lovačke udruge </w:t>
            </w:r>
            <w:r w:rsidRPr="00EE52EC">
              <w:rPr>
                <w:rFonts w:cstheme="minorHAnsi"/>
                <w:b/>
                <w:i/>
                <w:sz w:val="20"/>
                <w:szCs w:val="20"/>
                <w:u w:val="single"/>
                <w:lang w:val="hr-HR"/>
              </w:rPr>
              <w:t>(Prilog 1.5.)</w:t>
            </w:r>
          </w:p>
          <w:p w:rsidR="00BA0BD7" w:rsidRPr="00EE52EC" w:rsidRDefault="00BA0BD7" w:rsidP="00EE52EC">
            <w:pPr>
              <w:pStyle w:val="Odlomakpopisa"/>
              <w:autoSpaceDE w:val="0"/>
              <w:autoSpaceDN w:val="0"/>
              <w:adjustRightInd w:val="0"/>
              <w:spacing w:line="240" w:lineRule="auto"/>
              <w:rPr>
                <w:rFonts w:cstheme="minorHAnsi"/>
                <w:sz w:val="20"/>
                <w:szCs w:val="20"/>
                <w:lang w:val="hr-HR"/>
              </w:rPr>
            </w:pPr>
          </w:p>
          <w:p w:rsidR="00BA0BD7" w:rsidRPr="00EE52EC" w:rsidRDefault="00BA0BD7" w:rsidP="00EE52EC">
            <w:pPr>
              <w:pStyle w:val="Odlomakpopisa"/>
              <w:autoSpaceDE w:val="0"/>
              <w:autoSpaceDN w:val="0"/>
              <w:adjustRightInd w:val="0"/>
              <w:spacing w:line="240" w:lineRule="auto"/>
              <w:ind w:left="317"/>
              <w:rPr>
                <w:rFonts w:cstheme="minorHAnsi"/>
                <w:sz w:val="20"/>
                <w:szCs w:val="20"/>
                <w:lang w:val="hr-HR"/>
              </w:rPr>
            </w:pPr>
          </w:p>
        </w:tc>
      </w:tr>
      <w:tr w:rsidR="00BA0BD7" w:rsidRPr="00EE52EC" w:rsidTr="00CD0684">
        <w:trPr>
          <w:trHeight w:val="265"/>
          <w:jc w:val="center"/>
        </w:trPr>
        <w:tc>
          <w:tcPr>
            <w:tcW w:w="2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9F45CC" w:rsidP="00EE52EC">
            <w:pPr>
              <w:pStyle w:val="Bezproreda"/>
              <w:rPr>
                <w:rFonts w:cstheme="minorHAnsi"/>
                <w:i w:val="0"/>
                <w:sz w:val="20"/>
                <w:szCs w:val="20"/>
                <w:lang w:eastAsia="hr-HR"/>
              </w:rPr>
            </w:pPr>
            <w:bookmarkStart w:id="34" w:name="_Toc7558439"/>
            <w:r>
              <w:rPr>
                <w:rFonts w:cstheme="minorHAnsi"/>
                <w:i w:val="0"/>
                <w:sz w:val="20"/>
                <w:szCs w:val="20"/>
                <w:lang w:eastAsia="hr-HR"/>
              </w:rPr>
              <w:lastRenderedPageBreak/>
              <w:t>9.</w:t>
            </w:r>
            <w:bookmarkEnd w:id="34"/>
          </w:p>
        </w:tc>
        <w:tc>
          <w:tcPr>
            <w:tcW w:w="853" w:type="pct"/>
            <w:tcBorders>
              <w:top w:val="single" w:sz="6" w:space="0" w:color="auto"/>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35" w:name="_Toc7558440"/>
            <w:r w:rsidRPr="00EE52EC">
              <w:rPr>
                <w:rFonts w:cstheme="minorHAnsi"/>
                <w:b w:val="0"/>
                <w:i w:val="0"/>
                <w:sz w:val="20"/>
                <w:szCs w:val="20"/>
                <w:lang w:eastAsia="hr-HR"/>
              </w:rPr>
              <w:t>Organizacija osiguravanja hrane i vode za piće</w:t>
            </w:r>
            <w:bookmarkEnd w:id="35"/>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024149">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Stožer prikuplja informacije o stanju vodoopskrbnog sustava, a za to je zadužen član Stožera za vodoopskrbu uz suradnju</w:t>
            </w:r>
            <w:r w:rsidR="00820C59">
              <w:rPr>
                <w:rFonts w:eastAsia="Times New Roman" w:cstheme="minorHAnsi"/>
                <w:sz w:val="20"/>
                <w:szCs w:val="20"/>
                <w:lang w:eastAsia="hr-HR"/>
              </w:rPr>
              <w:t xml:space="preserve"> sa Zavodom za javno zdravstvo. </w:t>
            </w:r>
            <w:r w:rsidRPr="00EE52EC">
              <w:rPr>
                <w:rFonts w:eastAsia="Times New Roman" w:cstheme="minorHAnsi"/>
                <w:sz w:val="20"/>
                <w:szCs w:val="20"/>
                <w:lang w:eastAsia="hr-HR"/>
              </w:rPr>
              <w:t>Do uspostave vodoopskrbnog sustava organizira se dovoz vode na punktove po ugroženom području, a raspored određuje član S</w:t>
            </w:r>
            <w:r w:rsidR="00820C59">
              <w:rPr>
                <w:rFonts w:eastAsia="Times New Roman" w:cstheme="minorHAnsi"/>
                <w:sz w:val="20"/>
                <w:szCs w:val="20"/>
                <w:lang w:eastAsia="hr-HR"/>
              </w:rPr>
              <w:t xml:space="preserve">tožera za protupožarnu zaštitu. </w:t>
            </w:r>
            <w:r w:rsidRPr="00EE52EC">
              <w:rPr>
                <w:rFonts w:eastAsia="Times New Roman" w:cstheme="minorHAnsi"/>
                <w:sz w:val="20"/>
                <w:szCs w:val="20"/>
                <w:lang w:eastAsia="hr-HR"/>
              </w:rPr>
              <w:lastRenderedPageBreak/>
              <w:t>Stožer određuje minimalne dnevne koli</w:t>
            </w:r>
            <w:r w:rsidR="00820C59">
              <w:rPr>
                <w:rFonts w:eastAsia="Times New Roman" w:cstheme="minorHAnsi"/>
                <w:sz w:val="20"/>
                <w:szCs w:val="20"/>
                <w:lang w:eastAsia="hr-HR"/>
              </w:rPr>
              <w:t xml:space="preserve">čine vode po osobi. </w:t>
            </w:r>
            <w:r w:rsidRPr="00EE52EC">
              <w:rPr>
                <w:rFonts w:eastAsia="Times New Roman" w:cstheme="minorHAnsi"/>
                <w:sz w:val="20"/>
                <w:szCs w:val="20"/>
                <w:lang w:eastAsia="hr-HR"/>
              </w:rPr>
              <w:t>U slučaju onečišćenja vode u zdencima aktivirat će se operativne snage civilne zaštite radi dezinfekcije zdenaca, a prema upu</w:t>
            </w:r>
            <w:r w:rsidR="00820C59">
              <w:rPr>
                <w:rFonts w:eastAsia="Times New Roman" w:cstheme="minorHAnsi"/>
                <w:sz w:val="20"/>
                <w:szCs w:val="20"/>
                <w:lang w:eastAsia="hr-HR"/>
              </w:rPr>
              <w:t xml:space="preserve">tama Zavoda za javno zdravstvo. </w:t>
            </w:r>
            <w:r w:rsidRPr="00EE52EC">
              <w:rPr>
                <w:rFonts w:eastAsia="Times New Roman" w:cstheme="minorHAnsi"/>
                <w:sz w:val="20"/>
                <w:szCs w:val="20"/>
                <w:lang w:eastAsia="hr-HR"/>
              </w:rPr>
              <w:t>Stožer organizira dopremu prehrambenih artikala i organizira distribuciju hrane.</w:t>
            </w:r>
          </w:p>
        </w:tc>
        <w:tc>
          <w:tcPr>
            <w:tcW w:w="1602" w:type="pct"/>
            <w:tcBorders>
              <w:top w:val="single" w:sz="6" w:space="0" w:color="auto"/>
              <w:left w:val="single" w:sz="6" w:space="0" w:color="auto"/>
              <w:bottom w:val="single" w:sz="6" w:space="0" w:color="auto"/>
              <w:right w:val="single" w:sz="6" w:space="0" w:color="auto"/>
            </w:tcBorders>
          </w:tcPr>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lastRenderedPageBreak/>
              <w:t>Sto</w:t>
            </w:r>
            <w:r w:rsidR="000669E4">
              <w:rPr>
                <w:rFonts w:cstheme="minorHAnsi"/>
                <w:sz w:val="20"/>
                <w:szCs w:val="20"/>
                <w:lang w:val="hr-HR"/>
              </w:rPr>
              <w:t xml:space="preserve">žer civilne zaštite </w:t>
            </w:r>
            <w:r w:rsidR="00DE0009">
              <w:rPr>
                <w:rFonts w:cstheme="minorHAnsi"/>
                <w:sz w:val="20"/>
                <w:szCs w:val="20"/>
                <w:lang w:val="hr-HR"/>
              </w:rPr>
              <w:t>Općine Cestica</w:t>
            </w:r>
            <w:r w:rsidR="00B57C31">
              <w:rPr>
                <w:rFonts w:cstheme="minorHAnsi"/>
                <w:sz w:val="20"/>
                <w:szCs w:val="20"/>
                <w:lang w:val="hr-HR"/>
              </w:rPr>
              <w:t xml:space="preserve"> </w:t>
            </w:r>
            <w:r w:rsidR="00820C59">
              <w:rPr>
                <w:rFonts w:cstheme="minorHAnsi"/>
                <w:b/>
                <w:i/>
                <w:sz w:val="20"/>
                <w:szCs w:val="20"/>
                <w:u w:val="single"/>
                <w:lang w:val="hr-HR"/>
              </w:rPr>
              <w:t>(Prilog 1.1.</w:t>
            </w:r>
            <w:r w:rsidRPr="00EE52EC">
              <w:rPr>
                <w:rFonts w:cstheme="minorHAnsi"/>
                <w:b/>
                <w:i/>
                <w:sz w:val="20"/>
                <w:szCs w:val="20"/>
                <w:u w:val="single"/>
                <w:lang w:val="hr-HR"/>
              </w:rPr>
              <w:t>)</w:t>
            </w:r>
          </w:p>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(Prilog 1.6.)</w:t>
            </w:r>
          </w:p>
          <w:p w:rsidR="00BA0BD7" w:rsidRPr="00EE52EC" w:rsidRDefault="00DE0009"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lastRenderedPageBreak/>
              <w:t xml:space="preserve">DVD-i VZO Cestica </w:t>
            </w:r>
            <w:r w:rsidR="00BA0BD7" w:rsidRPr="00EE52EC">
              <w:rPr>
                <w:rFonts w:cstheme="minorHAnsi"/>
                <w:b/>
                <w:i/>
                <w:sz w:val="20"/>
                <w:szCs w:val="20"/>
                <w:u w:val="single"/>
                <w:lang w:val="hr-HR"/>
              </w:rPr>
              <w:t>(Prilog 1.2.)</w:t>
            </w:r>
          </w:p>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Pravne osobe od interesa za sus</w:t>
            </w:r>
            <w:r w:rsidR="000669E4">
              <w:rPr>
                <w:rFonts w:cstheme="minorHAnsi"/>
                <w:sz w:val="20"/>
                <w:szCs w:val="20"/>
                <w:lang w:val="hr-HR"/>
              </w:rPr>
              <w:t xml:space="preserve">tav civilne zaštite </w:t>
            </w:r>
            <w:r w:rsidR="00DE0009">
              <w:rPr>
                <w:rFonts w:cstheme="minorHAnsi"/>
                <w:sz w:val="20"/>
                <w:szCs w:val="20"/>
                <w:lang w:val="hr-HR"/>
              </w:rPr>
              <w:t xml:space="preserve">Općine Cestica </w:t>
            </w:r>
            <w:r w:rsidRPr="00EE52EC">
              <w:rPr>
                <w:rFonts w:cstheme="minorHAnsi"/>
                <w:b/>
                <w:i/>
                <w:sz w:val="20"/>
                <w:szCs w:val="20"/>
                <w:lang w:val="hr-HR"/>
              </w:rPr>
              <w:t>(</w:t>
            </w:r>
            <w:r w:rsidR="00820C59">
              <w:rPr>
                <w:rFonts w:cstheme="minorHAnsi"/>
                <w:b/>
                <w:i/>
                <w:sz w:val="20"/>
                <w:szCs w:val="20"/>
                <w:u w:val="single"/>
                <w:lang w:val="hr-HR"/>
              </w:rPr>
              <w:t>Prilog 1.8</w:t>
            </w:r>
            <w:r w:rsidRPr="00EE52EC">
              <w:rPr>
                <w:rFonts w:cstheme="minorHAnsi"/>
                <w:b/>
                <w:i/>
                <w:sz w:val="20"/>
                <w:szCs w:val="20"/>
                <w:u w:val="single"/>
                <w:lang w:val="hr-HR"/>
              </w:rPr>
              <w:t>.)</w:t>
            </w:r>
          </w:p>
        </w:tc>
      </w:tr>
      <w:tr w:rsidR="00BA0BD7" w:rsidRPr="00EE52EC" w:rsidTr="00CD0684">
        <w:trPr>
          <w:trHeight w:val="265"/>
          <w:jc w:val="center"/>
        </w:trPr>
        <w:tc>
          <w:tcPr>
            <w:tcW w:w="2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578FC" w:rsidP="00EE52EC">
            <w:pPr>
              <w:pStyle w:val="Bezproreda"/>
              <w:rPr>
                <w:rFonts w:cstheme="minorHAnsi"/>
                <w:i w:val="0"/>
                <w:sz w:val="20"/>
                <w:szCs w:val="20"/>
                <w:lang w:eastAsia="hr-HR"/>
              </w:rPr>
            </w:pPr>
            <w:bookmarkStart w:id="36" w:name="_Toc7558441"/>
            <w:r>
              <w:rPr>
                <w:rFonts w:cstheme="minorHAnsi"/>
                <w:i w:val="0"/>
                <w:sz w:val="20"/>
                <w:szCs w:val="20"/>
                <w:lang w:eastAsia="hr-HR"/>
              </w:rPr>
              <w:lastRenderedPageBreak/>
              <w:t>1</w:t>
            </w:r>
            <w:r w:rsidR="009F45CC">
              <w:rPr>
                <w:rFonts w:cstheme="minorHAnsi"/>
                <w:i w:val="0"/>
                <w:sz w:val="20"/>
                <w:szCs w:val="20"/>
                <w:lang w:eastAsia="hr-HR"/>
              </w:rPr>
              <w:t>0</w:t>
            </w:r>
            <w:r w:rsidR="00BA0BD7" w:rsidRPr="00EE52EC">
              <w:rPr>
                <w:rFonts w:cstheme="minorHAnsi"/>
                <w:i w:val="0"/>
                <w:sz w:val="20"/>
                <w:szCs w:val="20"/>
                <w:lang w:eastAsia="hr-HR"/>
              </w:rPr>
              <w:t>.</w:t>
            </w:r>
            <w:bookmarkEnd w:id="36"/>
          </w:p>
        </w:tc>
        <w:tc>
          <w:tcPr>
            <w:tcW w:w="853" w:type="pct"/>
            <w:tcBorders>
              <w:top w:val="single" w:sz="6" w:space="0" w:color="auto"/>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37" w:name="_Toc7558442"/>
            <w:r w:rsidRPr="00EE52EC">
              <w:rPr>
                <w:rFonts w:cstheme="minorHAnsi"/>
                <w:b w:val="0"/>
                <w:i w:val="0"/>
                <w:sz w:val="20"/>
                <w:szCs w:val="20"/>
                <w:lang w:eastAsia="hr-HR"/>
              </w:rPr>
              <w:t>Organizacija središta za informiranje stanovništva</w:t>
            </w:r>
            <w:bookmarkEnd w:id="37"/>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B57C31">
            <w:pPr>
              <w:spacing w:line="240" w:lineRule="auto"/>
              <w:rPr>
                <w:rFonts w:eastAsia="Times New Roman" w:cstheme="minorHAnsi"/>
                <w:sz w:val="20"/>
                <w:szCs w:val="20"/>
                <w:lang w:eastAsia="hr-HR"/>
              </w:rPr>
            </w:pPr>
            <w:r w:rsidRPr="00EE52EC">
              <w:rPr>
                <w:rFonts w:eastAsia="Times New Roman" w:cstheme="minorHAnsi"/>
                <w:sz w:val="20"/>
                <w:szCs w:val="20"/>
                <w:lang w:eastAsia="hr-HR"/>
              </w:rPr>
              <w:t>Stožer započinje prikupljanje podataka o stanju u srušenim i oštećenim objektima, posebno u javnim školama, domovima, crkvama, trgovi</w:t>
            </w:r>
            <w:r w:rsidR="00820C59">
              <w:rPr>
                <w:rFonts w:eastAsia="Times New Roman" w:cstheme="minorHAnsi"/>
                <w:sz w:val="20"/>
                <w:szCs w:val="20"/>
                <w:lang w:eastAsia="hr-HR"/>
              </w:rPr>
              <w:t xml:space="preserve">nama, ugostiteljskim objektima. </w:t>
            </w:r>
            <w:r w:rsidRPr="00EE52EC">
              <w:rPr>
                <w:rFonts w:eastAsia="Times New Roman" w:cstheme="minorHAnsi"/>
                <w:sz w:val="20"/>
                <w:szCs w:val="20"/>
                <w:lang w:eastAsia="hr-HR"/>
              </w:rPr>
              <w:t xml:space="preserve">Informacije se prikupljaju od strane </w:t>
            </w:r>
            <w:r w:rsidR="00066B69">
              <w:rPr>
                <w:rFonts w:eastAsia="Times New Roman" w:cstheme="minorHAnsi"/>
                <w:sz w:val="20"/>
                <w:szCs w:val="20"/>
                <w:lang w:eastAsia="hr-HR"/>
              </w:rPr>
              <w:t xml:space="preserve">općinskog načelnik, </w:t>
            </w:r>
            <w:r w:rsidRPr="00EE52EC">
              <w:rPr>
                <w:rFonts w:eastAsia="Times New Roman" w:cstheme="minorHAnsi"/>
                <w:sz w:val="20"/>
                <w:szCs w:val="20"/>
                <w:lang w:eastAsia="hr-HR"/>
              </w:rPr>
              <w:t>povjerenik</w:t>
            </w:r>
            <w:r w:rsidR="00B57C31">
              <w:rPr>
                <w:rFonts w:eastAsia="Times New Roman" w:cstheme="minorHAnsi"/>
                <w:sz w:val="20"/>
                <w:szCs w:val="20"/>
                <w:lang w:eastAsia="hr-HR"/>
              </w:rPr>
              <w:t xml:space="preserve">a civilne zaštite i Centra 112. </w:t>
            </w:r>
            <w:r w:rsidRPr="00EE52EC">
              <w:rPr>
                <w:rFonts w:eastAsia="Times New Roman" w:cstheme="minorHAnsi"/>
                <w:sz w:val="20"/>
                <w:szCs w:val="20"/>
                <w:lang w:eastAsia="hr-HR"/>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Internet za prenošenje uputa o postupcima bitnim za preživljavanje tijekom trajanja događaja i mjerama koje treba provesti nakon njegovog okončanja).</w:t>
            </w:r>
          </w:p>
        </w:tc>
        <w:tc>
          <w:tcPr>
            <w:tcW w:w="1602" w:type="pct"/>
            <w:tcBorders>
              <w:top w:val="single" w:sz="6" w:space="0" w:color="auto"/>
              <w:left w:val="single" w:sz="6" w:space="0" w:color="auto"/>
              <w:bottom w:val="single" w:sz="6" w:space="0" w:color="auto"/>
              <w:right w:val="single" w:sz="6" w:space="0" w:color="auto"/>
            </w:tcBorders>
          </w:tcPr>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Koordinator na lokaciji </w:t>
            </w:r>
            <w:r w:rsidRPr="00EE52EC">
              <w:rPr>
                <w:rFonts w:cstheme="minorHAnsi"/>
                <w:b/>
                <w:i/>
                <w:sz w:val="20"/>
                <w:szCs w:val="20"/>
                <w:u w:val="single"/>
                <w:lang w:val="hr-HR"/>
              </w:rPr>
              <w:t>(Prilog 1.7.)</w:t>
            </w:r>
          </w:p>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Stož</w:t>
            </w:r>
            <w:r w:rsidR="00CF178F">
              <w:rPr>
                <w:rFonts w:cstheme="minorHAnsi"/>
                <w:sz w:val="20"/>
                <w:szCs w:val="20"/>
                <w:lang w:val="hr-HR"/>
              </w:rPr>
              <w:t>er civilne zašti</w:t>
            </w:r>
            <w:r w:rsidR="000669E4">
              <w:rPr>
                <w:rFonts w:cstheme="minorHAnsi"/>
                <w:sz w:val="20"/>
                <w:szCs w:val="20"/>
                <w:lang w:val="hr-HR"/>
              </w:rPr>
              <w:t xml:space="preserve">te  </w:t>
            </w:r>
            <w:r w:rsidR="00DE0009">
              <w:rPr>
                <w:rFonts w:cstheme="minorHAnsi"/>
                <w:sz w:val="20"/>
                <w:szCs w:val="20"/>
                <w:lang w:val="hr-HR"/>
              </w:rPr>
              <w:t xml:space="preserve">Općine Cestica </w:t>
            </w:r>
            <w:r w:rsidR="00F111DC">
              <w:rPr>
                <w:rFonts w:cstheme="minorHAnsi"/>
                <w:b/>
                <w:i/>
                <w:sz w:val="20"/>
                <w:szCs w:val="20"/>
                <w:u w:val="single"/>
                <w:lang w:val="hr-HR"/>
              </w:rPr>
              <w:t>(Prilog 1.1.</w:t>
            </w:r>
            <w:r w:rsidRPr="00EE52EC">
              <w:rPr>
                <w:rFonts w:cstheme="minorHAnsi"/>
                <w:b/>
                <w:i/>
                <w:sz w:val="20"/>
                <w:szCs w:val="20"/>
                <w:u w:val="single"/>
                <w:lang w:val="hr-HR"/>
              </w:rPr>
              <w:t>)</w:t>
            </w:r>
          </w:p>
          <w:p w:rsidR="00BA0BD7" w:rsidRPr="00EE52EC" w:rsidRDefault="00BA0BD7"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(Prilog 1.6.)</w:t>
            </w:r>
          </w:p>
          <w:p w:rsidR="00BA0BD7" w:rsidRPr="00EE52EC" w:rsidRDefault="00CF178F" w:rsidP="00910A09">
            <w:pPr>
              <w:pStyle w:val="Odlomakpopisa"/>
              <w:numPr>
                <w:ilvl w:val="0"/>
                <w:numId w:val="31"/>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Mediji za javno priopćavanje </w:t>
            </w:r>
            <w:r w:rsidRPr="00EE52EC">
              <w:rPr>
                <w:rFonts w:cstheme="minorHAnsi"/>
                <w:b/>
                <w:i/>
                <w:sz w:val="20"/>
                <w:szCs w:val="20"/>
                <w:u w:val="single"/>
                <w:lang w:val="hr-HR"/>
              </w:rPr>
              <w:t>(Pr</w:t>
            </w:r>
            <w:r>
              <w:rPr>
                <w:rFonts w:cstheme="minorHAnsi"/>
                <w:b/>
                <w:i/>
                <w:sz w:val="20"/>
                <w:szCs w:val="20"/>
                <w:u w:val="single"/>
                <w:lang w:val="hr-HR"/>
              </w:rPr>
              <w:t xml:space="preserve">ilog </w:t>
            </w:r>
            <w:r w:rsidR="002B56C2">
              <w:rPr>
                <w:rFonts w:cstheme="minorHAnsi"/>
                <w:b/>
                <w:i/>
                <w:sz w:val="20"/>
                <w:szCs w:val="20"/>
                <w:u w:val="single"/>
                <w:lang w:val="hr-HR"/>
              </w:rPr>
              <w:t>5</w:t>
            </w:r>
            <w:r w:rsidRPr="00EE52EC">
              <w:rPr>
                <w:rFonts w:cstheme="minorHAnsi"/>
                <w:b/>
                <w:i/>
                <w:sz w:val="20"/>
                <w:szCs w:val="20"/>
                <w:u w:val="single"/>
                <w:lang w:val="hr-HR"/>
              </w:rPr>
              <w:t>.)</w:t>
            </w:r>
          </w:p>
        </w:tc>
      </w:tr>
      <w:tr w:rsidR="00BA0BD7" w:rsidRPr="00EE52EC" w:rsidTr="00CD0684">
        <w:trPr>
          <w:trHeight w:val="286"/>
          <w:jc w:val="center"/>
        </w:trPr>
        <w:tc>
          <w:tcPr>
            <w:tcW w:w="241" w:type="pct"/>
            <w:vMerge w:val="restar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578FC" w:rsidP="00EE52EC">
            <w:pPr>
              <w:pStyle w:val="Bezproreda"/>
              <w:rPr>
                <w:rFonts w:cstheme="minorHAnsi"/>
                <w:i w:val="0"/>
                <w:sz w:val="20"/>
                <w:szCs w:val="20"/>
                <w:lang w:eastAsia="hr-HR"/>
              </w:rPr>
            </w:pPr>
            <w:bookmarkStart w:id="38" w:name="_Toc7558443"/>
            <w:r>
              <w:rPr>
                <w:rFonts w:cstheme="minorHAnsi"/>
                <w:i w:val="0"/>
                <w:sz w:val="20"/>
                <w:szCs w:val="20"/>
                <w:lang w:eastAsia="hr-HR"/>
              </w:rPr>
              <w:t>1</w:t>
            </w:r>
            <w:r w:rsidR="009F45CC">
              <w:rPr>
                <w:rFonts w:cstheme="minorHAnsi"/>
                <w:i w:val="0"/>
                <w:sz w:val="20"/>
                <w:szCs w:val="20"/>
                <w:lang w:eastAsia="hr-HR"/>
              </w:rPr>
              <w:t>1</w:t>
            </w:r>
            <w:r w:rsidR="00BA0BD7" w:rsidRPr="00EE52EC">
              <w:rPr>
                <w:rFonts w:cstheme="minorHAnsi"/>
                <w:i w:val="0"/>
                <w:sz w:val="20"/>
                <w:szCs w:val="20"/>
                <w:lang w:eastAsia="hr-HR"/>
              </w:rPr>
              <w:t>.</w:t>
            </w:r>
            <w:bookmarkEnd w:id="38"/>
          </w:p>
        </w:tc>
        <w:tc>
          <w:tcPr>
            <w:tcW w:w="853" w:type="pct"/>
            <w:vMerge w:val="restart"/>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39" w:name="_Toc7558444"/>
            <w:r w:rsidRPr="00EE52EC">
              <w:rPr>
                <w:rFonts w:cstheme="minorHAnsi"/>
                <w:b w:val="0"/>
                <w:i w:val="0"/>
                <w:sz w:val="20"/>
                <w:szCs w:val="20"/>
                <w:lang w:eastAsia="hr-HR"/>
              </w:rPr>
              <w:t>Organizacija prihvata pomoći</w:t>
            </w:r>
            <w:bookmarkEnd w:id="39"/>
          </w:p>
        </w:tc>
        <w:tc>
          <w:tcPr>
            <w:tcW w:w="2304" w:type="pct"/>
            <w:tcBorders>
              <w:top w:val="single" w:sz="6" w:space="0" w:color="auto"/>
              <w:left w:val="single" w:sz="6" w:space="0" w:color="auto"/>
              <w:bottom w:val="single" w:sz="4" w:space="0" w:color="auto"/>
              <w:right w:val="single" w:sz="6" w:space="0" w:color="auto"/>
            </w:tcBorders>
          </w:tcPr>
          <w:p w:rsidR="00BA0BD7" w:rsidRPr="00EE52EC" w:rsidRDefault="00BA0BD7" w:rsidP="005C04D1">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Osiguranje ljudstva i materijalnih sredstava.</w:t>
            </w:r>
          </w:p>
        </w:tc>
        <w:tc>
          <w:tcPr>
            <w:tcW w:w="1602" w:type="pct"/>
            <w:tcBorders>
              <w:top w:val="single" w:sz="6" w:space="0" w:color="auto"/>
              <w:left w:val="single" w:sz="6" w:space="0" w:color="auto"/>
              <w:bottom w:val="single" w:sz="4" w:space="0" w:color="auto"/>
              <w:right w:val="single" w:sz="6" w:space="0" w:color="auto"/>
            </w:tcBorders>
          </w:tcPr>
          <w:p w:rsidR="00BA0BD7" w:rsidRPr="00EE52EC" w:rsidRDefault="00DE0009" w:rsidP="00910A09">
            <w:pPr>
              <w:pStyle w:val="Odlomakpopisa"/>
              <w:numPr>
                <w:ilvl w:val="0"/>
                <w:numId w:val="32"/>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 Općina Cestica</w:t>
            </w:r>
            <w:r w:rsidR="00BA0BD7" w:rsidRPr="00EE52EC">
              <w:rPr>
                <w:rFonts w:cstheme="minorHAnsi"/>
                <w:sz w:val="20"/>
                <w:szCs w:val="20"/>
                <w:lang w:val="hr-HR"/>
              </w:rPr>
              <w:t xml:space="preserve"> </w:t>
            </w:r>
            <w:r w:rsidR="002B56C2">
              <w:rPr>
                <w:rFonts w:cstheme="minorHAnsi"/>
                <w:b/>
                <w:i/>
                <w:sz w:val="20"/>
                <w:szCs w:val="20"/>
                <w:u w:val="single"/>
                <w:lang w:val="hr-HR"/>
              </w:rPr>
              <w:t>(Prilog 6</w:t>
            </w:r>
            <w:r w:rsidR="00BA0BD7" w:rsidRPr="00EE52EC">
              <w:rPr>
                <w:rFonts w:cstheme="minorHAnsi"/>
                <w:b/>
                <w:i/>
                <w:sz w:val="20"/>
                <w:szCs w:val="20"/>
                <w:u w:val="single"/>
                <w:lang w:val="hr-HR"/>
              </w:rPr>
              <w:t>.)</w:t>
            </w:r>
          </w:p>
        </w:tc>
      </w:tr>
      <w:tr w:rsidR="00BA0BD7" w:rsidRPr="00EE52EC" w:rsidTr="00CD0684">
        <w:trPr>
          <w:trHeight w:val="396"/>
          <w:jc w:val="center"/>
        </w:trPr>
        <w:tc>
          <w:tcPr>
            <w:tcW w:w="241" w:type="pct"/>
            <w:vMerge/>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bottom w:val="single" w:sz="4" w:space="0" w:color="auto"/>
              <w:right w:val="single" w:sz="6" w:space="0" w:color="auto"/>
            </w:tcBorders>
          </w:tcPr>
          <w:p w:rsidR="00BA0BD7" w:rsidRPr="00EE52EC" w:rsidRDefault="00BA0BD7" w:rsidP="00D25507">
            <w:pPr>
              <w:spacing w:line="240" w:lineRule="auto"/>
              <w:rPr>
                <w:rFonts w:eastAsia="Times New Roman" w:cstheme="minorHAnsi"/>
                <w:sz w:val="20"/>
                <w:szCs w:val="20"/>
                <w:lang w:eastAsia="hr-HR"/>
              </w:rPr>
            </w:pPr>
            <w:r w:rsidRPr="00EE52EC">
              <w:rPr>
                <w:rFonts w:eastAsia="Times New Roman" w:cstheme="minorHAnsi"/>
                <w:sz w:val="20"/>
                <w:szCs w:val="20"/>
                <w:lang w:eastAsia="hr-HR"/>
              </w:rPr>
              <w:t>Za prihvat sanitetsko</w:t>
            </w:r>
            <w:r w:rsidR="00A81FDA">
              <w:rPr>
                <w:rFonts w:eastAsia="Times New Roman" w:cstheme="minorHAnsi"/>
                <w:sz w:val="20"/>
                <w:szCs w:val="20"/>
                <w:lang w:eastAsia="hr-HR"/>
              </w:rPr>
              <w:t>g materijala i lijekova zadužen</w:t>
            </w:r>
            <w:r w:rsidRPr="00EE52EC">
              <w:rPr>
                <w:rFonts w:eastAsia="Times New Roman" w:cstheme="minorHAnsi"/>
                <w:sz w:val="20"/>
                <w:szCs w:val="20"/>
                <w:lang w:eastAsia="hr-HR"/>
              </w:rPr>
              <w:t xml:space="preserve"> je </w:t>
            </w:r>
            <w:r w:rsidR="00066B69">
              <w:rPr>
                <w:rFonts w:eastAsia="Times New Roman" w:cstheme="minorHAnsi"/>
                <w:sz w:val="20"/>
                <w:szCs w:val="20"/>
                <w:lang w:eastAsia="hr-HR"/>
              </w:rPr>
              <w:t>Općina Cestica.</w:t>
            </w:r>
          </w:p>
        </w:tc>
        <w:tc>
          <w:tcPr>
            <w:tcW w:w="1602" w:type="pct"/>
            <w:tcBorders>
              <w:top w:val="single" w:sz="4" w:space="0" w:color="auto"/>
              <w:left w:val="single" w:sz="6" w:space="0" w:color="auto"/>
              <w:bottom w:val="single" w:sz="4" w:space="0" w:color="auto"/>
              <w:right w:val="single" w:sz="6" w:space="0" w:color="auto"/>
            </w:tcBorders>
          </w:tcPr>
          <w:p w:rsidR="00BA0BD7" w:rsidRPr="00EE52EC" w:rsidRDefault="00BA0BD7" w:rsidP="00910A09">
            <w:pPr>
              <w:pStyle w:val="Odlomakpopisa"/>
              <w:numPr>
                <w:ilvl w:val="0"/>
                <w:numId w:val="32"/>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Povjerenici civilne zaštite i njihovi zamjenici </w:t>
            </w:r>
            <w:r w:rsidRPr="00EE52EC">
              <w:rPr>
                <w:rFonts w:cstheme="minorHAnsi"/>
                <w:b/>
                <w:i/>
                <w:sz w:val="20"/>
                <w:szCs w:val="20"/>
                <w:u w:val="single"/>
                <w:lang w:val="hr-HR"/>
              </w:rPr>
              <w:t>(Prilog 1.6.)</w:t>
            </w:r>
          </w:p>
          <w:p w:rsidR="00BA0BD7" w:rsidRPr="00EE52EC" w:rsidRDefault="00DE0009" w:rsidP="00910A09">
            <w:pPr>
              <w:pStyle w:val="Odlomakpopisa"/>
              <w:numPr>
                <w:ilvl w:val="0"/>
                <w:numId w:val="32"/>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BA0BD7" w:rsidRPr="00EE52EC">
              <w:rPr>
                <w:rFonts w:cstheme="minorHAnsi"/>
                <w:b/>
                <w:i/>
                <w:sz w:val="20"/>
                <w:szCs w:val="20"/>
                <w:u w:val="single"/>
                <w:lang w:val="hr-HR"/>
              </w:rPr>
              <w:t>(Prilog 1.2.)</w:t>
            </w:r>
          </w:p>
          <w:p w:rsidR="00BA0BD7" w:rsidRPr="00EE52EC" w:rsidRDefault="00BA0BD7" w:rsidP="00910A09">
            <w:pPr>
              <w:pStyle w:val="Odlomakpopisa"/>
              <w:numPr>
                <w:ilvl w:val="0"/>
                <w:numId w:val="32"/>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 xml:space="preserve">Organizacija prihvata pomoći i objekti </w:t>
            </w:r>
            <w:r w:rsidR="009F45CC">
              <w:rPr>
                <w:rFonts w:cstheme="minorHAnsi"/>
                <w:b/>
                <w:i/>
                <w:sz w:val="20"/>
                <w:szCs w:val="20"/>
                <w:u w:val="single"/>
                <w:lang w:val="hr-HR"/>
              </w:rPr>
              <w:t>(Prilog 4</w:t>
            </w:r>
            <w:r w:rsidRPr="00EE52EC">
              <w:rPr>
                <w:rFonts w:cstheme="minorHAnsi"/>
                <w:b/>
                <w:i/>
                <w:sz w:val="20"/>
                <w:szCs w:val="20"/>
                <w:u w:val="single"/>
                <w:lang w:val="hr-HR"/>
              </w:rPr>
              <w:t>.)</w:t>
            </w:r>
          </w:p>
        </w:tc>
      </w:tr>
      <w:tr w:rsidR="00BA0BD7" w:rsidRPr="00EE52EC" w:rsidTr="00CD0684">
        <w:trPr>
          <w:trHeight w:val="972"/>
          <w:jc w:val="center"/>
        </w:trPr>
        <w:tc>
          <w:tcPr>
            <w:tcW w:w="241" w:type="pct"/>
            <w:vMerge/>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A0BD7" w:rsidRPr="00EE52EC" w:rsidRDefault="00BA0BD7" w:rsidP="00EE52EC">
            <w:pPr>
              <w:pStyle w:val="Bezproreda"/>
              <w:rPr>
                <w:rFonts w:cstheme="minorHAnsi"/>
                <w:i w:val="0"/>
                <w:sz w:val="20"/>
                <w:szCs w:val="20"/>
                <w:lang w:eastAsia="hr-HR"/>
              </w:rPr>
            </w:pPr>
          </w:p>
        </w:tc>
        <w:tc>
          <w:tcPr>
            <w:tcW w:w="853" w:type="pct"/>
            <w:vMerge/>
            <w:tcBorders>
              <w:top w:val="single" w:sz="6" w:space="0" w:color="auto"/>
              <w:left w:val="single" w:sz="6" w:space="0" w:color="auto"/>
              <w:bottom w:val="single" w:sz="4"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5C04D1">
            <w:pPr>
              <w:spacing w:after="0" w:line="240" w:lineRule="auto"/>
              <w:rPr>
                <w:rFonts w:eastAsia="Times New Roman" w:cstheme="minorHAnsi"/>
                <w:sz w:val="20"/>
                <w:szCs w:val="20"/>
                <w:lang w:eastAsia="hr-HR"/>
              </w:rPr>
            </w:pPr>
            <w:r w:rsidRPr="00EE52EC">
              <w:rPr>
                <w:rFonts w:eastAsia="Times New Roman" w:cstheme="minorHAnsi"/>
                <w:sz w:val="20"/>
                <w:szCs w:val="20"/>
                <w:lang w:eastAsia="hr-HR"/>
              </w:rPr>
              <w:t>Punkt za prihvat pomoći biti će uspostavljen u Ordinacijama opće medicine, a za prihvat je zadužen član Stožer</w:t>
            </w:r>
            <w:r w:rsidR="005C04D1">
              <w:rPr>
                <w:rFonts w:eastAsia="Times New Roman" w:cstheme="minorHAnsi"/>
                <w:sz w:val="20"/>
                <w:szCs w:val="20"/>
                <w:lang w:eastAsia="hr-HR"/>
              </w:rPr>
              <w:t xml:space="preserve">a za zdravstveno zbrinjavanje.  </w:t>
            </w:r>
            <w:r w:rsidRPr="00EE52EC">
              <w:rPr>
                <w:rFonts w:eastAsia="Times New Roman" w:cstheme="minorHAnsi"/>
                <w:sz w:val="20"/>
                <w:szCs w:val="20"/>
                <w:lang w:eastAsia="hr-HR"/>
              </w:rPr>
              <w:t xml:space="preserve">Vatrogasne postrojbe prihvaćaju </w:t>
            </w:r>
            <w:r w:rsidR="00DC66F7">
              <w:rPr>
                <w:rFonts w:eastAsia="Times New Roman" w:cstheme="minorHAnsi"/>
                <w:sz w:val="20"/>
                <w:szCs w:val="20"/>
                <w:lang w:eastAsia="hr-HR"/>
              </w:rPr>
              <w:t>se na lokaciji vatrogasnog doma</w:t>
            </w:r>
            <w:r w:rsidRPr="00EE52EC">
              <w:rPr>
                <w:rFonts w:eastAsia="Times New Roman" w:cstheme="minorHAnsi"/>
                <w:sz w:val="20"/>
                <w:szCs w:val="20"/>
                <w:lang w:eastAsia="hr-HR"/>
              </w:rPr>
              <w:t>, a za prihvat je zadužen član Stožera za protupožarnu zaštitu.</w:t>
            </w:r>
          </w:p>
        </w:tc>
        <w:tc>
          <w:tcPr>
            <w:tcW w:w="1602" w:type="pct"/>
            <w:tcBorders>
              <w:top w:val="single" w:sz="4" w:space="0" w:color="auto"/>
              <w:left w:val="single" w:sz="6" w:space="0" w:color="auto"/>
              <w:bottom w:val="single" w:sz="6" w:space="0" w:color="auto"/>
              <w:right w:val="single" w:sz="6" w:space="0" w:color="auto"/>
            </w:tcBorders>
          </w:tcPr>
          <w:p w:rsidR="00BA0BD7" w:rsidRPr="00024149" w:rsidRDefault="00BA0BD7" w:rsidP="005C04D1">
            <w:pPr>
              <w:autoSpaceDE w:val="0"/>
              <w:autoSpaceDN w:val="0"/>
              <w:adjustRightInd w:val="0"/>
              <w:spacing w:after="0" w:line="240" w:lineRule="auto"/>
              <w:rPr>
                <w:rFonts w:cstheme="minorHAnsi"/>
                <w:sz w:val="20"/>
                <w:szCs w:val="20"/>
              </w:rPr>
            </w:pPr>
          </w:p>
        </w:tc>
      </w:tr>
      <w:tr w:rsidR="00BA0BD7" w:rsidRPr="00EE52EC" w:rsidTr="00CD0684">
        <w:trPr>
          <w:trHeight w:val="323"/>
          <w:jc w:val="center"/>
        </w:trPr>
        <w:tc>
          <w:tcPr>
            <w:tcW w:w="241" w:type="pct"/>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578FC" w:rsidP="00EE52EC">
            <w:pPr>
              <w:pStyle w:val="Bezproreda"/>
              <w:rPr>
                <w:rFonts w:cstheme="minorHAnsi"/>
                <w:i w:val="0"/>
                <w:sz w:val="20"/>
                <w:szCs w:val="20"/>
                <w:lang w:eastAsia="hr-HR"/>
              </w:rPr>
            </w:pPr>
            <w:bookmarkStart w:id="40" w:name="_Toc7558445"/>
            <w:r>
              <w:rPr>
                <w:rFonts w:cstheme="minorHAnsi"/>
                <w:i w:val="0"/>
                <w:sz w:val="20"/>
                <w:szCs w:val="20"/>
                <w:lang w:eastAsia="hr-HR"/>
              </w:rPr>
              <w:t>1</w:t>
            </w:r>
            <w:r w:rsidR="009F45CC">
              <w:rPr>
                <w:rFonts w:cstheme="minorHAnsi"/>
                <w:i w:val="0"/>
                <w:sz w:val="20"/>
                <w:szCs w:val="20"/>
                <w:lang w:eastAsia="hr-HR"/>
              </w:rPr>
              <w:t>2</w:t>
            </w:r>
            <w:r w:rsidR="00BA0BD7" w:rsidRPr="00EE52EC">
              <w:rPr>
                <w:rFonts w:cstheme="minorHAnsi"/>
                <w:i w:val="0"/>
                <w:sz w:val="20"/>
                <w:szCs w:val="20"/>
                <w:lang w:eastAsia="hr-HR"/>
              </w:rPr>
              <w:t>.</w:t>
            </w:r>
            <w:bookmarkEnd w:id="40"/>
          </w:p>
        </w:tc>
        <w:tc>
          <w:tcPr>
            <w:tcW w:w="853" w:type="pct"/>
            <w:tcBorders>
              <w:top w:val="single" w:sz="4" w:space="0" w:color="auto"/>
              <w:left w:val="single" w:sz="6" w:space="0" w:color="auto"/>
              <w:bottom w:val="single" w:sz="6" w:space="0" w:color="auto"/>
              <w:right w:val="single" w:sz="6" w:space="0" w:color="auto"/>
            </w:tcBorders>
            <w:vAlign w:val="center"/>
          </w:tcPr>
          <w:p w:rsidR="00BA0BD7" w:rsidRPr="00EE52EC" w:rsidRDefault="00BA0BD7" w:rsidP="00EE52EC">
            <w:pPr>
              <w:pStyle w:val="Bezproreda"/>
              <w:jc w:val="both"/>
              <w:rPr>
                <w:rFonts w:cstheme="minorHAnsi"/>
                <w:b w:val="0"/>
                <w:i w:val="0"/>
                <w:sz w:val="20"/>
                <w:szCs w:val="20"/>
                <w:lang w:eastAsia="hr-HR"/>
              </w:rPr>
            </w:pPr>
            <w:bookmarkStart w:id="41" w:name="_Toc7558446"/>
            <w:r w:rsidRPr="00EE52EC">
              <w:rPr>
                <w:rFonts w:cstheme="minorHAnsi"/>
                <w:b w:val="0"/>
                <w:i w:val="0"/>
                <w:sz w:val="20"/>
                <w:szCs w:val="20"/>
                <w:lang w:eastAsia="hr-HR"/>
              </w:rPr>
              <w:t>Organizacija pružanja psihološke pomoći</w:t>
            </w:r>
            <w:bookmarkEnd w:id="41"/>
          </w:p>
        </w:tc>
        <w:tc>
          <w:tcPr>
            <w:tcW w:w="2304" w:type="pct"/>
            <w:tcBorders>
              <w:top w:val="single" w:sz="4" w:space="0" w:color="auto"/>
              <w:left w:val="single" w:sz="6" w:space="0" w:color="auto"/>
              <w:bottom w:val="single" w:sz="6" w:space="0" w:color="auto"/>
              <w:right w:val="single" w:sz="6" w:space="0" w:color="auto"/>
            </w:tcBorders>
          </w:tcPr>
          <w:p w:rsidR="00BA0BD7" w:rsidRPr="00EE52EC" w:rsidRDefault="00BA0BD7" w:rsidP="005C04D1">
            <w:pPr>
              <w:spacing w:line="240" w:lineRule="auto"/>
              <w:rPr>
                <w:rFonts w:eastAsia="Times New Roman" w:cstheme="minorHAnsi"/>
                <w:sz w:val="20"/>
                <w:szCs w:val="20"/>
                <w:lang w:eastAsia="hr-HR"/>
              </w:rPr>
            </w:pPr>
            <w:r w:rsidRPr="00EE52EC">
              <w:rPr>
                <w:rFonts w:eastAsia="Times New Roman" w:cstheme="minorHAnsi"/>
                <w:sz w:val="20"/>
                <w:szCs w:val="20"/>
                <w:lang w:eastAsia="hr-HR"/>
              </w:rPr>
              <w:t>Psihološku potporu pružiti će djelatnici Centra za socijalnu skrb.</w:t>
            </w:r>
          </w:p>
        </w:tc>
        <w:tc>
          <w:tcPr>
            <w:tcW w:w="1602" w:type="pct"/>
            <w:tcBorders>
              <w:top w:val="single" w:sz="4" w:space="0" w:color="auto"/>
              <w:left w:val="single" w:sz="6" w:space="0" w:color="auto"/>
              <w:bottom w:val="single" w:sz="6" w:space="0" w:color="auto"/>
              <w:right w:val="single" w:sz="6" w:space="0" w:color="auto"/>
            </w:tcBorders>
          </w:tcPr>
          <w:p w:rsidR="00BA0BD7" w:rsidRPr="00EE52EC" w:rsidRDefault="00BA0BD7" w:rsidP="00910A09">
            <w:pPr>
              <w:pStyle w:val="Odlomakpopisa"/>
              <w:numPr>
                <w:ilvl w:val="0"/>
                <w:numId w:val="33"/>
              </w:numPr>
              <w:autoSpaceDE w:val="0"/>
              <w:autoSpaceDN w:val="0"/>
              <w:adjustRightInd w:val="0"/>
              <w:spacing w:after="0" w:line="240" w:lineRule="auto"/>
              <w:jc w:val="both"/>
              <w:rPr>
                <w:rFonts w:cstheme="minorHAnsi"/>
                <w:sz w:val="20"/>
                <w:szCs w:val="20"/>
                <w:lang w:val="hr-HR"/>
              </w:rPr>
            </w:pPr>
            <w:r w:rsidRPr="00EE52EC">
              <w:rPr>
                <w:rFonts w:cstheme="minorHAnsi"/>
                <w:sz w:val="20"/>
                <w:szCs w:val="20"/>
                <w:lang w:val="hr-HR"/>
              </w:rPr>
              <w:t>Cen</w:t>
            </w:r>
            <w:r w:rsidR="00AF6C53">
              <w:rPr>
                <w:rFonts w:cstheme="minorHAnsi"/>
                <w:sz w:val="20"/>
                <w:szCs w:val="20"/>
                <w:lang w:val="hr-HR"/>
              </w:rPr>
              <w:t xml:space="preserve">tar za socijalnu skrb </w:t>
            </w:r>
            <w:r w:rsidR="00DE0009">
              <w:rPr>
                <w:rFonts w:cstheme="minorHAnsi"/>
                <w:sz w:val="20"/>
                <w:szCs w:val="20"/>
                <w:lang w:val="hr-HR"/>
              </w:rPr>
              <w:t xml:space="preserve">Varaždin </w:t>
            </w:r>
            <w:r w:rsidR="002B56C2">
              <w:rPr>
                <w:rFonts w:cstheme="minorHAnsi"/>
                <w:b/>
                <w:i/>
                <w:sz w:val="20"/>
                <w:szCs w:val="20"/>
                <w:u w:val="single"/>
                <w:lang w:val="hr-HR"/>
              </w:rPr>
              <w:t>(Prilog 5</w:t>
            </w:r>
            <w:r w:rsidR="009F45CC">
              <w:rPr>
                <w:rFonts w:cstheme="minorHAnsi"/>
                <w:b/>
                <w:i/>
                <w:sz w:val="20"/>
                <w:szCs w:val="20"/>
                <w:u w:val="single"/>
                <w:lang w:val="hr-HR"/>
              </w:rPr>
              <w:t>.</w:t>
            </w:r>
            <w:r w:rsidRPr="00EE52EC">
              <w:rPr>
                <w:rFonts w:cstheme="minorHAnsi"/>
                <w:b/>
                <w:i/>
                <w:sz w:val="20"/>
                <w:szCs w:val="20"/>
                <w:u w:val="single"/>
                <w:lang w:val="hr-HR"/>
              </w:rPr>
              <w:t>)</w:t>
            </w:r>
          </w:p>
        </w:tc>
      </w:tr>
      <w:tr w:rsidR="00BA0BD7" w:rsidRPr="00EE52EC" w:rsidTr="00E719B7">
        <w:trPr>
          <w:trHeight w:val="779"/>
          <w:jc w:val="center"/>
        </w:trPr>
        <w:tc>
          <w:tcPr>
            <w:tcW w:w="2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A0BD7" w:rsidRPr="00EE52EC" w:rsidRDefault="00B578FC" w:rsidP="00EE52EC">
            <w:pPr>
              <w:pStyle w:val="Bezproreda"/>
              <w:rPr>
                <w:rFonts w:cstheme="minorHAnsi"/>
                <w:i w:val="0"/>
                <w:sz w:val="20"/>
                <w:szCs w:val="20"/>
                <w:lang w:eastAsia="hr-HR"/>
              </w:rPr>
            </w:pPr>
            <w:bookmarkStart w:id="42" w:name="_Toc7558447"/>
            <w:r>
              <w:rPr>
                <w:rFonts w:cstheme="minorHAnsi"/>
                <w:i w:val="0"/>
                <w:sz w:val="20"/>
                <w:szCs w:val="20"/>
                <w:lang w:eastAsia="hr-HR"/>
              </w:rPr>
              <w:t>1</w:t>
            </w:r>
            <w:r w:rsidR="009F45CC">
              <w:rPr>
                <w:rFonts w:cstheme="minorHAnsi"/>
                <w:i w:val="0"/>
                <w:sz w:val="20"/>
                <w:szCs w:val="20"/>
                <w:lang w:eastAsia="hr-HR"/>
              </w:rPr>
              <w:t>3</w:t>
            </w:r>
            <w:r w:rsidR="00BA0BD7" w:rsidRPr="00EE52EC">
              <w:rPr>
                <w:rFonts w:cstheme="minorHAnsi"/>
                <w:i w:val="0"/>
                <w:sz w:val="20"/>
                <w:szCs w:val="20"/>
                <w:lang w:eastAsia="hr-HR"/>
              </w:rPr>
              <w:t>.</w:t>
            </w:r>
            <w:bookmarkEnd w:id="42"/>
          </w:p>
        </w:tc>
        <w:tc>
          <w:tcPr>
            <w:tcW w:w="853" w:type="pct"/>
            <w:tcBorders>
              <w:top w:val="single" w:sz="6" w:space="0" w:color="auto"/>
              <w:left w:val="single" w:sz="6" w:space="0" w:color="auto"/>
              <w:bottom w:val="single" w:sz="6" w:space="0" w:color="auto"/>
              <w:right w:val="single" w:sz="6" w:space="0" w:color="auto"/>
            </w:tcBorders>
            <w:vAlign w:val="center"/>
          </w:tcPr>
          <w:p w:rsidR="00BA0BD7" w:rsidRPr="00EE52EC" w:rsidRDefault="00BA0BD7" w:rsidP="00E719B7">
            <w:pPr>
              <w:pStyle w:val="Bezproreda"/>
              <w:jc w:val="both"/>
              <w:rPr>
                <w:rFonts w:cstheme="minorHAnsi"/>
                <w:b w:val="0"/>
                <w:i w:val="0"/>
                <w:sz w:val="20"/>
                <w:szCs w:val="20"/>
                <w:lang w:eastAsia="hr-HR"/>
              </w:rPr>
            </w:pPr>
            <w:bookmarkStart w:id="43" w:name="_Toc7558448"/>
            <w:r w:rsidRPr="00EE52EC">
              <w:rPr>
                <w:rFonts w:cstheme="minorHAnsi"/>
                <w:b w:val="0"/>
                <w:i w:val="0"/>
                <w:sz w:val="20"/>
                <w:szCs w:val="20"/>
                <w:lang w:eastAsia="hr-HR"/>
              </w:rPr>
              <w:t>Troškovi angažiranih pravnih osoba i redovnih službi</w:t>
            </w:r>
            <w:bookmarkEnd w:id="43"/>
          </w:p>
        </w:tc>
        <w:tc>
          <w:tcPr>
            <w:tcW w:w="2304" w:type="pct"/>
            <w:tcBorders>
              <w:top w:val="single" w:sz="6" w:space="0" w:color="auto"/>
              <w:left w:val="single" w:sz="6" w:space="0" w:color="auto"/>
              <w:bottom w:val="single" w:sz="6" w:space="0" w:color="auto"/>
              <w:right w:val="single" w:sz="6" w:space="0" w:color="auto"/>
            </w:tcBorders>
          </w:tcPr>
          <w:p w:rsidR="00BA0BD7" w:rsidRPr="00EE52EC" w:rsidRDefault="00BA0BD7" w:rsidP="00066B69">
            <w:pPr>
              <w:spacing w:line="240" w:lineRule="auto"/>
              <w:rPr>
                <w:rFonts w:eastAsia="Times New Roman" w:cstheme="minorHAnsi"/>
                <w:sz w:val="20"/>
                <w:szCs w:val="20"/>
                <w:lang w:eastAsia="hr-HR"/>
              </w:rPr>
            </w:pPr>
            <w:r w:rsidRPr="00EE52EC">
              <w:rPr>
                <w:rFonts w:eastAsia="Times New Roman" w:cstheme="minorHAnsi"/>
                <w:sz w:val="20"/>
                <w:szCs w:val="20"/>
                <w:lang w:eastAsia="hr-HR"/>
              </w:rPr>
              <w:t>Troškovi aktiviranja snaga sustava civilne zaštite ko</w:t>
            </w:r>
            <w:r w:rsidR="00006C8C">
              <w:rPr>
                <w:rFonts w:eastAsia="Times New Roman" w:cstheme="minorHAnsi"/>
                <w:sz w:val="20"/>
                <w:szCs w:val="20"/>
                <w:lang w:eastAsia="hr-HR"/>
              </w:rPr>
              <w:t xml:space="preserve">je su u </w:t>
            </w:r>
            <w:r w:rsidR="00066B69">
              <w:rPr>
                <w:rFonts w:eastAsia="Times New Roman" w:cstheme="minorHAnsi"/>
                <w:sz w:val="20"/>
                <w:szCs w:val="20"/>
                <w:lang w:eastAsia="hr-HR"/>
              </w:rPr>
              <w:t xml:space="preserve">nadležnosti  Općine Cestica </w:t>
            </w:r>
            <w:r w:rsidR="00E719B7">
              <w:rPr>
                <w:rFonts w:eastAsia="Times New Roman" w:cstheme="minorHAnsi"/>
                <w:sz w:val="20"/>
                <w:szCs w:val="20"/>
                <w:lang w:eastAsia="hr-HR"/>
              </w:rPr>
              <w:t xml:space="preserve">snosi </w:t>
            </w:r>
            <w:r w:rsidR="00066B69">
              <w:rPr>
                <w:rFonts w:eastAsia="Times New Roman" w:cstheme="minorHAnsi"/>
                <w:sz w:val="20"/>
                <w:szCs w:val="20"/>
                <w:lang w:eastAsia="hr-HR"/>
              </w:rPr>
              <w:t>Općina Cestica.</w:t>
            </w:r>
          </w:p>
        </w:tc>
        <w:tc>
          <w:tcPr>
            <w:tcW w:w="1602" w:type="pct"/>
            <w:tcBorders>
              <w:top w:val="single" w:sz="6" w:space="0" w:color="auto"/>
              <w:left w:val="single" w:sz="6" w:space="0" w:color="auto"/>
              <w:bottom w:val="single" w:sz="6" w:space="0" w:color="auto"/>
              <w:right w:val="single" w:sz="6" w:space="0" w:color="auto"/>
            </w:tcBorders>
          </w:tcPr>
          <w:p w:rsidR="00BA0BD7" w:rsidRPr="00DE0009" w:rsidRDefault="00DE0009" w:rsidP="00910A09">
            <w:pPr>
              <w:pStyle w:val="Odlomakpopisa"/>
              <w:numPr>
                <w:ilvl w:val="0"/>
                <w:numId w:val="33"/>
              </w:numPr>
              <w:autoSpaceDE w:val="0"/>
              <w:autoSpaceDN w:val="0"/>
              <w:adjustRightInd w:val="0"/>
              <w:spacing w:after="0" w:line="240" w:lineRule="auto"/>
              <w:rPr>
                <w:rFonts w:cstheme="minorHAnsi"/>
                <w:sz w:val="20"/>
                <w:szCs w:val="20"/>
                <w:lang w:val="hr-HR"/>
              </w:rPr>
            </w:pPr>
            <w:r w:rsidRPr="00DE0009">
              <w:rPr>
                <w:rFonts w:cstheme="minorHAnsi"/>
                <w:sz w:val="20"/>
                <w:szCs w:val="20"/>
                <w:lang w:val="hr-HR"/>
              </w:rPr>
              <w:t>Općina Cestica</w:t>
            </w:r>
          </w:p>
        </w:tc>
      </w:tr>
    </w:tbl>
    <w:p w:rsidR="002405C1" w:rsidRDefault="002405C1" w:rsidP="00BC042F">
      <w:pPr>
        <w:rPr>
          <w:b/>
        </w:rPr>
      </w:pPr>
    </w:p>
    <w:p w:rsidR="00E719B7" w:rsidRDefault="00E719B7" w:rsidP="00D25507">
      <w:pPr>
        <w:pStyle w:val="Bezproreda"/>
      </w:pPr>
    </w:p>
    <w:p w:rsidR="00842736" w:rsidRPr="00584634" w:rsidRDefault="00842736" w:rsidP="00584634">
      <w:pPr>
        <w:pStyle w:val="Bezproreda"/>
      </w:pPr>
      <w:bookmarkStart w:id="44" w:name="_Toc1727207"/>
      <w:bookmarkStart w:id="45" w:name="_Toc7558449"/>
      <w:r w:rsidRPr="00584634">
        <w:lastRenderedPageBreak/>
        <w:t>Tablica</w:t>
      </w:r>
      <w:r w:rsidR="00D25507" w:rsidRPr="00584634">
        <w:t xml:space="preserve"> 4</w:t>
      </w:r>
      <w:r w:rsidR="00C00418" w:rsidRPr="00584634">
        <w:t xml:space="preserve">. </w:t>
      </w:r>
      <w:r w:rsidRPr="00584634">
        <w:t xml:space="preserve">Prikaz mjera i nositelja mjera uslijed mraza, </w:t>
      </w:r>
      <w:r w:rsidR="00812F8A" w:rsidRPr="00584634">
        <w:t xml:space="preserve">vjetra, snijeg i leda, tuče te </w:t>
      </w:r>
      <w:r w:rsidRPr="00584634">
        <w:t>suše</w:t>
      </w:r>
      <w:bookmarkEnd w:id="44"/>
      <w:bookmarkEnd w:id="45"/>
    </w:p>
    <w:tbl>
      <w:tblPr>
        <w:tblW w:w="5194" w:type="pct"/>
        <w:tblLook w:val="0000" w:firstRow="0" w:lastRow="0" w:firstColumn="0" w:lastColumn="0" w:noHBand="0" w:noVBand="0"/>
      </w:tblPr>
      <w:tblGrid>
        <w:gridCol w:w="692"/>
        <w:gridCol w:w="2677"/>
        <w:gridCol w:w="6946"/>
        <w:gridCol w:w="4455"/>
      </w:tblGrid>
      <w:tr w:rsidR="00EE52EC" w:rsidRPr="00812F8A" w:rsidTr="009B3F66">
        <w:trPr>
          <w:trHeight w:val="280"/>
          <w:tblHeader/>
        </w:trPr>
        <w:tc>
          <w:tcPr>
            <w:tcW w:w="23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E52EC" w:rsidRPr="00812F8A" w:rsidRDefault="00EE52EC" w:rsidP="00812F8A">
            <w:pPr>
              <w:pStyle w:val="Bezproreda"/>
              <w:rPr>
                <w:rStyle w:val="Naslovknjige"/>
                <w:rFonts w:cstheme="minorHAnsi"/>
                <w:b/>
                <w:i w:val="0"/>
                <w:sz w:val="20"/>
                <w:szCs w:val="20"/>
              </w:rPr>
            </w:pPr>
            <w:bookmarkStart w:id="46" w:name="_Toc7558450"/>
            <w:bookmarkStart w:id="47" w:name="_Hlk502921987"/>
            <w:r w:rsidRPr="00812F8A">
              <w:rPr>
                <w:rStyle w:val="Naslovknjige"/>
                <w:rFonts w:cstheme="minorHAnsi"/>
                <w:b/>
                <w:i w:val="0"/>
                <w:sz w:val="20"/>
                <w:szCs w:val="20"/>
              </w:rPr>
              <w:t>R.B.</w:t>
            </w:r>
            <w:bookmarkEnd w:id="46"/>
          </w:p>
        </w:tc>
        <w:tc>
          <w:tcPr>
            <w:tcW w:w="90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E52EC" w:rsidRPr="00812F8A" w:rsidRDefault="0011320C" w:rsidP="00812F8A">
            <w:pPr>
              <w:pStyle w:val="Bezproreda"/>
              <w:rPr>
                <w:rStyle w:val="Naslovknjige"/>
                <w:rFonts w:cstheme="minorHAnsi"/>
                <w:b/>
                <w:i w:val="0"/>
                <w:sz w:val="20"/>
                <w:szCs w:val="20"/>
              </w:rPr>
            </w:pPr>
            <w:bookmarkStart w:id="48" w:name="_Toc7558451"/>
            <w:r>
              <w:rPr>
                <w:rStyle w:val="Naslovknjige"/>
                <w:rFonts w:cstheme="minorHAnsi"/>
                <w:b/>
                <w:i w:val="0"/>
                <w:sz w:val="20"/>
                <w:szCs w:val="20"/>
              </w:rPr>
              <w:t>MJERE</w:t>
            </w:r>
            <w:bookmarkEnd w:id="48"/>
          </w:p>
        </w:tc>
        <w:tc>
          <w:tcPr>
            <w:tcW w:w="23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E52EC" w:rsidRPr="00812F8A" w:rsidRDefault="00EE52EC" w:rsidP="00DE0009">
            <w:pPr>
              <w:pStyle w:val="Bezproreda"/>
              <w:rPr>
                <w:rStyle w:val="Naslovknjige"/>
                <w:rFonts w:cstheme="minorHAnsi"/>
                <w:b/>
                <w:i w:val="0"/>
                <w:sz w:val="20"/>
                <w:szCs w:val="20"/>
              </w:rPr>
            </w:pPr>
            <w:bookmarkStart w:id="49" w:name="_Toc7558452"/>
            <w:r w:rsidRPr="00812F8A">
              <w:rPr>
                <w:rStyle w:val="Naslovknjige"/>
                <w:rFonts w:cstheme="minorHAnsi"/>
                <w:b/>
                <w:i w:val="0"/>
                <w:sz w:val="20"/>
                <w:szCs w:val="20"/>
              </w:rPr>
              <w:t xml:space="preserve">OPERATIVNI POSTUPCI, KAPACITETI I OPERATIVNI DOPRINOS </w:t>
            </w:r>
            <w:r w:rsidR="00DE0009">
              <w:rPr>
                <w:rStyle w:val="Naslovknjige"/>
                <w:rFonts w:cstheme="minorHAnsi"/>
                <w:b/>
                <w:i w:val="0"/>
                <w:sz w:val="20"/>
                <w:szCs w:val="20"/>
              </w:rPr>
              <w:t>OPĆINE CESTICA</w:t>
            </w:r>
            <w:bookmarkEnd w:id="49"/>
          </w:p>
        </w:tc>
        <w:tc>
          <w:tcPr>
            <w:tcW w:w="15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E52EC" w:rsidRPr="00812F8A" w:rsidRDefault="00681571" w:rsidP="00DE0009">
            <w:pPr>
              <w:pStyle w:val="Bezproreda"/>
              <w:rPr>
                <w:rStyle w:val="Naslovknjige"/>
                <w:rFonts w:cstheme="minorHAnsi"/>
                <w:i w:val="0"/>
                <w:sz w:val="20"/>
                <w:szCs w:val="20"/>
              </w:rPr>
            </w:pPr>
            <w:bookmarkStart w:id="50" w:name="_Toc7558453"/>
            <w:r w:rsidRPr="00812F8A">
              <w:rPr>
                <w:rFonts w:eastAsia="Times New Roman" w:cstheme="minorHAnsi"/>
                <w:i w:val="0"/>
                <w:sz w:val="20"/>
                <w:szCs w:val="20"/>
                <w:lang w:eastAsia="hr-HR"/>
              </w:rPr>
              <w:t>NOSITELJI MJERA</w:t>
            </w:r>
            <w:bookmarkEnd w:id="50"/>
          </w:p>
        </w:tc>
      </w:tr>
      <w:tr w:rsidR="00EE52EC" w:rsidRPr="00812F8A" w:rsidTr="009B3F66">
        <w:trPr>
          <w:trHeight w:val="282"/>
        </w:trPr>
        <w:tc>
          <w:tcPr>
            <w:tcW w:w="23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E52EC" w:rsidRPr="00812F8A" w:rsidRDefault="00EE52EC" w:rsidP="00812F8A">
            <w:pPr>
              <w:pStyle w:val="Bezproreda"/>
              <w:rPr>
                <w:rFonts w:cstheme="minorHAnsi"/>
                <w:b w:val="0"/>
                <w:i w:val="0"/>
                <w:sz w:val="20"/>
                <w:szCs w:val="20"/>
                <w:lang w:eastAsia="hr-HR"/>
              </w:rPr>
            </w:pPr>
            <w:bookmarkStart w:id="51" w:name="_Toc7558454"/>
            <w:r w:rsidRPr="00812F8A">
              <w:rPr>
                <w:rFonts w:cstheme="minorHAnsi"/>
                <w:i w:val="0"/>
                <w:sz w:val="20"/>
                <w:szCs w:val="20"/>
                <w:lang w:eastAsia="hr-HR"/>
              </w:rPr>
              <w:t>1.</w:t>
            </w:r>
            <w:bookmarkEnd w:id="51"/>
          </w:p>
        </w:tc>
        <w:tc>
          <w:tcPr>
            <w:tcW w:w="906" w:type="pct"/>
            <w:tcBorders>
              <w:top w:val="single" w:sz="6" w:space="0" w:color="auto"/>
              <w:left w:val="single" w:sz="6" w:space="0" w:color="auto"/>
              <w:bottom w:val="single" w:sz="4" w:space="0" w:color="auto"/>
              <w:right w:val="single" w:sz="6" w:space="0" w:color="auto"/>
            </w:tcBorders>
            <w:vAlign w:val="center"/>
          </w:tcPr>
          <w:p w:rsidR="00EE52EC" w:rsidRPr="00812F8A" w:rsidRDefault="00EE52EC" w:rsidP="00812F8A">
            <w:pPr>
              <w:pStyle w:val="Bezproreda"/>
              <w:jc w:val="both"/>
              <w:rPr>
                <w:rFonts w:cstheme="minorHAnsi"/>
                <w:b w:val="0"/>
                <w:i w:val="0"/>
                <w:sz w:val="20"/>
                <w:szCs w:val="20"/>
                <w:lang w:eastAsia="hr-HR"/>
              </w:rPr>
            </w:pPr>
            <w:bookmarkStart w:id="52" w:name="_Toc7558455"/>
            <w:r w:rsidRPr="00812F8A">
              <w:rPr>
                <w:rFonts w:cstheme="minorHAnsi"/>
                <w:b w:val="0"/>
                <w:i w:val="0"/>
                <w:sz w:val="20"/>
                <w:szCs w:val="20"/>
                <w:lang w:eastAsia="hr-HR"/>
              </w:rPr>
              <w:t>Organizacija obavještavanja o pojavi opasnosti</w:t>
            </w:r>
            <w:bookmarkEnd w:id="52"/>
          </w:p>
        </w:tc>
        <w:tc>
          <w:tcPr>
            <w:tcW w:w="2351" w:type="pct"/>
            <w:tcBorders>
              <w:top w:val="single" w:sz="6" w:space="0" w:color="auto"/>
              <w:left w:val="single" w:sz="6" w:space="0" w:color="auto"/>
              <w:bottom w:val="single" w:sz="6" w:space="0" w:color="auto"/>
              <w:right w:val="single" w:sz="6" w:space="0" w:color="auto"/>
            </w:tcBorders>
            <w:vAlign w:val="center"/>
          </w:tcPr>
          <w:p w:rsidR="00EE52EC" w:rsidRPr="00812F8A" w:rsidRDefault="00EE52EC" w:rsidP="00DE0009">
            <w:pPr>
              <w:spacing w:line="240" w:lineRule="auto"/>
              <w:ind w:left="34"/>
              <w:rPr>
                <w:rFonts w:eastAsia="Times New Roman" w:cstheme="minorHAnsi"/>
                <w:sz w:val="20"/>
                <w:szCs w:val="20"/>
                <w:lang w:eastAsia="hr-HR"/>
              </w:rPr>
            </w:pPr>
            <w:r w:rsidRPr="00812F8A">
              <w:rPr>
                <w:rFonts w:eastAsia="Times New Roman" w:cstheme="minorHAnsi"/>
                <w:sz w:val="20"/>
                <w:szCs w:val="20"/>
                <w:lang w:eastAsia="hr-HR"/>
              </w:rPr>
              <w:t>Prema Standardnom operativnom postupku za korištenje vremenskih prognoza Državnog hidrometeorološkog zavoda obavijest o nadolazećoj opasnos</w:t>
            </w:r>
            <w:r w:rsidR="00156B0B" w:rsidRPr="00812F8A">
              <w:rPr>
                <w:rFonts w:eastAsia="Times New Roman" w:cstheme="minorHAnsi"/>
                <w:sz w:val="20"/>
                <w:szCs w:val="20"/>
                <w:lang w:eastAsia="hr-HR"/>
              </w:rPr>
              <w:t xml:space="preserve">ti dolazi u Centar 112, </w:t>
            </w:r>
            <w:r w:rsidR="008D1153">
              <w:rPr>
                <w:rFonts w:eastAsia="Times New Roman" w:cstheme="minorHAnsi"/>
                <w:sz w:val="20"/>
                <w:szCs w:val="20"/>
                <w:lang w:eastAsia="hr-HR"/>
              </w:rPr>
              <w:t>koji zatim obavještava općinskog načelnika</w:t>
            </w:r>
            <w:r w:rsidRPr="00812F8A">
              <w:rPr>
                <w:rFonts w:eastAsia="Times New Roman" w:cstheme="minorHAnsi"/>
                <w:sz w:val="20"/>
                <w:szCs w:val="20"/>
                <w:lang w:eastAsia="hr-HR"/>
              </w:rPr>
              <w:t>.</w:t>
            </w:r>
          </w:p>
          <w:p w:rsidR="00EE52EC" w:rsidRPr="00812F8A" w:rsidRDefault="00EE52EC" w:rsidP="00DE0009">
            <w:pPr>
              <w:spacing w:after="0" w:line="240" w:lineRule="auto"/>
              <w:ind w:left="34"/>
              <w:rPr>
                <w:rFonts w:eastAsia="Times New Roman" w:cstheme="minorHAnsi"/>
                <w:sz w:val="20"/>
                <w:szCs w:val="20"/>
                <w:lang w:eastAsia="hr-HR"/>
              </w:rPr>
            </w:pPr>
            <w:r w:rsidRPr="00812F8A">
              <w:rPr>
                <w:rFonts w:eastAsia="Times New Roman" w:cstheme="minorHAnsi"/>
                <w:sz w:val="20"/>
                <w:szCs w:val="20"/>
                <w:lang w:eastAsia="hr-HR"/>
              </w:rPr>
              <w:t xml:space="preserve">PODSJETNIK ZA OBAVJEŠĆIVANJE JAVNOSTI Obavijest sredstvima javnog priopćavanja daje </w:t>
            </w:r>
            <w:r w:rsidR="000D259B">
              <w:rPr>
                <w:rFonts w:eastAsia="Times New Roman" w:cstheme="minorHAnsi"/>
                <w:sz w:val="20"/>
                <w:szCs w:val="20"/>
                <w:lang w:eastAsia="hr-HR"/>
              </w:rPr>
              <w:t xml:space="preserve">općinski načelnik </w:t>
            </w:r>
            <w:r w:rsidRPr="00812F8A">
              <w:rPr>
                <w:rFonts w:eastAsia="Times New Roman" w:cstheme="minorHAnsi"/>
                <w:sz w:val="20"/>
                <w:szCs w:val="20"/>
                <w:lang w:eastAsia="hr-HR"/>
              </w:rPr>
              <w:t xml:space="preserve">ili osoba koju ovlasti; </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službena objava podataka o žrtvama,</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stanje na pogođenom području,</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opasnosti za ljude materijalna dobra i okoliš,</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mjere koje se poduzimaju,</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putovi evakuacije i lokacijama za prihvat i pružanje prve medicinske pomoći,</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provođenje osobne i uzajamne zaštite,</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sudjelovanje i suradnja s operativnim snagama civilne zaštite,</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pristup dodatnim informacijama,</w:t>
            </w:r>
          </w:p>
          <w:p w:rsidR="00EE52EC" w:rsidRPr="00812F8A" w:rsidRDefault="00EE52EC" w:rsidP="00910A09">
            <w:pPr>
              <w:pStyle w:val="Odlomakpopisa"/>
              <w:numPr>
                <w:ilvl w:val="0"/>
                <w:numId w:val="36"/>
              </w:numPr>
              <w:spacing w:after="0" w:line="240" w:lineRule="auto"/>
              <w:contextualSpacing w:val="0"/>
              <w:jc w:val="both"/>
              <w:rPr>
                <w:rFonts w:cstheme="minorHAnsi"/>
                <w:sz w:val="20"/>
                <w:szCs w:val="20"/>
                <w:lang w:val="hr-HR"/>
              </w:rPr>
            </w:pPr>
            <w:r w:rsidRPr="00812F8A">
              <w:rPr>
                <w:rFonts w:cstheme="minorHAnsi"/>
                <w:sz w:val="20"/>
                <w:szCs w:val="20"/>
                <w:lang w:val="hr-HR"/>
              </w:rPr>
              <w:t>ostale činjenice u svezi sa specifičnim okolnostima događaja i dr.</w:t>
            </w:r>
          </w:p>
        </w:tc>
        <w:tc>
          <w:tcPr>
            <w:tcW w:w="1508" w:type="pct"/>
            <w:tcBorders>
              <w:top w:val="single" w:sz="6" w:space="0" w:color="auto"/>
              <w:left w:val="single" w:sz="6" w:space="0" w:color="auto"/>
              <w:bottom w:val="single" w:sz="6" w:space="0" w:color="auto"/>
              <w:right w:val="single" w:sz="6" w:space="0" w:color="auto"/>
            </w:tcBorders>
          </w:tcPr>
          <w:p w:rsidR="00EE52EC" w:rsidRPr="00812F8A" w:rsidRDefault="008D1153" w:rsidP="00910A09">
            <w:pPr>
              <w:pStyle w:val="Odlomakpopisa"/>
              <w:numPr>
                <w:ilvl w:val="0"/>
                <w:numId w:val="37"/>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Općinski načelnik</w:t>
            </w:r>
            <w:r w:rsidR="00D25507">
              <w:rPr>
                <w:rFonts w:cstheme="minorHAnsi"/>
                <w:sz w:val="20"/>
                <w:szCs w:val="20"/>
                <w:lang w:val="hr-HR"/>
              </w:rPr>
              <w:t xml:space="preserve"> </w:t>
            </w:r>
            <w:r w:rsidR="002B56C2" w:rsidRPr="00812F8A">
              <w:rPr>
                <w:rFonts w:cstheme="minorHAnsi"/>
                <w:b/>
                <w:i/>
                <w:sz w:val="20"/>
                <w:szCs w:val="20"/>
                <w:u w:val="single"/>
                <w:lang w:val="hr-HR"/>
              </w:rPr>
              <w:t>(Prilog 6</w:t>
            </w:r>
            <w:r w:rsidR="00EE52EC" w:rsidRPr="00812F8A">
              <w:rPr>
                <w:rFonts w:cstheme="minorHAnsi"/>
                <w:b/>
                <w:i/>
                <w:sz w:val="20"/>
                <w:szCs w:val="20"/>
                <w:u w:val="single"/>
                <w:lang w:val="hr-HR"/>
              </w:rPr>
              <w:t>.)</w:t>
            </w:r>
          </w:p>
        </w:tc>
      </w:tr>
      <w:tr w:rsidR="00EE52EC" w:rsidRPr="00812F8A" w:rsidTr="009B3F66">
        <w:trPr>
          <w:trHeight w:val="693"/>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52EC" w:rsidRPr="00812F8A" w:rsidRDefault="00EE52EC" w:rsidP="00812F8A">
            <w:pPr>
              <w:pStyle w:val="Bezproreda"/>
              <w:rPr>
                <w:rFonts w:cstheme="minorHAnsi"/>
                <w:b w:val="0"/>
                <w:i w:val="0"/>
                <w:sz w:val="20"/>
                <w:szCs w:val="20"/>
                <w:lang w:eastAsia="hr-HR"/>
              </w:rPr>
            </w:pPr>
            <w:bookmarkStart w:id="53" w:name="_Toc7558456"/>
            <w:r w:rsidRPr="00812F8A">
              <w:rPr>
                <w:rFonts w:cstheme="minorHAnsi"/>
                <w:i w:val="0"/>
                <w:sz w:val="20"/>
                <w:szCs w:val="20"/>
                <w:lang w:eastAsia="hr-HR"/>
              </w:rPr>
              <w:t>2.</w:t>
            </w:r>
            <w:bookmarkEnd w:id="53"/>
          </w:p>
        </w:tc>
        <w:tc>
          <w:tcPr>
            <w:tcW w:w="906" w:type="pct"/>
            <w:vMerge w:val="restart"/>
            <w:tcBorders>
              <w:top w:val="single" w:sz="4" w:space="0" w:color="auto"/>
              <w:left w:val="single" w:sz="4" w:space="0" w:color="auto"/>
              <w:bottom w:val="single" w:sz="4" w:space="0" w:color="auto"/>
              <w:right w:val="single" w:sz="4" w:space="0" w:color="auto"/>
            </w:tcBorders>
            <w:vAlign w:val="center"/>
          </w:tcPr>
          <w:p w:rsidR="00EE52EC" w:rsidRPr="00812F8A" w:rsidRDefault="00EE52EC" w:rsidP="00812F8A">
            <w:pPr>
              <w:pStyle w:val="Bezproreda"/>
              <w:jc w:val="both"/>
              <w:rPr>
                <w:rFonts w:cstheme="minorHAnsi"/>
                <w:b w:val="0"/>
                <w:i w:val="0"/>
                <w:sz w:val="20"/>
                <w:szCs w:val="20"/>
                <w:lang w:eastAsia="hr-HR"/>
              </w:rPr>
            </w:pPr>
            <w:bookmarkStart w:id="54" w:name="_Toc7558457"/>
            <w:r w:rsidRPr="00812F8A">
              <w:rPr>
                <w:rFonts w:cstheme="minorHAnsi"/>
                <w:b w:val="0"/>
                <w:i w:val="0"/>
                <w:sz w:val="20"/>
                <w:szCs w:val="20"/>
                <w:lang w:eastAsia="hr-HR"/>
              </w:rPr>
              <w:t>Organizacija provođenja mjera i aktivnosti sudionika operativnih snaga civilne zaštite za preventivnu zaštitu i otklanjanje posljedica ekstremnih vremenskih uvjeta</w:t>
            </w:r>
            <w:bookmarkEnd w:id="54"/>
          </w:p>
        </w:tc>
        <w:tc>
          <w:tcPr>
            <w:tcW w:w="2351" w:type="pct"/>
            <w:tcBorders>
              <w:top w:val="single" w:sz="6" w:space="0" w:color="auto"/>
              <w:left w:val="single" w:sz="4" w:space="0" w:color="auto"/>
              <w:bottom w:val="single" w:sz="6" w:space="0" w:color="auto"/>
              <w:right w:val="single" w:sz="6" w:space="0" w:color="auto"/>
            </w:tcBorders>
            <w:vAlign w:val="center"/>
          </w:tcPr>
          <w:p w:rsidR="00EE52EC" w:rsidRPr="00812F8A" w:rsidRDefault="00834EDA" w:rsidP="00D25507">
            <w:pPr>
              <w:spacing w:after="0" w:line="240" w:lineRule="auto"/>
              <w:rPr>
                <w:rFonts w:eastAsia="Times New Roman" w:cstheme="minorHAnsi"/>
                <w:sz w:val="20"/>
                <w:szCs w:val="20"/>
                <w:lang w:eastAsia="hr-HR"/>
              </w:rPr>
            </w:pPr>
            <w:r w:rsidRPr="00812F8A">
              <w:rPr>
                <w:rFonts w:eastAsia="Times New Roman" w:cstheme="minorHAnsi"/>
                <w:sz w:val="20"/>
                <w:szCs w:val="20"/>
                <w:lang w:eastAsia="hr-HR"/>
              </w:rPr>
              <w:t>Mraz,</w:t>
            </w:r>
            <w:r w:rsidR="00812F8A" w:rsidRPr="00812F8A">
              <w:rPr>
                <w:rFonts w:eastAsia="Times New Roman" w:cstheme="minorHAnsi"/>
                <w:sz w:val="20"/>
                <w:szCs w:val="20"/>
                <w:lang w:eastAsia="hr-HR"/>
              </w:rPr>
              <w:t xml:space="preserve"> vjetar, snijeg i led,  tuča te</w:t>
            </w:r>
            <w:r w:rsidRPr="00812F8A">
              <w:rPr>
                <w:rFonts w:eastAsia="Times New Roman" w:cstheme="minorHAnsi"/>
                <w:sz w:val="20"/>
                <w:szCs w:val="20"/>
                <w:lang w:eastAsia="hr-HR"/>
              </w:rPr>
              <w:t xml:space="preserve"> suša:</w:t>
            </w:r>
            <w:r w:rsidR="00EE52EC" w:rsidRPr="00812F8A">
              <w:rPr>
                <w:rFonts w:eastAsia="Times New Roman" w:cstheme="minorHAnsi"/>
                <w:sz w:val="20"/>
                <w:szCs w:val="20"/>
                <w:lang w:eastAsia="hr-HR"/>
              </w:rPr>
              <w:t>osiguranje preventivnih mjera, snabdijevanje stanovništva vodom i hranom, nositelji aktiv</w:t>
            </w:r>
            <w:r w:rsidR="008D1153">
              <w:rPr>
                <w:rFonts w:eastAsia="Times New Roman" w:cstheme="minorHAnsi"/>
                <w:sz w:val="20"/>
                <w:szCs w:val="20"/>
                <w:lang w:eastAsia="hr-HR"/>
              </w:rPr>
              <w:t>nosti su DVD-i s područja Općine Cestica.</w:t>
            </w:r>
          </w:p>
        </w:tc>
        <w:tc>
          <w:tcPr>
            <w:tcW w:w="1508" w:type="pct"/>
            <w:tcBorders>
              <w:top w:val="single" w:sz="6" w:space="0" w:color="auto"/>
              <w:left w:val="single" w:sz="6" w:space="0" w:color="auto"/>
              <w:bottom w:val="single" w:sz="6" w:space="0" w:color="auto"/>
              <w:right w:val="single" w:sz="6" w:space="0" w:color="auto"/>
            </w:tcBorders>
          </w:tcPr>
          <w:p w:rsidR="00EE52EC" w:rsidRPr="00812F8A" w:rsidRDefault="008D1153" w:rsidP="00910A09">
            <w:pPr>
              <w:pStyle w:val="Odlomakpopisa"/>
              <w:numPr>
                <w:ilvl w:val="0"/>
                <w:numId w:val="37"/>
              </w:numPr>
              <w:autoSpaceDE w:val="0"/>
              <w:autoSpaceDN w:val="0"/>
              <w:adjustRightInd w:val="0"/>
              <w:spacing w:after="0" w:line="240" w:lineRule="auto"/>
              <w:jc w:val="both"/>
              <w:rPr>
                <w:rFonts w:cstheme="minorHAnsi"/>
                <w:b/>
                <w:i/>
                <w:sz w:val="20"/>
                <w:szCs w:val="20"/>
                <w:u w:val="single"/>
                <w:lang w:val="hr-HR"/>
              </w:rPr>
            </w:pPr>
            <w:r>
              <w:rPr>
                <w:rFonts w:cstheme="minorHAnsi"/>
                <w:sz w:val="20"/>
                <w:szCs w:val="20"/>
                <w:lang w:val="hr-HR"/>
              </w:rPr>
              <w:t xml:space="preserve">DVD-i VZO Cestica </w:t>
            </w:r>
            <w:r w:rsidR="00EE52EC" w:rsidRPr="00812F8A">
              <w:rPr>
                <w:rFonts w:cstheme="minorHAnsi"/>
                <w:b/>
                <w:i/>
                <w:sz w:val="20"/>
                <w:szCs w:val="20"/>
                <w:u w:val="single"/>
                <w:lang w:val="hr-HR"/>
              </w:rPr>
              <w:t>(Prilog 1.2.)</w:t>
            </w:r>
          </w:p>
          <w:p w:rsidR="00EE52EC" w:rsidRPr="00D25507" w:rsidRDefault="00EE52EC" w:rsidP="00910A09">
            <w:pPr>
              <w:pStyle w:val="Odlomakpopisa"/>
              <w:numPr>
                <w:ilvl w:val="0"/>
                <w:numId w:val="37"/>
              </w:numPr>
              <w:autoSpaceDE w:val="0"/>
              <w:autoSpaceDN w:val="0"/>
              <w:adjustRightInd w:val="0"/>
              <w:spacing w:after="0" w:line="240" w:lineRule="auto"/>
              <w:jc w:val="both"/>
              <w:rPr>
                <w:rFonts w:cstheme="minorHAnsi"/>
                <w:b/>
                <w:i/>
                <w:sz w:val="20"/>
                <w:szCs w:val="20"/>
                <w:u w:val="single"/>
                <w:lang w:val="hr-HR"/>
              </w:rPr>
            </w:pPr>
            <w:r w:rsidRPr="00812F8A">
              <w:rPr>
                <w:rFonts w:cstheme="minorHAnsi"/>
                <w:sz w:val="20"/>
                <w:szCs w:val="20"/>
                <w:lang w:val="hr-HR"/>
              </w:rPr>
              <w:t>Vlasnici kritične infrastrukture</w:t>
            </w:r>
            <w:r w:rsidR="00A95A76" w:rsidRPr="00812F8A">
              <w:rPr>
                <w:rFonts w:cstheme="minorHAnsi"/>
                <w:b/>
                <w:i/>
                <w:sz w:val="20"/>
                <w:szCs w:val="20"/>
                <w:u w:val="single"/>
                <w:lang w:val="hr-HR"/>
              </w:rPr>
              <w:t xml:space="preserve"> (Prilog 5</w:t>
            </w:r>
            <w:r w:rsidR="009F45CC" w:rsidRPr="00812F8A">
              <w:rPr>
                <w:rFonts w:cstheme="minorHAnsi"/>
                <w:b/>
                <w:i/>
                <w:sz w:val="20"/>
                <w:szCs w:val="20"/>
                <w:u w:val="single"/>
                <w:lang w:val="hr-HR"/>
              </w:rPr>
              <w:t>.</w:t>
            </w:r>
            <w:r w:rsidRPr="00812F8A">
              <w:rPr>
                <w:rFonts w:cstheme="minorHAnsi"/>
                <w:b/>
                <w:i/>
                <w:sz w:val="20"/>
                <w:szCs w:val="20"/>
                <w:u w:val="single"/>
                <w:lang w:val="hr-HR"/>
              </w:rPr>
              <w:t>)</w:t>
            </w:r>
          </w:p>
        </w:tc>
      </w:tr>
      <w:tr w:rsidR="00EE52EC" w:rsidRPr="00812F8A" w:rsidTr="009B3F66">
        <w:trPr>
          <w:trHeight w:val="1160"/>
        </w:trPr>
        <w:tc>
          <w:tcPr>
            <w:tcW w:w="2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52EC" w:rsidRPr="00812F8A" w:rsidRDefault="00EE52EC" w:rsidP="00812F8A">
            <w:pPr>
              <w:pStyle w:val="Bezproreda"/>
              <w:rPr>
                <w:rFonts w:cstheme="minorHAnsi"/>
                <w:sz w:val="20"/>
                <w:szCs w:val="20"/>
                <w:lang w:eastAsia="hr-HR"/>
              </w:rPr>
            </w:pPr>
          </w:p>
        </w:tc>
        <w:tc>
          <w:tcPr>
            <w:tcW w:w="906" w:type="pct"/>
            <w:vMerge/>
            <w:tcBorders>
              <w:top w:val="single" w:sz="4" w:space="0" w:color="auto"/>
              <w:left w:val="single" w:sz="4" w:space="0" w:color="auto"/>
              <w:bottom w:val="single" w:sz="4" w:space="0" w:color="auto"/>
              <w:right w:val="single" w:sz="4" w:space="0" w:color="auto"/>
            </w:tcBorders>
            <w:vAlign w:val="center"/>
          </w:tcPr>
          <w:p w:rsidR="00EE52EC" w:rsidRPr="00812F8A" w:rsidRDefault="00EE52EC" w:rsidP="00812F8A">
            <w:pPr>
              <w:pStyle w:val="Bezproreda"/>
              <w:jc w:val="both"/>
              <w:rPr>
                <w:rFonts w:cstheme="minorHAnsi"/>
                <w:b w:val="0"/>
                <w:i w:val="0"/>
                <w:sz w:val="20"/>
                <w:szCs w:val="20"/>
                <w:lang w:eastAsia="hr-HR"/>
              </w:rPr>
            </w:pPr>
          </w:p>
        </w:tc>
        <w:tc>
          <w:tcPr>
            <w:tcW w:w="2351" w:type="pct"/>
            <w:tcBorders>
              <w:top w:val="single" w:sz="6" w:space="0" w:color="auto"/>
              <w:left w:val="single" w:sz="4" w:space="0" w:color="auto"/>
              <w:bottom w:val="single" w:sz="4" w:space="0" w:color="auto"/>
              <w:right w:val="single" w:sz="6" w:space="0" w:color="auto"/>
            </w:tcBorders>
            <w:vAlign w:val="center"/>
          </w:tcPr>
          <w:p w:rsidR="00EE52EC" w:rsidRPr="00812F8A" w:rsidRDefault="00EE52EC" w:rsidP="00812F8A">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812F8A">
              <w:rPr>
                <w:rFonts w:eastAsia="Times New Roman" w:cstheme="minorHAnsi"/>
                <w:sz w:val="20"/>
                <w:szCs w:val="20"/>
                <w:lang w:eastAsia="hr-HR"/>
              </w:rPr>
              <w:t>Organizacija provođenja asanacije:</w:t>
            </w:r>
            <w:r w:rsidR="00834EDA" w:rsidRPr="00812F8A">
              <w:rPr>
                <w:rFonts w:eastAsia="Times New Roman" w:cstheme="minorHAnsi"/>
                <w:sz w:val="20"/>
                <w:szCs w:val="20"/>
                <w:lang w:eastAsia="hr-HR"/>
              </w:rPr>
              <w:t xml:space="preserve"> </w:t>
            </w:r>
            <w:r w:rsidRPr="00812F8A">
              <w:rPr>
                <w:rFonts w:cstheme="minorHAnsi"/>
                <w:sz w:val="20"/>
                <w:szCs w:val="20"/>
              </w:rPr>
              <w:t>Provođenje asanacije terena provoditi će komunalne tvrtke, pravne osobe s građevinskom mehanizacijom, vatrogasne snage, povjerenici civilne zaštite, vlasnici kritične infrastrukture, vlasnici objekata, stanovništvo, a po potrebi i ostale snage civilne zaštite.</w:t>
            </w:r>
          </w:p>
        </w:tc>
        <w:tc>
          <w:tcPr>
            <w:tcW w:w="1508" w:type="pct"/>
            <w:tcBorders>
              <w:top w:val="single" w:sz="6" w:space="0" w:color="auto"/>
              <w:left w:val="single" w:sz="6" w:space="0" w:color="auto"/>
              <w:bottom w:val="single" w:sz="6" w:space="0" w:color="auto"/>
              <w:right w:val="single" w:sz="6" w:space="0" w:color="auto"/>
            </w:tcBorders>
            <w:vAlign w:val="center"/>
          </w:tcPr>
          <w:p w:rsidR="00EE52EC" w:rsidRDefault="008D1153" w:rsidP="009B3F66">
            <w:pPr>
              <w:pStyle w:val="Odlomakpopisa"/>
              <w:numPr>
                <w:ilvl w:val="0"/>
                <w:numId w:val="38"/>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 xml:space="preserve">DVD-i VZO Cestica </w:t>
            </w:r>
            <w:r w:rsidR="00EE52EC" w:rsidRPr="00812F8A">
              <w:rPr>
                <w:rFonts w:cstheme="minorHAnsi"/>
                <w:b/>
                <w:i/>
                <w:sz w:val="20"/>
                <w:szCs w:val="20"/>
                <w:u w:val="single"/>
                <w:lang w:val="hr-HR"/>
              </w:rPr>
              <w:t>(Prilog 1.2.)</w:t>
            </w:r>
            <w:r w:rsidR="00EE52EC" w:rsidRPr="00812F8A">
              <w:rPr>
                <w:rFonts w:cstheme="minorHAnsi"/>
                <w:sz w:val="20"/>
                <w:szCs w:val="20"/>
                <w:lang w:val="hr-HR"/>
              </w:rPr>
              <w:t xml:space="preserve"> </w:t>
            </w:r>
          </w:p>
          <w:p w:rsidR="00812F8A" w:rsidRPr="00812F8A" w:rsidRDefault="00812F8A" w:rsidP="009B3F66">
            <w:pPr>
              <w:pStyle w:val="Odlomakpopisa"/>
              <w:numPr>
                <w:ilvl w:val="0"/>
                <w:numId w:val="38"/>
              </w:numPr>
              <w:autoSpaceDE w:val="0"/>
              <w:autoSpaceDN w:val="0"/>
              <w:adjustRightInd w:val="0"/>
              <w:spacing w:after="0" w:line="240" w:lineRule="auto"/>
              <w:contextualSpacing w:val="0"/>
              <w:jc w:val="both"/>
              <w:rPr>
                <w:rFonts w:cstheme="minorHAnsi"/>
                <w:sz w:val="20"/>
                <w:szCs w:val="20"/>
                <w:lang w:val="hr-HR"/>
              </w:rPr>
            </w:pPr>
            <w:r>
              <w:rPr>
                <w:rFonts w:cstheme="minorHAnsi"/>
                <w:sz w:val="20"/>
                <w:szCs w:val="20"/>
                <w:lang w:val="hr-HR"/>
              </w:rPr>
              <w:t xml:space="preserve">Koordinator na lokaciji </w:t>
            </w:r>
            <w:r>
              <w:rPr>
                <w:rFonts w:cstheme="minorHAnsi"/>
                <w:b/>
                <w:i/>
                <w:sz w:val="20"/>
                <w:szCs w:val="20"/>
                <w:u w:val="single"/>
                <w:lang w:val="hr-HR"/>
              </w:rPr>
              <w:t>(Prilog 1.7</w:t>
            </w:r>
            <w:r w:rsidRPr="00812F8A">
              <w:rPr>
                <w:rFonts w:cstheme="minorHAnsi"/>
                <w:b/>
                <w:i/>
                <w:sz w:val="20"/>
                <w:szCs w:val="20"/>
                <w:u w:val="single"/>
                <w:lang w:val="hr-HR"/>
              </w:rPr>
              <w:t>.)</w:t>
            </w:r>
          </w:p>
          <w:p w:rsidR="00EE52EC" w:rsidRPr="00812F8A" w:rsidRDefault="00EE52EC" w:rsidP="009B3F66">
            <w:pPr>
              <w:pStyle w:val="Odlomakpopisa"/>
              <w:numPr>
                <w:ilvl w:val="0"/>
                <w:numId w:val="38"/>
              </w:numPr>
              <w:autoSpaceDE w:val="0"/>
              <w:autoSpaceDN w:val="0"/>
              <w:adjustRightInd w:val="0"/>
              <w:spacing w:after="0" w:line="240" w:lineRule="auto"/>
              <w:contextualSpacing w:val="0"/>
              <w:jc w:val="both"/>
              <w:rPr>
                <w:rFonts w:cstheme="minorHAnsi"/>
                <w:sz w:val="20"/>
                <w:szCs w:val="20"/>
                <w:lang w:val="hr-HR"/>
              </w:rPr>
            </w:pPr>
            <w:r w:rsidRPr="00812F8A">
              <w:rPr>
                <w:rFonts w:cstheme="minorHAnsi"/>
                <w:sz w:val="20"/>
                <w:szCs w:val="20"/>
                <w:lang w:val="hr-HR"/>
              </w:rPr>
              <w:t xml:space="preserve">JVP Varaždin </w:t>
            </w:r>
            <w:r w:rsidR="00A95A76" w:rsidRPr="00812F8A">
              <w:rPr>
                <w:rFonts w:cstheme="minorHAnsi"/>
                <w:b/>
                <w:i/>
                <w:sz w:val="20"/>
                <w:szCs w:val="20"/>
                <w:u w:val="single"/>
                <w:lang w:val="hr-HR"/>
              </w:rPr>
              <w:t>(Prilog 5</w:t>
            </w:r>
            <w:r w:rsidR="009F45CC" w:rsidRPr="00812F8A">
              <w:rPr>
                <w:rFonts w:cstheme="minorHAnsi"/>
                <w:b/>
                <w:i/>
                <w:sz w:val="20"/>
                <w:szCs w:val="20"/>
                <w:u w:val="single"/>
                <w:lang w:val="hr-HR"/>
              </w:rPr>
              <w:t>.</w:t>
            </w:r>
            <w:r w:rsidRPr="00812F8A">
              <w:rPr>
                <w:rFonts w:cstheme="minorHAnsi"/>
                <w:b/>
                <w:i/>
                <w:sz w:val="20"/>
                <w:szCs w:val="20"/>
                <w:u w:val="single"/>
                <w:lang w:val="hr-HR"/>
              </w:rPr>
              <w:t>)</w:t>
            </w:r>
          </w:p>
          <w:p w:rsidR="00EE52EC" w:rsidRPr="00812F8A" w:rsidRDefault="00EE52EC" w:rsidP="009B3F66">
            <w:pPr>
              <w:pStyle w:val="Odlomakpopisa"/>
              <w:numPr>
                <w:ilvl w:val="0"/>
                <w:numId w:val="38"/>
              </w:numPr>
              <w:autoSpaceDE w:val="0"/>
              <w:autoSpaceDN w:val="0"/>
              <w:adjustRightInd w:val="0"/>
              <w:spacing w:after="0" w:line="240" w:lineRule="auto"/>
              <w:contextualSpacing w:val="0"/>
              <w:jc w:val="both"/>
              <w:rPr>
                <w:rFonts w:cstheme="minorHAnsi"/>
                <w:sz w:val="20"/>
                <w:szCs w:val="20"/>
                <w:lang w:val="hr-HR"/>
              </w:rPr>
            </w:pPr>
            <w:r w:rsidRPr="00812F8A">
              <w:rPr>
                <w:rFonts w:cstheme="minorHAnsi"/>
                <w:sz w:val="20"/>
                <w:szCs w:val="20"/>
                <w:lang w:val="hr-HR"/>
              </w:rPr>
              <w:t xml:space="preserve">Vlasnici kritičnih infrastruktura </w:t>
            </w:r>
            <w:r w:rsidR="00A95A76" w:rsidRPr="00812F8A">
              <w:rPr>
                <w:rFonts w:cstheme="minorHAnsi"/>
                <w:b/>
                <w:i/>
                <w:sz w:val="20"/>
                <w:szCs w:val="20"/>
                <w:u w:val="single"/>
                <w:lang w:val="hr-HR"/>
              </w:rPr>
              <w:t>(Prilog 5</w:t>
            </w:r>
            <w:r w:rsidR="009F45CC" w:rsidRPr="00812F8A">
              <w:rPr>
                <w:rFonts w:cstheme="minorHAnsi"/>
                <w:b/>
                <w:i/>
                <w:sz w:val="20"/>
                <w:szCs w:val="20"/>
                <w:u w:val="single"/>
                <w:lang w:val="hr-HR"/>
              </w:rPr>
              <w:t>.</w:t>
            </w:r>
            <w:r w:rsidRPr="00812F8A">
              <w:rPr>
                <w:rFonts w:cstheme="minorHAnsi"/>
                <w:b/>
                <w:i/>
                <w:sz w:val="20"/>
                <w:szCs w:val="20"/>
                <w:u w:val="single"/>
                <w:lang w:val="hr-HR"/>
              </w:rPr>
              <w:t>)</w:t>
            </w:r>
          </w:p>
          <w:p w:rsidR="00EE52EC" w:rsidRPr="00812F8A" w:rsidRDefault="00EE52EC" w:rsidP="009B3F66">
            <w:pPr>
              <w:pStyle w:val="Odlomakpopisa"/>
              <w:numPr>
                <w:ilvl w:val="0"/>
                <w:numId w:val="38"/>
              </w:numPr>
              <w:autoSpaceDE w:val="0"/>
              <w:autoSpaceDN w:val="0"/>
              <w:adjustRightInd w:val="0"/>
              <w:spacing w:after="0" w:line="240" w:lineRule="auto"/>
              <w:contextualSpacing w:val="0"/>
              <w:jc w:val="both"/>
              <w:rPr>
                <w:rFonts w:cstheme="minorHAnsi"/>
                <w:sz w:val="20"/>
                <w:szCs w:val="20"/>
                <w:lang w:val="hr-HR"/>
              </w:rPr>
            </w:pPr>
            <w:r w:rsidRPr="00812F8A">
              <w:rPr>
                <w:rFonts w:cstheme="minorHAnsi"/>
                <w:sz w:val="20"/>
                <w:szCs w:val="20"/>
                <w:lang w:val="hr-HR"/>
              </w:rPr>
              <w:t xml:space="preserve">Hrvatski telekom d.d. </w:t>
            </w:r>
            <w:r w:rsidR="00A95A76" w:rsidRPr="00812F8A">
              <w:rPr>
                <w:rFonts w:cstheme="minorHAnsi"/>
                <w:b/>
                <w:i/>
                <w:sz w:val="20"/>
                <w:szCs w:val="20"/>
                <w:u w:val="single"/>
                <w:lang w:val="hr-HR"/>
              </w:rPr>
              <w:t>(Prilog 5</w:t>
            </w:r>
            <w:r w:rsidR="009F45CC" w:rsidRPr="00812F8A">
              <w:rPr>
                <w:rFonts w:cstheme="minorHAnsi"/>
                <w:b/>
                <w:i/>
                <w:sz w:val="20"/>
                <w:szCs w:val="20"/>
                <w:u w:val="single"/>
                <w:lang w:val="hr-HR"/>
              </w:rPr>
              <w:t>.</w:t>
            </w:r>
            <w:r w:rsidRPr="00812F8A">
              <w:rPr>
                <w:rFonts w:cstheme="minorHAnsi"/>
                <w:b/>
                <w:i/>
                <w:sz w:val="20"/>
                <w:szCs w:val="20"/>
                <w:u w:val="single"/>
                <w:lang w:val="hr-HR"/>
              </w:rPr>
              <w:t>)</w:t>
            </w:r>
          </w:p>
          <w:p w:rsidR="00EE52EC" w:rsidRPr="00812F8A" w:rsidRDefault="00EE52EC"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t xml:space="preserve">Povjerenici civilne zaštite i njihovi zamjenici </w:t>
            </w:r>
            <w:r w:rsidRPr="00812F8A">
              <w:rPr>
                <w:rFonts w:cstheme="minorHAnsi"/>
                <w:b/>
                <w:i/>
                <w:sz w:val="20"/>
                <w:szCs w:val="20"/>
                <w:u w:val="single"/>
                <w:lang w:val="hr-HR"/>
              </w:rPr>
              <w:t>(Prilog  1.6.)</w:t>
            </w:r>
          </w:p>
        </w:tc>
      </w:tr>
      <w:tr w:rsidR="006A11D3" w:rsidRPr="00812F8A" w:rsidTr="009B3F66">
        <w:trPr>
          <w:trHeight w:val="766"/>
        </w:trPr>
        <w:tc>
          <w:tcPr>
            <w:tcW w:w="234" w:type="pct"/>
            <w:vMerge w:val="restart"/>
            <w:tcBorders>
              <w:top w:val="single" w:sz="4" w:space="0" w:color="auto"/>
              <w:left w:val="single" w:sz="6" w:space="0" w:color="auto"/>
              <w:right w:val="single" w:sz="6" w:space="0" w:color="auto"/>
            </w:tcBorders>
            <w:shd w:val="clear" w:color="auto" w:fill="D9D9D9" w:themeFill="background1" w:themeFillShade="D9"/>
            <w:vAlign w:val="center"/>
          </w:tcPr>
          <w:p w:rsidR="006A11D3" w:rsidRPr="00812F8A" w:rsidRDefault="006A11D3" w:rsidP="00812F8A">
            <w:pPr>
              <w:pStyle w:val="Bezproreda"/>
              <w:rPr>
                <w:rFonts w:cstheme="minorHAnsi"/>
                <w:b w:val="0"/>
                <w:sz w:val="20"/>
                <w:szCs w:val="20"/>
                <w:lang w:eastAsia="hr-HR"/>
              </w:rPr>
            </w:pPr>
            <w:bookmarkStart w:id="55" w:name="_Toc7558458"/>
            <w:r w:rsidRPr="00812F8A">
              <w:rPr>
                <w:rFonts w:cstheme="minorHAnsi"/>
                <w:i w:val="0"/>
                <w:sz w:val="20"/>
                <w:szCs w:val="20"/>
                <w:lang w:eastAsia="hr-HR"/>
              </w:rPr>
              <w:t>3.</w:t>
            </w:r>
            <w:bookmarkEnd w:id="55"/>
          </w:p>
        </w:tc>
        <w:tc>
          <w:tcPr>
            <w:tcW w:w="906" w:type="pct"/>
            <w:vMerge w:val="restart"/>
            <w:tcBorders>
              <w:top w:val="single" w:sz="4" w:space="0" w:color="auto"/>
              <w:left w:val="single" w:sz="6" w:space="0" w:color="auto"/>
              <w:right w:val="single" w:sz="6" w:space="0" w:color="auto"/>
            </w:tcBorders>
            <w:vAlign w:val="center"/>
          </w:tcPr>
          <w:p w:rsidR="006A11D3" w:rsidRPr="00812F8A" w:rsidRDefault="006A11D3" w:rsidP="00812F8A">
            <w:pPr>
              <w:pStyle w:val="Bezproreda"/>
              <w:jc w:val="both"/>
              <w:rPr>
                <w:rFonts w:cstheme="minorHAnsi"/>
                <w:b w:val="0"/>
                <w:i w:val="0"/>
                <w:sz w:val="20"/>
                <w:szCs w:val="20"/>
                <w:lang w:eastAsia="hr-HR"/>
              </w:rPr>
            </w:pPr>
            <w:bookmarkStart w:id="56" w:name="_Toc7558459"/>
            <w:r w:rsidRPr="00812F8A">
              <w:rPr>
                <w:rFonts w:cstheme="minorHAnsi"/>
                <w:b w:val="0"/>
                <w:i w:val="0"/>
                <w:sz w:val="20"/>
                <w:szCs w:val="20"/>
                <w:lang w:eastAsia="hr-HR"/>
              </w:rPr>
              <w:t>Pregled raspoloživih operativnih kapaciteta za otklanjanje posljedica od ekstremnih vremenskih uvjeta s utvrđenim zadaćama</w:t>
            </w:r>
            <w:bookmarkEnd w:id="56"/>
          </w:p>
        </w:tc>
        <w:tc>
          <w:tcPr>
            <w:tcW w:w="2351" w:type="pct"/>
            <w:tcBorders>
              <w:top w:val="single" w:sz="4" w:space="0" w:color="auto"/>
              <w:left w:val="single" w:sz="6" w:space="0" w:color="auto"/>
              <w:right w:val="single" w:sz="6" w:space="0" w:color="auto"/>
            </w:tcBorders>
            <w:vAlign w:val="center"/>
          </w:tcPr>
          <w:p w:rsidR="006A11D3" w:rsidRPr="00812F8A" w:rsidRDefault="006A11D3" w:rsidP="00812F8A">
            <w:pPr>
              <w:widowControl w:val="0"/>
              <w:tabs>
                <w:tab w:val="left" w:pos="401"/>
              </w:tabs>
              <w:autoSpaceDE w:val="0"/>
              <w:autoSpaceDN w:val="0"/>
              <w:adjustRightInd w:val="0"/>
              <w:spacing w:after="0" w:line="240" w:lineRule="auto"/>
              <w:rPr>
                <w:rFonts w:cstheme="minorHAnsi"/>
                <w:sz w:val="20"/>
                <w:szCs w:val="20"/>
              </w:rPr>
            </w:pPr>
            <w:r w:rsidRPr="00812F8A">
              <w:rPr>
                <w:rFonts w:cstheme="minorHAnsi"/>
                <w:sz w:val="20"/>
                <w:szCs w:val="20"/>
              </w:rPr>
              <w:t>Organizacija pružanja prve medicinske pomoći i medicinskog zbrinjavanja:</w:t>
            </w:r>
          </w:p>
          <w:p w:rsidR="006A11D3" w:rsidRPr="00812F8A" w:rsidRDefault="006A11D3" w:rsidP="00812F8A">
            <w:pPr>
              <w:pStyle w:val="Bezproreda"/>
              <w:jc w:val="both"/>
              <w:rPr>
                <w:rFonts w:cstheme="minorHAnsi"/>
                <w:b w:val="0"/>
                <w:i w:val="0"/>
                <w:sz w:val="20"/>
                <w:szCs w:val="20"/>
                <w:lang w:eastAsia="hr-HR"/>
              </w:rPr>
            </w:pPr>
            <w:bookmarkStart w:id="57" w:name="_Toc7558460"/>
            <w:r w:rsidRPr="00812F8A">
              <w:rPr>
                <w:rFonts w:cstheme="minorHAnsi"/>
                <w:b w:val="0"/>
                <w:i w:val="0"/>
                <w:sz w:val="20"/>
                <w:szCs w:val="20"/>
                <w:lang w:eastAsia="hr-HR"/>
              </w:rPr>
              <w:t>Stožer prikuplja informacije o stanju objekata za pružanje zdravstvenih usluga i o stanju medicinske opreme i zaliha lije</w:t>
            </w:r>
            <w:r w:rsidR="00812F8A">
              <w:rPr>
                <w:rFonts w:cstheme="minorHAnsi"/>
                <w:b w:val="0"/>
                <w:i w:val="0"/>
                <w:sz w:val="20"/>
                <w:szCs w:val="20"/>
                <w:lang w:eastAsia="hr-HR"/>
              </w:rPr>
              <w:t xml:space="preserve">kova te sanitetskog materijala. </w:t>
            </w:r>
            <w:r w:rsidRPr="00812F8A">
              <w:rPr>
                <w:rFonts w:cstheme="minorHAnsi"/>
                <w:b w:val="0"/>
                <w:i w:val="0"/>
                <w:sz w:val="20"/>
                <w:szCs w:val="20"/>
                <w:lang w:eastAsia="hr-HR"/>
              </w:rPr>
              <w:t>Prvu pomoć pružiti će Zavod za hitnu medicinu i Gradsko društvo Crvenog križa.</w:t>
            </w:r>
            <w:bookmarkEnd w:id="57"/>
          </w:p>
          <w:p w:rsidR="006A11D3" w:rsidRPr="00812F8A" w:rsidRDefault="006A11D3" w:rsidP="00812F8A">
            <w:pPr>
              <w:pStyle w:val="Bezproreda"/>
              <w:jc w:val="both"/>
              <w:rPr>
                <w:rFonts w:cstheme="minorHAnsi"/>
                <w:b w:val="0"/>
                <w:i w:val="0"/>
                <w:sz w:val="20"/>
                <w:szCs w:val="20"/>
                <w:lang w:eastAsia="hr-HR"/>
              </w:rPr>
            </w:pPr>
            <w:bookmarkStart w:id="58" w:name="_Toc7558461"/>
            <w:r w:rsidRPr="00812F8A">
              <w:rPr>
                <w:rFonts w:cstheme="minorHAnsi"/>
                <w:b w:val="0"/>
                <w:i w:val="0"/>
                <w:sz w:val="20"/>
                <w:szCs w:val="20"/>
                <w:lang w:eastAsia="hr-HR"/>
              </w:rPr>
              <w:t>Medicinsko zbrinjavanje provodit će se u Ordinacijama opće medicine i Općoj bolnici Varaždin.  Psihološku potporu pružiti će djelatnici Centra za socijalnu skrb.</w:t>
            </w:r>
            <w:bookmarkEnd w:id="58"/>
          </w:p>
          <w:p w:rsidR="006A11D3" w:rsidRPr="00812F8A" w:rsidRDefault="006A11D3" w:rsidP="008D1153">
            <w:pPr>
              <w:pStyle w:val="Bezproreda"/>
              <w:jc w:val="both"/>
              <w:rPr>
                <w:rFonts w:eastAsia="Calibri" w:cstheme="minorHAnsi"/>
                <w:b w:val="0"/>
                <w:i w:val="0"/>
                <w:sz w:val="20"/>
                <w:szCs w:val="20"/>
              </w:rPr>
            </w:pPr>
            <w:bookmarkStart w:id="59" w:name="_Toc7558462"/>
            <w:r w:rsidRPr="00812F8A">
              <w:rPr>
                <w:rFonts w:cstheme="minorHAnsi"/>
                <w:b w:val="0"/>
                <w:i w:val="0"/>
                <w:sz w:val="20"/>
                <w:szCs w:val="20"/>
                <w:lang w:eastAsia="hr-HR"/>
              </w:rPr>
              <w:t xml:space="preserve">U slučaju potrebe, </w:t>
            </w:r>
            <w:r w:rsidR="00812F8A" w:rsidRPr="00812F8A">
              <w:rPr>
                <w:rFonts w:cstheme="minorHAnsi"/>
                <w:b w:val="0"/>
                <w:i w:val="0"/>
                <w:sz w:val="20"/>
                <w:szCs w:val="20"/>
                <w:lang w:eastAsia="hr-HR"/>
              </w:rPr>
              <w:t>načelnik</w:t>
            </w:r>
            <w:r w:rsidR="00834EDA" w:rsidRPr="00812F8A">
              <w:rPr>
                <w:rFonts w:cstheme="minorHAnsi"/>
                <w:b w:val="0"/>
                <w:i w:val="0"/>
                <w:sz w:val="20"/>
                <w:szCs w:val="20"/>
                <w:lang w:eastAsia="hr-HR"/>
              </w:rPr>
              <w:t xml:space="preserve"> </w:t>
            </w:r>
            <w:r w:rsidR="00812F8A" w:rsidRPr="00812F8A">
              <w:rPr>
                <w:rFonts w:cstheme="minorHAnsi"/>
                <w:b w:val="0"/>
                <w:i w:val="0"/>
                <w:sz w:val="20"/>
                <w:szCs w:val="20"/>
                <w:lang w:eastAsia="hr-HR"/>
              </w:rPr>
              <w:t xml:space="preserve">Stožera </w:t>
            </w:r>
            <w:r w:rsidR="008D1153">
              <w:rPr>
                <w:rFonts w:cstheme="minorHAnsi"/>
                <w:b w:val="0"/>
                <w:i w:val="0"/>
                <w:sz w:val="20"/>
                <w:szCs w:val="20"/>
                <w:lang w:eastAsia="hr-HR"/>
              </w:rPr>
              <w:t xml:space="preserve">civilne zaštite Općine Cestica </w:t>
            </w:r>
            <w:r w:rsidRPr="00812F8A">
              <w:rPr>
                <w:rFonts w:cstheme="minorHAnsi"/>
                <w:b w:val="0"/>
                <w:i w:val="0"/>
                <w:sz w:val="20"/>
                <w:szCs w:val="20"/>
                <w:lang w:eastAsia="hr-HR"/>
              </w:rPr>
              <w:t xml:space="preserve">traži pomoć od  </w:t>
            </w:r>
            <w:r w:rsidRPr="00812F8A">
              <w:rPr>
                <w:rFonts w:cstheme="minorHAnsi"/>
                <w:b w:val="0"/>
                <w:i w:val="0"/>
                <w:sz w:val="20"/>
                <w:szCs w:val="20"/>
                <w:lang w:eastAsia="hr-HR"/>
              </w:rPr>
              <w:lastRenderedPageBreak/>
              <w:t>Varaždinske županije.</w:t>
            </w:r>
            <w:bookmarkEnd w:id="59"/>
          </w:p>
        </w:tc>
        <w:tc>
          <w:tcPr>
            <w:tcW w:w="1508" w:type="pct"/>
            <w:tcBorders>
              <w:top w:val="single" w:sz="4" w:space="0" w:color="auto"/>
              <w:left w:val="single" w:sz="6" w:space="0" w:color="auto"/>
              <w:right w:val="single" w:sz="6" w:space="0" w:color="auto"/>
            </w:tcBorders>
            <w:vAlign w:val="center"/>
          </w:tcPr>
          <w:p w:rsidR="006A11D3" w:rsidRPr="00812F8A" w:rsidRDefault="006A11D3"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lastRenderedPageBreak/>
              <w:t>Zavod za hitnu medicinu</w:t>
            </w:r>
            <w:r w:rsidR="008D1153">
              <w:rPr>
                <w:rFonts w:cstheme="minorHAnsi"/>
                <w:sz w:val="20"/>
                <w:szCs w:val="20"/>
                <w:lang w:val="hr-HR"/>
              </w:rPr>
              <w:t xml:space="preserve"> Varaždinske županije</w:t>
            </w:r>
            <w:r w:rsidRPr="00812F8A">
              <w:rPr>
                <w:rFonts w:cstheme="minorHAnsi"/>
                <w:sz w:val="20"/>
                <w:szCs w:val="20"/>
                <w:lang w:val="hr-HR"/>
              </w:rPr>
              <w:t xml:space="preserve"> </w:t>
            </w:r>
            <w:r w:rsidRPr="00812F8A">
              <w:rPr>
                <w:rFonts w:cstheme="minorHAnsi"/>
                <w:b/>
                <w:i/>
                <w:sz w:val="20"/>
                <w:szCs w:val="20"/>
                <w:u w:val="single"/>
                <w:lang w:val="hr-HR"/>
              </w:rPr>
              <w:t>(Prilog 4.)</w:t>
            </w:r>
          </w:p>
          <w:p w:rsidR="006A11D3" w:rsidRPr="00812F8A" w:rsidRDefault="006A11D3"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t xml:space="preserve">Ordinacije opće medicine </w:t>
            </w:r>
            <w:r w:rsidRPr="00812F8A">
              <w:rPr>
                <w:rFonts w:cstheme="minorHAnsi"/>
                <w:b/>
                <w:i/>
                <w:sz w:val="20"/>
                <w:szCs w:val="20"/>
                <w:u w:val="single"/>
                <w:lang w:val="hr-HR"/>
              </w:rPr>
              <w:t>(Prilog 4.)</w:t>
            </w:r>
          </w:p>
          <w:p w:rsidR="006A11D3" w:rsidRPr="00812F8A" w:rsidRDefault="006A11D3"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t>Gradsko društvo</w:t>
            </w:r>
            <w:r w:rsidR="00812F8A">
              <w:rPr>
                <w:rFonts w:cstheme="minorHAnsi"/>
                <w:sz w:val="20"/>
                <w:szCs w:val="20"/>
                <w:lang w:val="hr-HR"/>
              </w:rPr>
              <w:t xml:space="preserve"> Crvenog križa </w:t>
            </w:r>
            <w:r w:rsidR="008D1153">
              <w:rPr>
                <w:rFonts w:cstheme="minorHAnsi"/>
                <w:sz w:val="20"/>
                <w:szCs w:val="20"/>
                <w:lang w:val="hr-HR"/>
              </w:rPr>
              <w:t xml:space="preserve">Varaždin </w:t>
            </w:r>
            <w:r w:rsidRPr="00812F8A">
              <w:rPr>
                <w:rFonts w:cstheme="minorHAnsi"/>
                <w:b/>
                <w:i/>
                <w:sz w:val="20"/>
                <w:szCs w:val="20"/>
                <w:u w:val="single"/>
                <w:lang w:val="hr-HR"/>
              </w:rPr>
              <w:t>(Prilog 1.3.)</w:t>
            </w:r>
          </w:p>
          <w:p w:rsidR="006A11D3" w:rsidRPr="00812F8A" w:rsidRDefault="008D1153"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Centar za socijalnu skrb Varaždin</w:t>
            </w:r>
            <w:r w:rsidR="006A11D3" w:rsidRPr="00812F8A">
              <w:rPr>
                <w:rFonts w:cstheme="minorHAnsi"/>
                <w:sz w:val="20"/>
                <w:szCs w:val="20"/>
                <w:lang w:val="hr-HR"/>
              </w:rPr>
              <w:t xml:space="preserve"> </w:t>
            </w:r>
            <w:r w:rsidR="00A95A76" w:rsidRPr="00812F8A">
              <w:rPr>
                <w:rFonts w:cstheme="minorHAnsi"/>
                <w:b/>
                <w:i/>
                <w:sz w:val="20"/>
                <w:szCs w:val="20"/>
                <w:u w:val="single"/>
                <w:lang w:val="hr-HR"/>
              </w:rPr>
              <w:t>(Prilog 5</w:t>
            </w:r>
            <w:r w:rsidR="006A11D3" w:rsidRPr="00812F8A">
              <w:rPr>
                <w:rFonts w:cstheme="minorHAnsi"/>
                <w:b/>
                <w:i/>
                <w:sz w:val="20"/>
                <w:szCs w:val="20"/>
                <w:u w:val="single"/>
                <w:lang w:val="hr-HR"/>
              </w:rPr>
              <w:t>.)</w:t>
            </w:r>
          </w:p>
          <w:p w:rsidR="006A11D3" w:rsidRPr="00812F8A" w:rsidRDefault="006A11D3" w:rsidP="009B3F66">
            <w:pPr>
              <w:pStyle w:val="Odlomakpopisa"/>
              <w:numPr>
                <w:ilvl w:val="0"/>
                <w:numId w:val="38"/>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lastRenderedPageBreak/>
              <w:t xml:space="preserve">Zavod za javno zdravstvo Varaždinske županije </w:t>
            </w:r>
            <w:r w:rsidRPr="00812F8A">
              <w:rPr>
                <w:rFonts w:cstheme="minorHAnsi"/>
                <w:b/>
                <w:i/>
                <w:sz w:val="20"/>
                <w:szCs w:val="20"/>
                <w:u w:val="single"/>
                <w:lang w:val="hr-HR"/>
              </w:rPr>
              <w:t>(Prilog 4.)</w:t>
            </w:r>
          </w:p>
          <w:p w:rsidR="006A11D3" w:rsidRPr="00812F8A" w:rsidRDefault="006A11D3" w:rsidP="009B3F66">
            <w:pPr>
              <w:pStyle w:val="Odlomakpopisa"/>
              <w:numPr>
                <w:ilvl w:val="0"/>
                <w:numId w:val="38"/>
              </w:numPr>
              <w:autoSpaceDE w:val="0"/>
              <w:autoSpaceDN w:val="0"/>
              <w:adjustRightInd w:val="0"/>
              <w:spacing w:after="0" w:line="240" w:lineRule="auto"/>
              <w:contextualSpacing w:val="0"/>
              <w:jc w:val="both"/>
              <w:rPr>
                <w:rFonts w:cstheme="minorHAnsi"/>
                <w:b/>
                <w:i/>
                <w:sz w:val="20"/>
                <w:szCs w:val="20"/>
                <w:u w:val="single"/>
                <w:lang w:val="hr-HR"/>
              </w:rPr>
            </w:pPr>
            <w:r w:rsidRPr="00812F8A">
              <w:rPr>
                <w:rFonts w:cstheme="minorHAnsi"/>
                <w:sz w:val="20"/>
                <w:szCs w:val="20"/>
                <w:lang w:val="hr-HR"/>
              </w:rPr>
              <w:t xml:space="preserve">Opća bolnica Varaždin </w:t>
            </w:r>
            <w:r w:rsidRPr="00812F8A">
              <w:rPr>
                <w:rFonts w:cstheme="minorHAnsi"/>
                <w:b/>
                <w:i/>
                <w:sz w:val="20"/>
                <w:szCs w:val="20"/>
                <w:u w:val="single"/>
                <w:lang w:val="hr-HR"/>
              </w:rPr>
              <w:t>(Prilog 4.)</w:t>
            </w:r>
          </w:p>
        </w:tc>
      </w:tr>
      <w:tr w:rsidR="006A11D3" w:rsidRPr="00812F8A" w:rsidTr="009B3F66">
        <w:trPr>
          <w:trHeight w:val="614"/>
        </w:trPr>
        <w:tc>
          <w:tcPr>
            <w:tcW w:w="234" w:type="pct"/>
            <w:vMerge/>
            <w:tcBorders>
              <w:left w:val="single" w:sz="6" w:space="0" w:color="auto"/>
              <w:right w:val="single" w:sz="6" w:space="0" w:color="auto"/>
            </w:tcBorders>
            <w:shd w:val="clear" w:color="auto" w:fill="D9D9D9" w:themeFill="background1" w:themeFillShade="D9"/>
            <w:vAlign w:val="center"/>
          </w:tcPr>
          <w:p w:rsidR="006A11D3" w:rsidRPr="00812F8A" w:rsidRDefault="006A11D3" w:rsidP="00812F8A">
            <w:pPr>
              <w:pStyle w:val="Bezproreda"/>
              <w:rPr>
                <w:rFonts w:cstheme="minorHAnsi"/>
                <w:b w:val="0"/>
                <w:sz w:val="20"/>
                <w:szCs w:val="20"/>
                <w:lang w:eastAsia="hr-HR"/>
              </w:rPr>
            </w:pPr>
          </w:p>
        </w:tc>
        <w:tc>
          <w:tcPr>
            <w:tcW w:w="906" w:type="pct"/>
            <w:vMerge/>
            <w:tcBorders>
              <w:left w:val="single" w:sz="6" w:space="0" w:color="auto"/>
              <w:right w:val="single" w:sz="6" w:space="0" w:color="auto"/>
            </w:tcBorders>
            <w:vAlign w:val="center"/>
          </w:tcPr>
          <w:p w:rsidR="006A11D3" w:rsidRPr="00812F8A" w:rsidRDefault="006A11D3" w:rsidP="00812F8A">
            <w:pPr>
              <w:pStyle w:val="Bezproreda"/>
              <w:jc w:val="both"/>
              <w:rPr>
                <w:rFonts w:cstheme="minorHAnsi"/>
                <w:b w:val="0"/>
                <w:i w:val="0"/>
                <w:sz w:val="20"/>
                <w:szCs w:val="20"/>
                <w:lang w:eastAsia="hr-HR"/>
              </w:rPr>
            </w:pPr>
          </w:p>
        </w:tc>
        <w:tc>
          <w:tcPr>
            <w:tcW w:w="2351" w:type="pct"/>
            <w:tcBorders>
              <w:top w:val="single" w:sz="6" w:space="0" w:color="auto"/>
              <w:left w:val="single" w:sz="6" w:space="0" w:color="auto"/>
              <w:right w:val="single" w:sz="6" w:space="0" w:color="auto"/>
            </w:tcBorders>
            <w:vAlign w:val="center"/>
          </w:tcPr>
          <w:p w:rsidR="006A11D3" w:rsidRPr="00812F8A" w:rsidRDefault="006A11D3" w:rsidP="008D1153">
            <w:pPr>
              <w:spacing w:after="0" w:line="240" w:lineRule="auto"/>
              <w:rPr>
                <w:sz w:val="20"/>
                <w:szCs w:val="20"/>
                <w:lang w:eastAsia="hr-HR"/>
              </w:rPr>
            </w:pPr>
            <w:r w:rsidRPr="00812F8A">
              <w:rPr>
                <w:sz w:val="20"/>
                <w:szCs w:val="20"/>
                <w:lang w:eastAsia="hr-HR"/>
              </w:rPr>
              <w:t>Organizacija pružanja veterinarske pomoći: Stožer prikuplja informacije o stoci i domaćim životinjama koje su bez nadzora. Za praćenje stanja i provođenje aktivnosti na sprečavanju nastanka ili širenja zaraznih bolesti z</w:t>
            </w:r>
            <w:r w:rsidR="00812F8A" w:rsidRPr="00812F8A">
              <w:rPr>
                <w:sz w:val="20"/>
                <w:szCs w:val="20"/>
                <w:lang w:eastAsia="hr-HR"/>
              </w:rPr>
              <w:t xml:space="preserve">adužena je Veterinarska ambulanta </w:t>
            </w:r>
            <w:r w:rsidR="008D1153">
              <w:rPr>
                <w:sz w:val="20"/>
                <w:szCs w:val="20"/>
                <w:lang w:eastAsia="hr-HR"/>
              </w:rPr>
              <w:t>Cestica d.o.o.</w:t>
            </w:r>
          </w:p>
        </w:tc>
        <w:tc>
          <w:tcPr>
            <w:tcW w:w="1508" w:type="pct"/>
            <w:tcBorders>
              <w:top w:val="single" w:sz="6" w:space="0" w:color="auto"/>
              <w:left w:val="single" w:sz="6" w:space="0" w:color="auto"/>
              <w:right w:val="single" w:sz="6" w:space="0" w:color="auto"/>
            </w:tcBorders>
            <w:vAlign w:val="center"/>
          </w:tcPr>
          <w:p w:rsidR="006A11D3" w:rsidRPr="00812F8A" w:rsidRDefault="008D1153" w:rsidP="00910A09">
            <w:pPr>
              <w:pStyle w:val="Odlomakpopisa"/>
              <w:numPr>
                <w:ilvl w:val="0"/>
                <w:numId w:val="39"/>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Veterinarska ambulanta Cestica d.o.o.</w:t>
            </w:r>
            <w:r w:rsidR="006A11D3" w:rsidRPr="00812F8A">
              <w:rPr>
                <w:rFonts w:cstheme="minorHAnsi"/>
                <w:sz w:val="20"/>
                <w:szCs w:val="20"/>
                <w:lang w:val="hr-HR"/>
              </w:rPr>
              <w:t xml:space="preserve"> </w:t>
            </w:r>
            <w:r w:rsidR="006A11D3" w:rsidRPr="00812F8A">
              <w:rPr>
                <w:rFonts w:cstheme="minorHAnsi"/>
                <w:b/>
                <w:i/>
                <w:sz w:val="20"/>
                <w:szCs w:val="20"/>
                <w:u w:val="single"/>
                <w:lang w:val="hr-HR"/>
              </w:rPr>
              <w:t>(Prilog 4.)</w:t>
            </w:r>
          </w:p>
          <w:p w:rsidR="006A11D3" w:rsidRPr="00812F8A" w:rsidRDefault="006A11D3" w:rsidP="00910A09">
            <w:pPr>
              <w:pStyle w:val="Odlomakpopisa"/>
              <w:numPr>
                <w:ilvl w:val="0"/>
                <w:numId w:val="39"/>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t xml:space="preserve">Udruge građana </w:t>
            </w:r>
            <w:r w:rsidRPr="00812F8A">
              <w:rPr>
                <w:rFonts w:cstheme="minorHAnsi"/>
                <w:b/>
                <w:i/>
                <w:sz w:val="20"/>
                <w:szCs w:val="20"/>
                <w:u w:val="single"/>
                <w:lang w:val="hr-HR"/>
              </w:rPr>
              <w:t>(Prilog 1.5.)</w:t>
            </w:r>
          </w:p>
          <w:p w:rsidR="006A11D3" w:rsidRPr="00812F8A" w:rsidRDefault="006A11D3" w:rsidP="00812F8A">
            <w:pPr>
              <w:pStyle w:val="Odlomakpopisa"/>
              <w:autoSpaceDE w:val="0"/>
              <w:autoSpaceDN w:val="0"/>
              <w:adjustRightInd w:val="0"/>
              <w:spacing w:line="240" w:lineRule="auto"/>
              <w:ind w:left="227"/>
              <w:jc w:val="both"/>
              <w:rPr>
                <w:rFonts w:cstheme="minorHAnsi"/>
                <w:sz w:val="20"/>
                <w:szCs w:val="20"/>
                <w:lang w:val="hr-HR"/>
              </w:rPr>
            </w:pPr>
          </w:p>
        </w:tc>
      </w:tr>
      <w:tr w:rsidR="006A11D3" w:rsidRPr="00812F8A" w:rsidTr="009B3F66">
        <w:trPr>
          <w:trHeight w:val="644"/>
        </w:trPr>
        <w:tc>
          <w:tcPr>
            <w:tcW w:w="234" w:type="pct"/>
            <w:vMerge/>
            <w:tcBorders>
              <w:left w:val="single" w:sz="6" w:space="0" w:color="auto"/>
              <w:bottom w:val="single" w:sz="6" w:space="0" w:color="auto"/>
              <w:right w:val="single" w:sz="6" w:space="0" w:color="auto"/>
            </w:tcBorders>
            <w:shd w:val="clear" w:color="auto" w:fill="D9D9D9" w:themeFill="background1" w:themeFillShade="D9"/>
            <w:vAlign w:val="center"/>
          </w:tcPr>
          <w:p w:rsidR="006A11D3" w:rsidRPr="00812F8A" w:rsidRDefault="006A11D3" w:rsidP="00812F8A">
            <w:pPr>
              <w:pStyle w:val="Bezproreda"/>
              <w:rPr>
                <w:rFonts w:cstheme="minorHAnsi"/>
                <w:b w:val="0"/>
                <w:i w:val="0"/>
                <w:sz w:val="20"/>
                <w:szCs w:val="20"/>
                <w:lang w:eastAsia="hr-HR"/>
              </w:rPr>
            </w:pPr>
          </w:p>
        </w:tc>
        <w:tc>
          <w:tcPr>
            <w:tcW w:w="906" w:type="pct"/>
            <w:vMerge/>
            <w:tcBorders>
              <w:left w:val="single" w:sz="6" w:space="0" w:color="auto"/>
              <w:bottom w:val="single" w:sz="6" w:space="0" w:color="auto"/>
              <w:right w:val="single" w:sz="6" w:space="0" w:color="auto"/>
            </w:tcBorders>
            <w:vAlign w:val="center"/>
          </w:tcPr>
          <w:p w:rsidR="006A11D3" w:rsidRPr="00812F8A" w:rsidRDefault="006A11D3" w:rsidP="00812F8A">
            <w:pPr>
              <w:pStyle w:val="Bezproreda"/>
              <w:jc w:val="both"/>
              <w:rPr>
                <w:rFonts w:cstheme="minorHAnsi"/>
                <w:b w:val="0"/>
                <w:i w:val="0"/>
                <w:sz w:val="20"/>
                <w:szCs w:val="20"/>
                <w:lang w:eastAsia="hr-HR"/>
              </w:rPr>
            </w:pPr>
          </w:p>
        </w:tc>
        <w:tc>
          <w:tcPr>
            <w:tcW w:w="2351" w:type="pct"/>
            <w:tcBorders>
              <w:top w:val="single" w:sz="6" w:space="0" w:color="auto"/>
              <w:left w:val="single" w:sz="6" w:space="0" w:color="auto"/>
              <w:bottom w:val="single" w:sz="6" w:space="0" w:color="auto"/>
              <w:right w:val="single" w:sz="6" w:space="0" w:color="auto"/>
            </w:tcBorders>
            <w:vAlign w:val="center"/>
          </w:tcPr>
          <w:p w:rsidR="006A11D3" w:rsidRPr="00812F8A" w:rsidRDefault="006A11D3" w:rsidP="00812F8A">
            <w:pPr>
              <w:spacing w:line="240" w:lineRule="auto"/>
              <w:rPr>
                <w:rFonts w:eastAsia="Times New Roman" w:cstheme="minorHAnsi"/>
                <w:sz w:val="20"/>
                <w:szCs w:val="20"/>
                <w:lang w:eastAsia="hr-HR"/>
              </w:rPr>
            </w:pPr>
            <w:r w:rsidRPr="00812F8A">
              <w:rPr>
                <w:rFonts w:cstheme="minorHAnsi"/>
                <w:sz w:val="20"/>
                <w:szCs w:val="20"/>
                <w:lang w:eastAsia="hr-HR"/>
              </w:rPr>
              <w:t>MTS operativnih snaga i pravnih osoba od interesa za sustav civilne zaštite.</w:t>
            </w:r>
          </w:p>
        </w:tc>
        <w:tc>
          <w:tcPr>
            <w:tcW w:w="1508" w:type="pct"/>
            <w:tcBorders>
              <w:top w:val="single" w:sz="6" w:space="0" w:color="auto"/>
              <w:left w:val="single" w:sz="6" w:space="0" w:color="auto"/>
              <w:bottom w:val="single" w:sz="6" w:space="0" w:color="auto"/>
              <w:right w:val="single" w:sz="6" w:space="0" w:color="auto"/>
            </w:tcBorders>
          </w:tcPr>
          <w:p w:rsidR="006A11D3" w:rsidRPr="00812F8A" w:rsidRDefault="008D1153" w:rsidP="00910A09">
            <w:pPr>
              <w:pStyle w:val="Odlomakpopisa"/>
              <w:numPr>
                <w:ilvl w:val="0"/>
                <w:numId w:val="40"/>
              </w:numPr>
              <w:autoSpaceDE w:val="0"/>
              <w:autoSpaceDN w:val="0"/>
              <w:adjustRightInd w:val="0"/>
              <w:spacing w:after="0" w:line="240" w:lineRule="auto"/>
              <w:jc w:val="both"/>
              <w:rPr>
                <w:rFonts w:cstheme="minorHAnsi"/>
                <w:sz w:val="20"/>
                <w:szCs w:val="20"/>
                <w:lang w:val="hr-HR"/>
              </w:rPr>
            </w:pPr>
            <w:r>
              <w:rPr>
                <w:rFonts w:cstheme="minorHAnsi"/>
                <w:sz w:val="20"/>
                <w:szCs w:val="20"/>
                <w:lang w:val="hr-HR"/>
              </w:rPr>
              <w:t xml:space="preserve">DVD-i VZO Cestica </w:t>
            </w:r>
            <w:r w:rsidR="006A11D3" w:rsidRPr="00812F8A">
              <w:rPr>
                <w:rFonts w:cstheme="minorHAnsi"/>
                <w:b/>
                <w:i/>
                <w:sz w:val="20"/>
                <w:szCs w:val="20"/>
                <w:u w:val="single"/>
                <w:lang w:val="hr-HR"/>
              </w:rPr>
              <w:t>(Prilog 1.2.)</w:t>
            </w:r>
          </w:p>
          <w:p w:rsidR="006A11D3" w:rsidRPr="00E719B7" w:rsidRDefault="006A11D3" w:rsidP="00910A09">
            <w:pPr>
              <w:pStyle w:val="Odlomakpopisa"/>
              <w:numPr>
                <w:ilvl w:val="0"/>
                <w:numId w:val="40"/>
              </w:numPr>
              <w:autoSpaceDE w:val="0"/>
              <w:autoSpaceDN w:val="0"/>
              <w:adjustRightInd w:val="0"/>
              <w:spacing w:after="0" w:line="240" w:lineRule="auto"/>
              <w:jc w:val="both"/>
              <w:rPr>
                <w:rFonts w:cstheme="minorHAnsi"/>
                <w:sz w:val="20"/>
                <w:szCs w:val="20"/>
                <w:lang w:val="hr-HR"/>
              </w:rPr>
            </w:pPr>
            <w:r w:rsidRPr="00812F8A">
              <w:rPr>
                <w:rFonts w:cstheme="minorHAnsi"/>
                <w:sz w:val="20"/>
                <w:szCs w:val="20"/>
                <w:lang w:val="hr-HR"/>
              </w:rPr>
              <w:t xml:space="preserve">Vlasnici objekata kritične infrastrukture </w:t>
            </w:r>
            <w:r w:rsidRPr="00812F8A">
              <w:rPr>
                <w:rFonts w:cstheme="minorHAnsi"/>
                <w:b/>
                <w:i/>
                <w:sz w:val="20"/>
                <w:szCs w:val="20"/>
                <w:u w:val="single"/>
                <w:lang w:val="hr-HR"/>
              </w:rPr>
              <w:t>(Prilog 6.)</w:t>
            </w:r>
          </w:p>
        </w:tc>
      </w:tr>
      <w:tr w:rsidR="00EE52EC" w:rsidRPr="00812F8A" w:rsidTr="009B3F66">
        <w:trPr>
          <w:trHeight w:val="282"/>
        </w:trPr>
        <w:tc>
          <w:tcPr>
            <w:tcW w:w="23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E52EC" w:rsidRPr="00812F8A" w:rsidRDefault="00EE52EC" w:rsidP="00812F8A">
            <w:pPr>
              <w:pStyle w:val="Bezproreda"/>
              <w:rPr>
                <w:rFonts w:cstheme="minorHAnsi"/>
                <w:b w:val="0"/>
                <w:i w:val="0"/>
                <w:sz w:val="20"/>
                <w:szCs w:val="20"/>
                <w:lang w:eastAsia="hr-HR"/>
              </w:rPr>
            </w:pPr>
            <w:bookmarkStart w:id="60" w:name="_Toc7558463"/>
            <w:r w:rsidRPr="00812F8A">
              <w:rPr>
                <w:rFonts w:cstheme="minorHAnsi"/>
                <w:i w:val="0"/>
                <w:sz w:val="20"/>
                <w:szCs w:val="20"/>
                <w:lang w:eastAsia="hr-HR"/>
              </w:rPr>
              <w:t>4.</w:t>
            </w:r>
            <w:bookmarkEnd w:id="60"/>
          </w:p>
        </w:tc>
        <w:tc>
          <w:tcPr>
            <w:tcW w:w="906" w:type="pct"/>
            <w:tcBorders>
              <w:top w:val="single" w:sz="6" w:space="0" w:color="auto"/>
              <w:left w:val="single" w:sz="6" w:space="0" w:color="auto"/>
              <w:bottom w:val="single" w:sz="6" w:space="0" w:color="auto"/>
              <w:right w:val="single" w:sz="6" w:space="0" w:color="auto"/>
            </w:tcBorders>
            <w:vAlign w:val="center"/>
          </w:tcPr>
          <w:p w:rsidR="00EE52EC" w:rsidRPr="00812F8A" w:rsidRDefault="00EE52EC" w:rsidP="00812F8A">
            <w:pPr>
              <w:pStyle w:val="Bezproreda"/>
              <w:jc w:val="both"/>
              <w:rPr>
                <w:rFonts w:cstheme="minorHAnsi"/>
                <w:b w:val="0"/>
                <w:i w:val="0"/>
                <w:sz w:val="20"/>
                <w:szCs w:val="20"/>
                <w:lang w:eastAsia="hr-HR"/>
              </w:rPr>
            </w:pPr>
            <w:bookmarkStart w:id="61" w:name="_Toc7558464"/>
            <w:r w:rsidRPr="00812F8A">
              <w:rPr>
                <w:rFonts w:cstheme="minorHAnsi"/>
                <w:b w:val="0"/>
                <w:i w:val="0"/>
                <w:sz w:val="20"/>
                <w:szCs w:val="20"/>
                <w:lang w:eastAsia="hr-HR"/>
              </w:rPr>
              <w:t>Troškovi angažiranih pravnih osoba i redovnih službi</w:t>
            </w:r>
            <w:bookmarkEnd w:id="61"/>
          </w:p>
        </w:tc>
        <w:tc>
          <w:tcPr>
            <w:tcW w:w="2351" w:type="pct"/>
            <w:tcBorders>
              <w:top w:val="single" w:sz="6" w:space="0" w:color="auto"/>
              <w:left w:val="single" w:sz="6" w:space="0" w:color="auto"/>
              <w:bottom w:val="single" w:sz="6" w:space="0" w:color="auto"/>
              <w:right w:val="single" w:sz="6" w:space="0" w:color="auto"/>
            </w:tcBorders>
            <w:vAlign w:val="center"/>
          </w:tcPr>
          <w:p w:rsidR="00EE52EC" w:rsidRPr="00812F8A" w:rsidRDefault="00EE52EC" w:rsidP="008D1153">
            <w:pPr>
              <w:pStyle w:val="Bezproreda"/>
              <w:jc w:val="both"/>
              <w:rPr>
                <w:rFonts w:cstheme="minorHAnsi"/>
                <w:b w:val="0"/>
                <w:i w:val="0"/>
                <w:sz w:val="20"/>
                <w:szCs w:val="20"/>
                <w:lang w:eastAsia="hr-HR"/>
              </w:rPr>
            </w:pPr>
            <w:bookmarkStart w:id="62" w:name="_Toc7558465"/>
            <w:r w:rsidRPr="00812F8A">
              <w:rPr>
                <w:rFonts w:cstheme="minorHAnsi"/>
                <w:b w:val="0"/>
                <w:i w:val="0"/>
                <w:sz w:val="20"/>
                <w:szCs w:val="20"/>
                <w:lang w:eastAsia="hr-HR"/>
              </w:rPr>
              <w:t xml:space="preserve">Troškovi aktiviranja snaga sustava civilne zaštite </w:t>
            </w:r>
            <w:r w:rsidR="006A11D3" w:rsidRPr="00812F8A">
              <w:rPr>
                <w:rFonts w:cstheme="minorHAnsi"/>
                <w:b w:val="0"/>
                <w:i w:val="0"/>
                <w:sz w:val="20"/>
                <w:szCs w:val="20"/>
                <w:lang w:eastAsia="hr-HR"/>
              </w:rPr>
              <w:t>koj</w:t>
            </w:r>
            <w:r w:rsidR="00812F8A" w:rsidRPr="00812F8A">
              <w:rPr>
                <w:rFonts w:cstheme="minorHAnsi"/>
                <w:b w:val="0"/>
                <w:i w:val="0"/>
                <w:sz w:val="20"/>
                <w:szCs w:val="20"/>
                <w:lang w:eastAsia="hr-HR"/>
              </w:rPr>
              <w:t>e su u na</w:t>
            </w:r>
            <w:r w:rsidR="008D1153">
              <w:rPr>
                <w:rFonts w:cstheme="minorHAnsi"/>
                <w:b w:val="0"/>
                <w:i w:val="0"/>
                <w:sz w:val="20"/>
                <w:szCs w:val="20"/>
                <w:lang w:eastAsia="hr-HR"/>
              </w:rPr>
              <w:t>dležnosti Općine Cestica snosi Općina Cestica.</w:t>
            </w:r>
            <w:bookmarkEnd w:id="62"/>
          </w:p>
        </w:tc>
        <w:tc>
          <w:tcPr>
            <w:tcW w:w="1508" w:type="pct"/>
            <w:tcBorders>
              <w:top w:val="single" w:sz="6" w:space="0" w:color="auto"/>
              <w:left w:val="single" w:sz="6" w:space="0" w:color="auto"/>
              <w:bottom w:val="single" w:sz="6" w:space="0" w:color="auto"/>
              <w:right w:val="single" w:sz="6" w:space="0" w:color="auto"/>
            </w:tcBorders>
          </w:tcPr>
          <w:p w:rsidR="00EE52EC" w:rsidRPr="008D1153" w:rsidRDefault="008D1153" w:rsidP="00910A09">
            <w:pPr>
              <w:pStyle w:val="Odlomakpopisa"/>
              <w:numPr>
                <w:ilvl w:val="0"/>
                <w:numId w:val="40"/>
              </w:numPr>
              <w:autoSpaceDE w:val="0"/>
              <w:autoSpaceDN w:val="0"/>
              <w:adjustRightInd w:val="0"/>
              <w:spacing w:after="0" w:line="240" w:lineRule="auto"/>
              <w:rPr>
                <w:rFonts w:cstheme="minorHAnsi"/>
                <w:sz w:val="20"/>
                <w:szCs w:val="20"/>
                <w:lang w:val="hr-HR"/>
              </w:rPr>
            </w:pPr>
            <w:r w:rsidRPr="008D1153">
              <w:rPr>
                <w:rFonts w:cstheme="minorHAnsi"/>
                <w:sz w:val="20"/>
                <w:szCs w:val="20"/>
                <w:lang w:val="hr-HR"/>
              </w:rPr>
              <w:t>Općina Cestica</w:t>
            </w:r>
          </w:p>
        </w:tc>
      </w:tr>
      <w:bookmarkEnd w:id="47"/>
    </w:tbl>
    <w:p w:rsidR="009B3F66" w:rsidRDefault="009B3F66" w:rsidP="00D25507"/>
    <w:p w:rsidR="00D25507" w:rsidRPr="00987E36" w:rsidRDefault="00D25507" w:rsidP="00987E36">
      <w:pPr>
        <w:numPr>
          <w:ilvl w:val="0"/>
          <w:numId w:val="61"/>
        </w:numPr>
        <w:spacing w:after="0"/>
        <w:contextualSpacing/>
        <w:jc w:val="left"/>
        <w:rPr>
          <w:rFonts w:eastAsia="Calibri" w:cs="Times New Roman"/>
          <w:b/>
          <w:sz w:val="22"/>
        </w:rPr>
      </w:pPr>
      <w:bookmarkStart w:id="63" w:name="_Toc6394987"/>
      <w:r w:rsidRPr="00987E36">
        <w:rPr>
          <w:rFonts w:eastAsia="Calibri" w:cs="Times New Roman"/>
          <w:b/>
          <w:sz w:val="22"/>
        </w:rPr>
        <w:t>Mjere i nositelji mjera u slučaju izbijanja požara otvorenog prostora</w:t>
      </w:r>
      <w:bookmarkEnd w:id="63"/>
    </w:p>
    <w:p w:rsidR="00D54C07" w:rsidRPr="009B3F66" w:rsidRDefault="00D25507" w:rsidP="009B3F66">
      <w:pPr>
        <w:spacing w:after="0"/>
        <w:ind w:firstLine="709"/>
        <w:rPr>
          <w:rFonts w:eastAsia="Calibri" w:cs="Times New Roman"/>
        </w:rPr>
      </w:pPr>
      <w:r w:rsidRPr="00D54C07">
        <w:rPr>
          <w:rFonts w:eastAsia="Calibri" w:cs="Times New Roman"/>
        </w:rPr>
        <w:t>Šumama Općine Cestica</w:t>
      </w:r>
      <w:r w:rsidRPr="00D25507">
        <w:rPr>
          <w:rFonts w:eastAsia="Calibri" w:cs="Times New Roman"/>
        </w:rPr>
        <w:t xml:space="preserve"> gospodari javno poduzeće Hrvatske šume, Uprava šuma</w:t>
      </w:r>
      <w:r w:rsidRPr="00D54C07">
        <w:rPr>
          <w:rFonts w:eastAsia="Calibri" w:cs="Times New Roman"/>
        </w:rPr>
        <w:t xml:space="preserve"> Koprivnica, Šumarija Varaždin.</w:t>
      </w:r>
      <w:r w:rsidR="00D54C07" w:rsidRPr="00D54C07">
        <w:rPr>
          <w:rFonts w:eastAsia="Calibri" w:cs="Times New Roman"/>
        </w:rPr>
        <w:t xml:space="preserve"> Šumske površine omeđene su rijekom Dravom</w:t>
      </w:r>
      <w:r w:rsidRPr="00D25507">
        <w:rPr>
          <w:rFonts w:eastAsia="Calibri" w:cs="Times New Roman"/>
        </w:rPr>
        <w:t xml:space="preserve">, pojedine dijelove </w:t>
      </w:r>
      <w:r w:rsidR="00D54C07" w:rsidRPr="00D54C07">
        <w:rPr>
          <w:rFonts w:eastAsia="Calibri" w:cs="Times New Roman"/>
        </w:rPr>
        <w:t xml:space="preserve">šuma </w:t>
      </w:r>
      <w:r w:rsidRPr="00D25507">
        <w:rPr>
          <w:rFonts w:eastAsia="Calibri" w:cs="Times New Roman"/>
        </w:rPr>
        <w:t xml:space="preserve">odvaja obrađeno zemljište, a preko dijela površina prelaze asfaltirane ceste i makadamski putovi i pristupne staze, te drugi infrastrukturni sadržaji. </w:t>
      </w:r>
    </w:p>
    <w:p w:rsidR="00D25507" w:rsidRPr="00D25507" w:rsidRDefault="00D25507" w:rsidP="00D54C07">
      <w:pPr>
        <w:spacing w:after="0"/>
        <w:rPr>
          <w:rFonts w:eastAsia="Calibri" w:cs="Times New Roman"/>
        </w:rPr>
      </w:pPr>
      <w:r w:rsidRPr="00D25507">
        <w:rPr>
          <w:rFonts w:eastAsia="Calibri" w:cs="Times New Roman"/>
        </w:rPr>
        <w:t>Gustoća raslinja (obraslost) utječe na opasnost od požara uslijed povećane mogućnosti širenja požara i otežane mogućnosti djelovanja ljudstva i vozila pri gašenju (šume nisu u potpunosti pročišćene).</w:t>
      </w:r>
    </w:p>
    <w:p w:rsidR="00D25507" w:rsidRPr="00D25507" w:rsidRDefault="00D25507" w:rsidP="00D54C07">
      <w:pPr>
        <w:spacing w:after="0"/>
        <w:rPr>
          <w:rFonts w:eastAsia="Calibri" w:cs="Times New Roman"/>
        </w:rPr>
      </w:pPr>
      <w:r w:rsidRPr="00D25507">
        <w:rPr>
          <w:rFonts w:eastAsia="Calibri" w:cs="Times New Roman"/>
        </w:rPr>
        <w:t xml:space="preserve">U svrhu smanjenja opasnosti i mogućih šteta od požara u šumama se provode biološki, preventivno-uzgojni radovi i druge mjere zaštite od požara. U tom smislu Šumarija provodi: </w:t>
      </w:r>
    </w:p>
    <w:p w:rsidR="00D25507" w:rsidRPr="00D25507" w:rsidRDefault="00D25507" w:rsidP="009B3F66">
      <w:pPr>
        <w:numPr>
          <w:ilvl w:val="0"/>
          <w:numId w:val="58"/>
        </w:numPr>
        <w:spacing w:after="0"/>
        <w:rPr>
          <w:rFonts w:eastAsia="Calibri" w:cs="Times New Roman"/>
        </w:rPr>
      </w:pPr>
      <w:r w:rsidRPr="00D25507">
        <w:rPr>
          <w:rFonts w:eastAsia="Calibri" w:cs="Times New Roman"/>
        </w:rPr>
        <w:t>njegu sastojina,</w:t>
      </w:r>
    </w:p>
    <w:p w:rsidR="00D25507" w:rsidRPr="00D25507" w:rsidRDefault="00D25507" w:rsidP="009B3F66">
      <w:pPr>
        <w:numPr>
          <w:ilvl w:val="0"/>
          <w:numId w:val="58"/>
        </w:numPr>
        <w:spacing w:after="0"/>
        <w:rPr>
          <w:rFonts w:eastAsia="Calibri" w:cs="Times New Roman"/>
        </w:rPr>
      </w:pPr>
      <w:r w:rsidRPr="00D25507">
        <w:rPr>
          <w:rFonts w:eastAsia="Calibri" w:cs="Times New Roman"/>
        </w:rPr>
        <w:t>pravodobnu proredu sastojina, kresanje i uklanjanje gorivog materijala – mehaničkim iznošenjem iz šume, uporabom strojeva za usitnjavanje ili kontroliranim spaljivanjem,</w:t>
      </w:r>
    </w:p>
    <w:p w:rsidR="00D25507" w:rsidRPr="00D25507" w:rsidRDefault="00D25507" w:rsidP="009B3F66">
      <w:pPr>
        <w:numPr>
          <w:ilvl w:val="0"/>
          <w:numId w:val="58"/>
        </w:numPr>
        <w:spacing w:after="0"/>
        <w:rPr>
          <w:rFonts w:eastAsia="Calibri" w:cs="Times New Roman"/>
        </w:rPr>
      </w:pPr>
      <w:r w:rsidRPr="00D25507">
        <w:rPr>
          <w:rFonts w:eastAsia="Calibri" w:cs="Times New Roman"/>
        </w:rPr>
        <w:t>izradu i održavanje protupožarnih prosjeka i putova,</w:t>
      </w:r>
    </w:p>
    <w:p w:rsidR="00D25507" w:rsidRPr="00D25507" w:rsidRDefault="00D25507" w:rsidP="009B3F66">
      <w:pPr>
        <w:numPr>
          <w:ilvl w:val="0"/>
          <w:numId w:val="58"/>
        </w:numPr>
        <w:spacing w:after="0"/>
        <w:rPr>
          <w:rFonts w:eastAsia="Calibri" w:cs="Times New Roman"/>
        </w:rPr>
      </w:pPr>
      <w:r w:rsidRPr="00D25507">
        <w:rPr>
          <w:rFonts w:eastAsia="Calibri" w:cs="Times New Roman"/>
        </w:rPr>
        <w:t xml:space="preserve">uspostavu zaštitnih pojaseva. </w:t>
      </w:r>
    </w:p>
    <w:p w:rsidR="00D25507" w:rsidRPr="00D25507" w:rsidRDefault="00D25507" w:rsidP="00D54C07">
      <w:pPr>
        <w:spacing w:after="0"/>
        <w:ind w:left="720"/>
        <w:rPr>
          <w:rFonts w:eastAsia="Calibri" w:cs="Times New Roman"/>
        </w:rPr>
      </w:pPr>
    </w:p>
    <w:p w:rsidR="00D25507" w:rsidRPr="00D25507" w:rsidRDefault="00D25507" w:rsidP="00D54C07">
      <w:pPr>
        <w:spacing w:after="0"/>
        <w:rPr>
          <w:rFonts w:eastAsia="Calibri" w:cs="Times New Roman"/>
        </w:rPr>
      </w:pPr>
      <w:r w:rsidRPr="00D25507">
        <w:rPr>
          <w:rFonts w:eastAsia="Calibri" w:cs="Times New Roman"/>
        </w:rPr>
        <w:lastRenderedPageBreak/>
        <w:t>Poduzete mjere na zaštiti od požara šumskih i poljoprivrednih površina nisu dovoljne za efikasno i učinkovito sprječavanje nastajanja i širenja požara. Ovi nedostaci ogledaju se u sljedećem:</w:t>
      </w:r>
    </w:p>
    <w:p w:rsidR="00D25507" w:rsidRPr="00D25507" w:rsidRDefault="00D25507" w:rsidP="00910A09">
      <w:pPr>
        <w:numPr>
          <w:ilvl w:val="0"/>
          <w:numId w:val="59"/>
        </w:numPr>
        <w:spacing w:after="0"/>
        <w:rPr>
          <w:rFonts w:eastAsia="Calibri" w:cs="Times New Roman"/>
        </w:rPr>
      </w:pPr>
      <w:r w:rsidRPr="00D25507">
        <w:rPr>
          <w:rFonts w:eastAsia="Calibri" w:cs="Times New Roman"/>
        </w:rPr>
        <w:t xml:space="preserve">šumske površine dijelom su neuređene, </w:t>
      </w:r>
    </w:p>
    <w:p w:rsidR="00D25507" w:rsidRPr="00D25507" w:rsidRDefault="00D25507" w:rsidP="00910A09">
      <w:pPr>
        <w:numPr>
          <w:ilvl w:val="0"/>
          <w:numId w:val="59"/>
        </w:numPr>
        <w:spacing w:after="0"/>
        <w:rPr>
          <w:rFonts w:eastAsia="Calibri" w:cs="Times New Roman"/>
        </w:rPr>
      </w:pPr>
      <w:r w:rsidRPr="00D25507">
        <w:rPr>
          <w:rFonts w:eastAsia="Calibri" w:cs="Times New Roman"/>
        </w:rPr>
        <w:t>pojasevi uz ceste i putove mjestimično su neuredni (trava, smeće),</w:t>
      </w:r>
    </w:p>
    <w:p w:rsidR="00D25507" w:rsidRPr="00D25507" w:rsidRDefault="00D25507" w:rsidP="00910A09">
      <w:pPr>
        <w:numPr>
          <w:ilvl w:val="0"/>
          <w:numId w:val="59"/>
        </w:numPr>
        <w:spacing w:after="0"/>
        <w:rPr>
          <w:rFonts w:eastAsia="Calibri" w:cs="Times New Roman"/>
        </w:rPr>
      </w:pPr>
      <w:r w:rsidRPr="00D25507">
        <w:rPr>
          <w:rFonts w:eastAsia="Calibri" w:cs="Times New Roman"/>
        </w:rPr>
        <w:t>propisane mjere zaštite kod spaljivanja otpada na poljoprivrednom zemljištu se ne provode redovito,</w:t>
      </w:r>
    </w:p>
    <w:p w:rsidR="00D25507" w:rsidRPr="00D25507" w:rsidRDefault="00D25507" w:rsidP="00910A09">
      <w:pPr>
        <w:numPr>
          <w:ilvl w:val="0"/>
          <w:numId w:val="59"/>
        </w:numPr>
        <w:spacing w:after="0"/>
        <w:rPr>
          <w:rFonts w:eastAsia="Calibri" w:cs="Times New Roman"/>
        </w:rPr>
      </w:pPr>
      <w:r w:rsidRPr="00D25507">
        <w:rPr>
          <w:rFonts w:eastAsia="Calibri" w:cs="Times New Roman"/>
        </w:rPr>
        <w:t xml:space="preserve">mjere zaštite za vrijeme ubiranja šumskih plodova i lova često se ne provode, </w:t>
      </w:r>
    </w:p>
    <w:p w:rsidR="00D25507" w:rsidRPr="00D25507" w:rsidRDefault="00D25507" w:rsidP="00910A09">
      <w:pPr>
        <w:numPr>
          <w:ilvl w:val="0"/>
          <w:numId w:val="59"/>
        </w:numPr>
        <w:spacing w:after="0"/>
        <w:rPr>
          <w:rFonts w:eastAsia="Calibri" w:cs="Times New Roman"/>
        </w:rPr>
      </w:pPr>
      <w:r w:rsidRPr="00D25507">
        <w:rPr>
          <w:rFonts w:eastAsia="Calibri" w:cs="Times New Roman"/>
        </w:rPr>
        <w:t>izostanak kontrole odlaganja otpada u šumama i uz poljoprivredne površine,</w:t>
      </w:r>
    </w:p>
    <w:p w:rsidR="00D25507" w:rsidRPr="00D25507" w:rsidRDefault="00D25507" w:rsidP="00910A09">
      <w:pPr>
        <w:numPr>
          <w:ilvl w:val="0"/>
          <w:numId w:val="59"/>
        </w:numPr>
        <w:spacing w:after="0"/>
        <w:rPr>
          <w:rFonts w:eastAsia="Calibri" w:cs="Times New Roman"/>
        </w:rPr>
      </w:pPr>
      <w:r w:rsidRPr="00D25507">
        <w:rPr>
          <w:rFonts w:eastAsia="Calibri" w:cs="Times New Roman"/>
        </w:rPr>
        <w:t xml:space="preserve">nedostatak dijela opreme i sredstava za gašenje otvorenih površina, </w:t>
      </w:r>
    </w:p>
    <w:p w:rsidR="00D25507" w:rsidRPr="00D25507" w:rsidRDefault="00D25507" w:rsidP="00910A09">
      <w:pPr>
        <w:numPr>
          <w:ilvl w:val="0"/>
          <w:numId w:val="59"/>
        </w:numPr>
        <w:spacing w:after="0"/>
        <w:rPr>
          <w:rFonts w:eastAsia="Calibri" w:cs="Times New Roman"/>
        </w:rPr>
      </w:pPr>
      <w:r w:rsidRPr="00D25507">
        <w:rPr>
          <w:rFonts w:eastAsia="Calibri" w:cs="Times New Roman"/>
        </w:rPr>
        <w:t>nedostatak znakova upozorenja i opasnosti uz putove, ceste i osobito uz šumske putove i poljoprivredne površine.</w:t>
      </w:r>
    </w:p>
    <w:p w:rsidR="00D25507" w:rsidRPr="00D25507" w:rsidRDefault="00D25507" w:rsidP="00D54C07">
      <w:pPr>
        <w:spacing w:after="0"/>
        <w:rPr>
          <w:rFonts w:eastAsia="Calibri" w:cs="Times New Roman"/>
        </w:rPr>
      </w:pPr>
    </w:p>
    <w:p w:rsidR="00D25507" w:rsidRPr="00D25507" w:rsidRDefault="00D54C07" w:rsidP="00D54C07">
      <w:pPr>
        <w:spacing w:after="0"/>
        <w:rPr>
          <w:rFonts w:eastAsia="Calibri" w:cs="Times New Roman"/>
          <w:szCs w:val="24"/>
        </w:rPr>
      </w:pPr>
      <w:r w:rsidRPr="00D54C07">
        <w:rPr>
          <w:rFonts w:eastAsia="Calibri" w:cs="Times New Roman"/>
          <w:szCs w:val="24"/>
        </w:rPr>
        <w:t>Evakuacija ugroženog stanovništva</w:t>
      </w:r>
      <w:r w:rsidR="00D25507" w:rsidRPr="00D25507">
        <w:rPr>
          <w:rFonts w:eastAsia="Calibri" w:cs="Times New Roman"/>
          <w:szCs w:val="24"/>
        </w:rPr>
        <w:t xml:space="preserve"> kod velikih požara urbanog i otvorenog prostora provodit će se sukladno procjeni i zapovjedi zapovjednika Vatrogasne zajednice</w:t>
      </w:r>
      <w:r w:rsidRPr="00D54C07">
        <w:rPr>
          <w:rFonts w:eastAsia="Calibri" w:cs="Times New Roman"/>
          <w:szCs w:val="24"/>
        </w:rPr>
        <w:t xml:space="preserve"> Općine Cestica</w:t>
      </w:r>
      <w:r w:rsidR="00D25507" w:rsidRPr="00D25507">
        <w:rPr>
          <w:rFonts w:eastAsia="Calibri" w:cs="Times New Roman"/>
          <w:szCs w:val="24"/>
        </w:rPr>
        <w:t xml:space="preserve">, a temeljem Procjene ugroženosti od požara i tehnološke eksplozije </w:t>
      </w:r>
      <w:r w:rsidRPr="00D54C07">
        <w:rPr>
          <w:rFonts w:eastAsia="Calibri" w:cs="Times New Roman"/>
          <w:szCs w:val="24"/>
        </w:rPr>
        <w:t>Općine Cestica i Plana zaštite od požara Općine Cestica.</w:t>
      </w:r>
    </w:p>
    <w:p w:rsidR="00D25507" w:rsidRPr="00D25507" w:rsidRDefault="00D25507" w:rsidP="00D54C07">
      <w:pPr>
        <w:spacing w:before="240" w:after="0"/>
        <w:rPr>
          <w:rFonts w:eastAsia="Calibri" w:cs="Times New Roman"/>
          <w:szCs w:val="24"/>
        </w:rPr>
      </w:pPr>
      <w:r w:rsidRPr="00D25507">
        <w:rPr>
          <w:rFonts w:eastAsia="Calibri" w:cs="Times New Roman"/>
          <w:szCs w:val="24"/>
        </w:rPr>
        <w:t xml:space="preserve">Provođenje evakuacije ugroženih sukladno procjeni vatrogasnog zapovjednika, kako kod požara na otvorenom prostoru tako i kod požara u urbanim sredinama, ovisi o: </w:t>
      </w:r>
    </w:p>
    <w:p w:rsidR="00D25507" w:rsidRPr="00D25507" w:rsidRDefault="00D25507" w:rsidP="00910A09">
      <w:pPr>
        <w:numPr>
          <w:ilvl w:val="0"/>
          <w:numId w:val="60"/>
        </w:numPr>
        <w:suppressAutoHyphens/>
        <w:autoSpaceDN w:val="0"/>
        <w:spacing w:after="0"/>
        <w:textAlignment w:val="baseline"/>
        <w:rPr>
          <w:rFonts w:eastAsia="Calibri" w:cs="Times New Roman"/>
          <w:szCs w:val="24"/>
        </w:rPr>
      </w:pPr>
      <w:r w:rsidRPr="00D25507">
        <w:rPr>
          <w:rFonts w:eastAsia="Calibri" w:cs="Times New Roman"/>
          <w:szCs w:val="24"/>
        </w:rPr>
        <w:t>pravodobnoj procijeni pravca i brzine širenja požara,</w:t>
      </w:r>
    </w:p>
    <w:p w:rsidR="00D25507" w:rsidRPr="00D25507" w:rsidRDefault="00D25507" w:rsidP="00910A09">
      <w:pPr>
        <w:numPr>
          <w:ilvl w:val="0"/>
          <w:numId w:val="60"/>
        </w:numPr>
        <w:suppressAutoHyphens/>
        <w:autoSpaceDN w:val="0"/>
        <w:spacing w:after="0"/>
        <w:textAlignment w:val="baseline"/>
        <w:rPr>
          <w:rFonts w:eastAsia="Calibri" w:cs="Times New Roman"/>
          <w:szCs w:val="24"/>
        </w:rPr>
      </w:pPr>
      <w:r w:rsidRPr="00D25507">
        <w:rPr>
          <w:rFonts w:eastAsia="Calibri" w:cs="Times New Roman"/>
          <w:szCs w:val="24"/>
        </w:rPr>
        <w:t>mogućnosti organiziranog izvođenja svih osoba iz dijela objekta koji može biti ugrožen vatrom ili dimom,</w:t>
      </w:r>
    </w:p>
    <w:p w:rsidR="00D25507" w:rsidRPr="00D25507" w:rsidRDefault="00D25507" w:rsidP="00910A09">
      <w:pPr>
        <w:numPr>
          <w:ilvl w:val="0"/>
          <w:numId w:val="60"/>
        </w:numPr>
        <w:suppressAutoHyphens/>
        <w:autoSpaceDN w:val="0"/>
        <w:spacing w:after="0"/>
        <w:textAlignment w:val="baseline"/>
        <w:rPr>
          <w:rFonts w:eastAsia="Calibri" w:cs="Times New Roman"/>
          <w:szCs w:val="24"/>
        </w:rPr>
      </w:pPr>
      <w:r w:rsidRPr="00D25507">
        <w:rPr>
          <w:rFonts w:eastAsia="Calibri" w:cs="Times New Roman"/>
          <w:szCs w:val="24"/>
        </w:rPr>
        <w:t>mogućnosti spr</w:t>
      </w:r>
      <w:r w:rsidR="00987E36">
        <w:rPr>
          <w:rFonts w:eastAsia="Calibri" w:cs="Times New Roman"/>
          <w:szCs w:val="24"/>
        </w:rPr>
        <w:t>j</w:t>
      </w:r>
      <w:r w:rsidRPr="00D25507">
        <w:rPr>
          <w:rFonts w:eastAsia="Calibri" w:cs="Times New Roman"/>
          <w:szCs w:val="24"/>
        </w:rPr>
        <w:t>ečavanja nastanka panike,</w:t>
      </w:r>
    </w:p>
    <w:p w:rsidR="00D25507" w:rsidRPr="00D25507" w:rsidRDefault="00D25507" w:rsidP="00910A09">
      <w:pPr>
        <w:numPr>
          <w:ilvl w:val="0"/>
          <w:numId w:val="60"/>
        </w:numPr>
        <w:suppressAutoHyphens/>
        <w:autoSpaceDN w:val="0"/>
        <w:spacing w:after="0"/>
        <w:textAlignment w:val="baseline"/>
        <w:rPr>
          <w:rFonts w:eastAsia="Calibri" w:cs="Times New Roman"/>
          <w:szCs w:val="24"/>
        </w:rPr>
      </w:pPr>
      <w:r w:rsidRPr="00D25507">
        <w:rPr>
          <w:rFonts w:eastAsia="Calibri" w:cs="Times New Roman"/>
          <w:szCs w:val="24"/>
        </w:rPr>
        <w:t>mogućnosti osiguravanja osvjetljenja putova evakuacije (kod noćnih uvjeta) i</w:t>
      </w:r>
    </w:p>
    <w:p w:rsidR="00D25507" w:rsidRPr="00D25507" w:rsidRDefault="00D25507" w:rsidP="00910A09">
      <w:pPr>
        <w:numPr>
          <w:ilvl w:val="0"/>
          <w:numId w:val="60"/>
        </w:numPr>
        <w:suppressAutoHyphens/>
        <w:autoSpaceDN w:val="0"/>
        <w:spacing w:after="0"/>
        <w:textAlignment w:val="baseline"/>
        <w:rPr>
          <w:rFonts w:eastAsia="Calibri" w:cs="Times New Roman"/>
          <w:szCs w:val="24"/>
        </w:rPr>
      </w:pPr>
      <w:r w:rsidRPr="00D25507">
        <w:rPr>
          <w:rFonts w:eastAsia="Calibri" w:cs="Times New Roman"/>
          <w:szCs w:val="24"/>
        </w:rPr>
        <w:t>raspoloživoj zaštitnoj opremi.</w:t>
      </w:r>
    </w:p>
    <w:p w:rsidR="00D25507" w:rsidRDefault="00D25507" w:rsidP="00842736">
      <w:pPr>
        <w:jc w:val="center"/>
      </w:pPr>
    </w:p>
    <w:p w:rsidR="00D25507" w:rsidRDefault="00D25507" w:rsidP="00842736">
      <w:pPr>
        <w:jc w:val="center"/>
      </w:pPr>
    </w:p>
    <w:p w:rsidR="00D25507" w:rsidRDefault="00D25507" w:rsidP="009B3F66"/>
    <w:p w:rsidR="00D25507" w:rsidRDefault="00D25507" w:rsidP="00842736">
      <w:pPr>
        <w:jc w:val="center"/>
      </w:pPr>
    </w:p>
    <w:p w:rsidR="00D25507" w:rsidRDefault="00D25507" w:rsidP="00842736">
      <w:pPr>
        <w:jc w:val="center"/>
        <w:sectPr w:rsidR="00D25507" w:rsidSect="00B53763">
          <w:footerReference w:type="default" r:id="rId12"/>
          <w:pgSz w:w="16838" w:h="11906" w:orient="landscape"/>
          <w:pgMar w:top="1418" w:right="1418" w:bottom="1418" w:left="1418" w:header="709" w:footer="709" w:gutter="0"/>
          <w:cols w:space="708"/>
          <w:docGrid w:linePitch="360"/>
        </w:sectPr>
      </w:pPr>
    </w:p>
    <w:p w:rsidR="001B409B" w:rsidRPr="00741AEB" w:rsidRDefault="00741AEB" w:rsidP="00741AEB">
      <w:pPr>
        <w:pStyle w:val="Naslov1"/>
      </w:pPr>
      <w:bookmarkStart w:id="64" w:name="_Toc7423278"/>
      <w:r w:rsidRPr="00741AEB">
        <w:lastRenderedPageBreak/>
        <w:t>4.</w:t>
      </w:r>
      <w:r w:rsidR="00A41882" w:rsidRPr="00741AEB">
        <w:t xml:space="preserve"> Izvori sredstava pomoći za ublažavanje i djelomično uklanjanje posljedica prirodnih nepogoda</w:t>
      </w:r>
      <w:bookmarkEnd w:id="64"/>
    </w:p>
    <w:p w:rsidR="00A41882" w:rsidRDefault="00A41882" w:rsidP="00741AEB">
      <w:pPr>
        <w:ind w:firstLine="708"/>
      </w:pPr>
      <w: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rsidR="00A41882" w:rsidRPr="00A41882" w:rsidRDefault="00A41882" w:rsidP="00A41882">
      <w:pPr>
        <w:spacing w:after="0"/>
        <w:rPr>
          <w:szCs w:val="24"/>
        </w:rPr>
      </w:pPr>
      <w:r w:rsidRPr="00A41882">
        <w:rPr>
          <w:szCs w:val="24"/>
        </w:rPr>
        <w:t xml:space="preserve">Novčana sredstva i druge vrste pomoći za djelomičnu sanaciju šteta od prirodnih nepogoda na imovini oštećenika osiguravaju se iz: </w:t>
      </w:r>
    </w:p>
    <w:p w:rsidR="00A41882" w:rsidRPr="00A41882" w:rsidRDefault="00A41882" w:rsidP="00910A09">
      <w:pPr>
        <w:pStyle w:val="Odlomakpopisa"/>
        <w:numPr>
          <w:ilvl w:val="0"/>
          <w:numId w:val="35"/>
        </w:numPr>
        <w:spacing w:after="0"/>
        <w:jc w:val="both"/>
        <w:rPr>
          <w:sz w:val="24"/>
          <w:szCs w:val="24"/>
          <w:lang w:val="hr-HR"/>
        </w:rPr>
      </w:pPr>
      <w:r w:rsidRPr="00A41882">
        <w:rPr>
          <w:sz w:val="24"/>
          <w:szCs w:val="24"/>
          <w:lang w:val="hr-HR"/>
        </w:rPr>
        <w:t>Državnog proračuna s proračunskog razdjela ministarstva nadležnog za financije,</w:t>
      </w:r>
    </w:p>
    <w:p w:rsidR="00A41882" w:rsidRPr="00A41882" w:rsidRDefault="00834EDA" w:rsidP="00910A09">
      <w:pPr>
        <w:pStyle w:val="Odlomakpopisa"/>
        <w:numPr>
          <w:ilvl w:val="0"/>
          <w:numId w:val="35"/>
        </w:numPr>
        <w:spacing w:after="0"/>
        <w:jc w:val="both"/>
        <w:rPr>
          <w:sz w:val="24"/>
          <w:szCs w:val="24"/>
          <w:lang w:val="hr-HR"/>
        </w:rPr>
      </w:pPr>
      <w:r>
        <w:rPr>
          <w:sz w:val="24"/>
          <w:szCs w:val="24"/>
          <w:lang w:val="hr-HR"/>
        </w:rPr>
        <w:t>Fondova Europske unije</w:t>
      </w:r>
      <w:r w:rsidR="00A41882" w:rsidRPr="00A41882">
        <w:rPr>
          <w:sz w:val="24"/>
          <w:szCs w:val="24"/>
          <w:lang w:val="hr-HR"/>
        </w:rPr>
        <w:t xml:space="preserve"> i </w:t>
      </w:r>
    </w:p>
    <w:p w:rsidR="00A41882" w:rsidRPr="00A41882" w:rsidRDefault="00A41882" w:rsidP="00910A09">
      <w:pPr>
        <w:pStyle w:val="Odlomakpopisa"/>
        <w:numPr>
          <w:ilvl w:val="0"/>
          <w:numId w:val="35"/>
        </w:numPr>
        <w:spacing w:after="0"/>
        <w:jc w:val="both"/>
        <w:rPr>
          <w:sz w:val="24"/>
          <w:szCs w:val="24"/>
          <w:lang w:val="hr-HR"/>
        </w:rPr>
      </w:pPr>
      <w:r w:rsidRPr="00A41882">
        <w:rPr>
          <w:sz w:val="24"/>
          <w:szCs w:val="24"/>
          <w:lang w:val="hr-HR"/>
        </w:rPr>
        <w:t>Donacija</w:t>
      </w:r>
      <w:r>
        <w:rPr>
          <w:sz w:val="24"/>
          <w:szCs w:val="24"/>
          <w:lang w:val="hr-HR"/>
        </w:rPr>
        <w:t>.</w:t>
      </w:r>
    </w:p>
    <w:p w:rsidR="00A41882" w:rsidRDefault="00A41882" w:rsidP="00A41882">
      <w:r>
        <w:t>Sredstva iz fondova EU se ne mogu osigurati unaprijed, njihova dodjela se provodi prema posebnim propisima kojima se uređuje korištenje sredstava iz fondova EU.</w:t>
      </w:r>
    </w:p>
    <w:p w:rsidR="00A41882" w:rsidRPr="00A41882" w:rsidRDefault="00A41882" w:rsidP="00A41882">
      <w:r>
        <w:t xml:space="preserve">Sredstva pomoći za ublažavanje i djelomično uklanjanje posljedica prirodnih nepogoda strogo su namjenska sredstva te se raspoređuju prema postotku oštećenja vrijednosti potvrđene konačne procjene štete, </w:t>
      </w:r>
      <w:r w:rsidR="00CE30F1">
        <w:t xml:space="preserve">o čemu odlučuju nadležna tijela. </w:t>
      </w:r>
      <w:r w:rsidR="006E45C8">
        <w:t>Navedena sredstva su nepovratna i nenamjenska te se ne mogu koristiti kao kreditna sredstva niti zadržati k</w:t>
      </w:r>
      <w:r w:rsidR="00DC5930">
        <w:t>ao</w:t>
      </w:r>
      <w:r w:rsidR="0011320C">
        <w:t xml:space="preserve"> prihod proračuna Općine Cestica. Načelnik Općine Cestica </w:t>
      </w:r>
      <w:r w:rsidR="006E45C8">
        <w:t>te krajnji korisnici odgovorni su za namjensko korištenje sredstava pomoći za ublažavanje i djelomično uklanjanje posljedica prirodnih nepogoda.</w:t>
      </w:r>
    </w:p>
    <w:p w:rsidR="001B409B" w:rsidRPr="001B409B" w:rsidRDefault="001B409B" w:rsidP="00A41882">
      <w:pPr>
        <w:spacing w:after="0"/>
        <w:rPr>
          <w:rFonts w:eastAsia="Times New Roman" w:cstheme="minorHAnsi"/>
          <w:color w:val="000000"/>
          <w:szCs w:val="24"/>
          <w:lang w:eastAsia="hr-HR"/>
        </w:rPr>
      </w:pPr>
      <w:r w:rsidRPr="001B409B">
        <w:rPr>
          <w:rFonts w:eastAsia="Times New Roman" w:cstheme="minorHAnsi"/>
          <w:color w:val="000000"/>
          <w:szCs w:val="24"/>
          <w:lang w:eastAsia="hr-HR"/>
        </w:rPr>
        <w:t>Pomoć za ublažavanje i djelomično uklanjanje posljedica prirodnih nepogoda ne dodjeljuje se za:</w:t>
      </w:r>
    </w:p>
    <w:p w:rsidR="001B409B" w:rsidRPr="00A318F1" w:rsidRDefault="001B409B" w:rsidP="00F61B30">
      <w:pPr>
        <w:pStyle w:val="Odlomakpopisa"/>
        <w:numPr>
          <w:ilvl w:val="0"/>
          <w:numId w:val="2"/>
        </w:numPr>
        <w:spacing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koja je osigurana</w:t>
      </w:r>
      <w:r w:rsidR="00A318F1" w:rsidRPr="00A318F1">
        <w:rPr>
          <w:rFonts w:eastAsia="Times New Roman" w:cstheme="minorHAnsi"/>
          <w:color w:val="000000"/>
          <w:sz w:val="24"/>
          <w:szCs w:val="24"/>
          <w:lang w:val="hr-HR" w:eastAsia="hr-HR"/>
        </w:rPr>
        <w:t>,</w:t>
      </w:r>
    </w:p>
    <w:p w:rsidR="001B409B" w:rsidRPr="00A318F1"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koje nastanu od prirodnih nepogoda</w:t>
      </w:r>
      <w:r w:rsidR="00CE30F1">
        <w:rPr>
          <w:rFonts w:eastAsia="Times New Roman" w:cstheme="minorHAnsi"/>
          <w:color w:val="000000"/>
          <w:sz w:val="24"/>
          <w:szCs w:val="24"/>
          <w:lang w:val="hr-HR" w:eastAsia="hr-HR"/>
        </w:rPr>
        <w:t>,</w:t>
      </w:r>
      <w:r w:rsidRPr="00A318F1">
        <w:rPr>
          <w:rFonts w:eastAsia="Times New Roman" w:cstheme="minorHAnsi"/>
          <w:color w:val="000000"/>
          <w:sz w:val="24"/>
          <w:szCs w:val="24"/>
          <w:lang w:val="hr-HR" w:eastAsia="hr-HR"/>
        </w:rPr>
        <w:t xml:space="preserve"> a izazvane su namjerno, iz krajnjeg nemara ili nisu bile poduzete propisane mjere zaštite</w:t>
      </w:r>
      <w:r w:rsidR="00A318F1">
        <w:rPr>
          <w:rFonts w:eastAsia="Times New Roman" w:cstheme="minorHAnsi"/>
          <w:color w:val="000000"/>
          <w:sz w:val="24"/>
          <w:szCs w:val="24"/>
          <w:lang w:val="hr-HR" w:eastAsia="hr-HR"/>
        </w:rPr>
        <w:t>,</w:t>
      </w:r>
    </w:p>
    <w:p w:rsidR="001B409B" w:rsidRPr="00A318F1"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neizravne štete</w:t>
      </w:r>
      <w:r w:rsidR="00A318F1">
        <w:rPr>
          <w:rFonts w:eastAsia="Times New Roman" w:cstheme="minorHAnsi"/>
          <w:color w:val="000000"/>
          <w:sz w:val="24"/>
          <w:szCs w:val="24"/>
          <w:lang w:val="hr-HR" w:eastAsia="hr-HR"/>
        </w:rPr>
        <w:t>,</w:t>
      </w:r>
    </w:p>
    <w:p w:rsidR="001B409B" w:rsidRPr="00A318F1"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nezakonito izgrađenim zgradama javne namjene, gospodarskim zgradama i stambenim zgradama za koje nije doneseno rješenje o izvedenom stanju prema posebnim propisima</w:t>
      </w:r>
      <w:r w:rsidR="00A318F1">
        <w:rPr>
          <w:rFonts w:eastAsia="Times New Roman" w:cstheme="minorHAnsi"/>
          <w:color w:val="000000"/>
          <w:sz w:val="24"/>
          <w:szCs w:val="24"/>
          <w:lang w:val="hr-HR" w:eastAsia="hr-HR"/>
        </w:rPr>
        <w:t>,</w:t>
      </w:r>
      <w:r w:rsidR="006E45C8">
        <w:rPr>
          <w:rFonts w:eastAsia="Times New Roman" w:cstheme="minorHAnsi"/>
          <w:color w:val="000000"/>
          <w:sz w:val="24"/>
          <w:szCs w:val="24"/>
          <w:lang w:val="hr-HR" w:eastAsia="hr-HR"/>
        </w:rPr>
        <w:t xml:space="preserve"> osim kada je prije  nastanka prirodne nepogode, pokrenut postupak donošenja rješenja o izvedenom stanju, u kojem slučaju će sredstva pomoći biti dodijeljena tek kada oštećenik dostavi pravomoćno rješenje nadležnog tijela,</w:t>
      </w:r>
    </w:p>
    <w:p w:rsidR="001B409B" w:rsidRPr="00A318F1"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r w:rsidR="00FE6DBB">
        <w:rPr>
          <w:rFonts w:eastAsia="Times New Roman" w:cstheme="minorHAnsi"/>
          <w:color w:val="000000"/>
          <w:sz w:val="24"/>
          <w:szCs w:val="24"/>
          <w:lang w:val="hr-HR" w:eastAsia="hr-HR"/>
        </w:rPr>
        <w:t>,</w:t>
      </w:r>
    </w:p>
    <w:p w:rsidR="001B409B" w:rsidRPr="006E45C8"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6E45C8">
        <w:rPr>
          <w:rFonts w:eastAsia="Times New Roman" w:cstheme="minorHAnsi"/>
          <w:color w:val="000000"/>
          <w:sz w:val="24"/>
          <w:szCs w:val="24"/>
          <w:lang w:val="hr-HR" w:eastAsia="hr-HR"/>
        </w:rPr>
        <w:t>štete koje nisu prijavljene i na propisan način i u zadanom roku unijete u Registar št</w:t>
      </w:r>
      <w:r w:rsidR="0045070F" w:rsidRPr="006E45C8">
        <w:rPr>
          <w:rFonts w:eastAsia="Times New Roman" w:cstheme="minorHAnsi"/>
          <w:color w:val="000000"/>
          <w:sz w:val="24"/>
          <w:szCs w:val="24"/>
          <w:lang w:val="hr-HR" w:eastAsia="hr-HR"/>
        </w:rPr>
        <w:t xml:space="preserve">eta prema odredbama </w:t>
      </w:r>
      <w:r w:rsidR="00D96AD1" w:rsidRPr="00CE30F1">
        <w:rPr>
          <w:rFonts w:eastAsia="Times New Roman" w:cstheme="minorHAnsi"/>
          <w:i/>
          <w:color w:val="000000"/>
          <w:sz w:val="24"/>
          <w:szCs w:val="24"/>
          <w:lang w:val="hr-HR" w:eastAsia="hr-HR"/>
        </w:rPr>
        <w:t>Zakona</w:t>
      </w:r>
      <w:r w:rsidR="00CE30F1" w:rsidRPr="00B13127">
        <w:rPr>
          <w:rFonts w:eastAsia="Times New Roman" w:cstheme="minorHAnsi"/>
          <w:color w:val="000000"/>
          <w:sz w:val="24"/>
          <w:szCs w:val="24"/>
          <w:lang w:val="hr-HR" w:eastAsia="hr-HR"/>
        </w:rPr>
        <w:t>,</w:t>
      </w:r>
    </w:p>
    <w:p w:rsidR="001B409B" w:rsidRPr="00A318F1" w:rsidRDefault="001B409B" w:rsidP="00F61B30">
      <w:pPr>
        <w:pStyle w:val="Odlomakpopisa"/>
        <w:numPr>
          <w:ilvl w:val="0"/>
          <w:numId w:val="2"/>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lastRenderedPageBreak/>
        <w:t>štete u slučaju osigurljivih rizika na imovini koja nije osigurana ako je vrijednost oš</w:t>
      </w:r>
      <w:r w:rsidR="006E45C8">
        <w:rPr>
          <w:rFonts w:eastAsia="Times New Roman" w:cstheme="minorHAnsi"/>
          <w:color w:val="000000"/>
          <w:sz w:val="24"/>
          <w:szCs w:val="24"/>
          <w:lang w:val="hr-HR" w:eastAsia="hr-HR"/>
        </w:rPr>
        <w:t>tećene imovine manja od 60 %</w:t>
      </w:r>
      <w:r w:rsidRPr="00A318F1">
        <w:rPr>
          <w:rFonts w:eastAsia="Times New Roman" w:cstheme="minorHAnsi"/>
          <w:color w:val="000000"/>
          <w:sz w:val="24"/>
          <w:szCs w:val="24"/>
          <w:lang w:val="hr-HR" w:eastAsia="hr-HR"/>
        </w:rPr>
        <w:t xml:space="preserve"> vrijednosti imovine.</w:t>
      </w:r>
    </w:p>
    <w:p w:rsidR="006E45C8" w:rsidRDefault="001B409B" w:rsidP="006E45C8">
      <w:pPr>
        <w:spacing w:before="100" w:beforeAutospacing="1" w:after="100" w:afterAutospacing="1"/>
        <w:rPr>
          <w:rFonts w:eastAsia="Times New Roman" w:cs="Times New Roman"/>
          <w:szCs w:val="24"/>
          <w:lang w:eastAsia="hr-HR"/>
        </w:rPr>
      </w:pPr>
      <w:r w:rsidRPr="006E45C8">
        <w:rPr>
          <w:rFonts w:eastAsia="Times New Roman" w:cstheme="minorHAnsi"/>
          <w:color w:val="000000"/>
          <w:szCs w:val="24"/>
          <w:lang w:eastAsia="hr-HR"/>
        </w:rPr>
        <w:t xml:space="preserve">Iznimno, </w:t>
      </w:r>
      <w:r w:rsidR="006E45C8" w:rsidRPr="006E45C8">
        <w:rPr>
          <w:rFonts w:eastAsia="Times New Roman" w:cstheme="minorHAnsi"/>
          <w:color w:val="000000"/>
          <w:szCs w:val="24"/>
          <w:lang w:eastAsia="hr-HR"/>
        </w:rPr>
        <w:t xml:space="preserve">od navoda </w:t>
      </w:r>
      <w:r w:rsidR="006E45C8" w:rsidRPr="006E45C8">
        <w:rPr>
          <w:rFonts w:eastAsia="Times New Roman" w:cstheme="minorHAnsi"/>
          <w:b/>
          <w:color w:val="000000"/>
          <w:szCs w:val="24"/>
          <w:lang w:eastAsia="hr-HR"/>
        </w:rPr>
        <w:t>d)</w:t>
      </w:r>
      <w:r w:rsidR="006E45C8" w:rsidRPr="006E45C8">
        <w:rPr>
          <w:rFonts w:eastAsia="Times New Roman" w:cstheme="minorHAnsi"/>
          <w:color w:val="000000"/>
          <w:szCs w:val="24"/>
          <w:lang w:eastAsia="hr-HR"/>
        </w:rPr>
        <w:t xml:space="preserve"> </w:t>
      </w:r>
      <w:r w:rsidR="006E45C8" w:rsidRPr="006E45C8">
        <w:rPr>
          <w:rFonts w:eastAsia="Times New Roman" w:cs="Times New Roman"/>
          <w:szCs w:val="24"/>
          <w:lang w:eastAsia="hr-HR"/>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rsidR="00287965" w:rsidRDefault="006E45C8" w:rsidP="006E45C8">
      <w:pPr>
        <w:spacing w:after="0"/>
        <w:rPr>
          <w:rFonts w:eastAsia="Times New Roman" w:cs="Times New Roman"/>
          <w:szCs w:val="24"/>
          <w:lang w:eastAsia="hr-HR"/>
        </w:rPr>
      </w:pPr>
      <w:r w:rsidRPr="006E45C8">
        <w:rPr>
          <w:rFonts w:eastAsia="Times New Roman" w:cstheme="minorHAnsi"/>
          <w:color w:val="000000"/>
          <w:szCs w:val="24"/>
          <w:lang w:eastAsia="hr-HR"/>
        </w:rPr>
        <w:t xml:space="preserve">Iznimno, od navoda </w:t>
      </w:r>
      <w:r w:rsidRPr="006E45C8">
        <w:rPr>
          <w:rFonts w:eastAsia="Times New Roman" w:cstheme="minorHAnsi"/>
          <w:b/>
          <w:color w:val="000000"/>
          <w:szCs w:val="24"/>
          <w:lang w:eastAsia="hr-HR"/>
        </w:rPr>
        <w:t xml:space="preserve">g) </w:t>
      </w:r>
      <w:r w:rsidRPr="006E45C8">
        <w:rPr>
          <w:rFonts w:eastAsia="Times New Roman" w:cs="Times New Roman"/>
          <w:szCs w:val="24"/>
          <w:lang w:eastAsia="hr-HR"/>
        </w:rPr>
        <w:t>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sidR="00287965">
        <w:rPr>
          <w:rFonts w:eastAsia="Times New Roman" w:cs="Times New Roman"/>
          <w:szCs w:val="24"/>
          <w:lang w:eastAsia="hr-HR"/>
        </w:rPr>
        <w:t xml:space="preserve"> O prijedlogu i prihvaćanju ovih uvjeta odluču</w:t>
      </w:r>
      <w:r w:rsidR="00834EDA">
        <w:rPr>
          <w:rFonts w:eastAsia="Times New Roman" w:cs="Times New Roman"/>
          <w:szCs w:val="24"/>
          <w:lang w:eastAsia="hr-HR"/>
        </w:rPr>
        <w:t>je Ž</w:t>
      </w:r>
      <w:r w:rsidR="00287965">
        <w:rPr>
          <w:rFonts w:eastAsia="Times New Roman" w:cs="Times New Roman"/>
          <w:szCs w:val="24"/>
          <w:lang w:eastAsia="hr-HR"/>
        </w:rPr>
        <w:t>upani</w:t>
      </w:r>
      <w:r w:rsidR="0011320C">
        <w:rPr>
          <w:rFonts w:eastAsia="Times New Roman" w:cs="Times New Roman"/>
          <w:szCs w:val="24"/>
          <w:lang w:eastAsia="hr-HR"/>
        </w:rPr>
        <w:t xml:space="preserve">jsko povjerenstvo na prijedlog Općinskog </w:t>
      </w:r>
      <w:r w:rsidR="00287965">
        <w:rPr>
          <w:rFonts w:eastAsia="Times New Roman" w:cs="Times New Roman"/>
          <w:szCs w:val="24"/>
          <w:lang w:eastAsia="hr-HR"/>
        </w:rPr>
        <w:t>povjerenstva.</w:t>
      </w:r>
    </w:p>
    <w:p w:rsidR="00287965" w:rsidRPr="006E45C8" w:rsidRDefault="00287965" w:rsidP="006E45C8">
      <w:pPr>
        <w:spacing w:after="0"/>
        <w:rPr>
          <w:rFonts w:eastAsia="Times New Roman" w:cs="Times New Roman"/>
          <w:szCs w:val="24"/>
          <w:lang w:eastAsia="hr-HR"/>
        </w:rPr>
      </w:pPr>
    </w:p>
    <w:p w:rsidR="00287965" w:rsidRPr="0011320C" w:rsidRDefault="00287965" w:rsidP="00910A09">
      <w:pPr>
        <w:pStyle w:val="Odlomakpopisa"/>
        <w:numPr>
          <w:ilvl w:val="0"/>
          <w:numId w:val="44"/>
        </w:numPr>
        <w:spacing w:after="0" w:line="240" w:lineRule="auto"/>
        <w:rPr>
          <w:rFonts w:eastAsia="Times New Roman" w:cs="Times New Roman"/>
          <w:b/>
          <w:sz w:val="24"/>
          <w:szCs w:val="24"/>
          <w:lang w:val="hr-HR" w:eastAsia="hr-HR"/>
        </w:rPr>
      </w:pPr>
      <w:r w:rsidRPr="0011320C">
        <w:rPr>
          <w:rFonts w:eastAsia="Times New Roman" w:cs="Times New Roman"/>
          <w:b/>
          <w:sz w:val="24"/>
          <w:szCs w:val="24"/>
          <w:lang w:val="hr-HR" w:eastAsia="hr-HR"/>
        </w:rPr>
        <w:t>Primjena pravila o državnim potporama</w:t>
      </w:r>
    </w:p>
    <w:p w:rsidR="00287965" w:rsidRPr="00287965" w:rsidRDefault="00287965" w:rsidP="00287965">
      <w:pPr>
        <w:spacing w:after="0"/>
        <w:rPr>
          <w:rFonts w:eastAsia="Times New Roman" w:cs="Times New Roman"/>
          <w:szCs w:val="24"/>
          <w:lang w:eastAsia="hr-HR"/>
        </w:rPr>
      </w:pPr>
      <w:r w:rsidRPr="00287965">
        <w:rPr>
          <w:rFonts w:eastAsia="Times New Roman" w:cs="Times New Roman"/>
          <w:szCs w:val="24"/>
          <w:lang w:eastAsia="hr-HR"/>
        </w:rPr>
        <w:t>Tem</w:t>
      </w:r>
      <w:r w:rsidR="00B13127">
        <w:rPr>
          <w:rFonts w:eastAsia="Times New Roman" w:cs="Times New Roman"/>
          <w:szCs w:val="24"/>
          <w:lang w:eastAsia="hr-HR"/>
        </w:rPr>
        <w:t xml:space="preserve">eljem članka 22.  </w:t>
      </w:r>
      <w:r w:rsidR="00B13127" w:rsidRPr="00B13127">
        <w:rPr>
          <w:rFonts w:eastAsia="Times New Roman" w:cs="Times New Roman"/>
          <w:i/>
          <w:szCs w:val="24"/>
          <w:lang w:eastAsia="hr-HR"/>
        </w:rPr>
        <w:t>Zakona</w:t>
      </w:r>
      <w:r w:rsidR="00B13127">
        <w:rPr>
          <w:rFonts w:eastAsia="Times New Roman" w:cs="Times New Roman"/>
          <w:szCs w:val="24"/>
          <w:lang w:eastAsia="hr-HR"/>
        </w:rPr>
        <w:t xml:space="preserve">, </w:t>
      </w:r>
      <w:r w:rsidRPr="00287965">
        <w:rPr>
          <w:rFonts w:eastAsia="Times New Roman" w:cs="Times New Roman"/>
          <w:szCs w:val="24"/>
          <w:lang w:eastAsia="hr-HR"/>
        </w:rP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6E45C8" w:rsidRPr="00741AEB" w:rsidRDefault="00741AEB" w:rsidP="00741AEB">
      <w:pPr>
        <w:pStyle w:val="Naslov1"/>
      </w:pPr>
      <w:bookmarkStart w:id="65" w:name="_Toc7423279"/>
      <w:r w:rsidRPr="00741AEB">
        <w:t xml:space="preserve">5. </w:t>
      </w:r>
      <w:r w:rsidR="00287965" w:rsidRPr="00741AEB">
        <w:t>Proglašenje prirodne nepogode</w:t>
      </w:r>
      <w:bookmarkEnd w:id="65"/>
    </w:p>
    <w:p w:rsidR="00287965" w:rsidRPr="00C60569" w:rsidRDefault="00287965" w:rsidP="00741AEB">
      <w:pPr>
        <w:spacing w:after="0"/>
        <w:ind w:firstLine="360"/>
        <w:rPr>
          <w:lang w:eastAsia="hr-HR"/>
        </w:rPr>
      </w:pPr>
      <w:r>
        <w:rPr>
          <w:lang w:eastAsia="hr-HR"/>
        </w:rPr>
        <w:t xml:space="preserve"> </w:t>
      </w:r>
      <w:r w:rsidR="00FA6886" w:rsidRPr="00FA6886">
        <w:rPr>
          <w:rFonts w:ascii="Calibri" w:eastAsia="Calibri" w:hAnsi="Calibri" w:cs="Times New Roman"/>
        </w:rPr>
        <w:t xml:space="preserve">Šteta se procjenjuje na području na kojem se dogodila. Uvjet za procjenu štete je proglašenje prirodne nepogode. </w:t>
      </w:r>
      <w:r w:rsidRPr="00C60569">
        <w:rPr>
          <w:lang w:eastAsia="hr-HR"/>
        </w:rPr>
        <w:t xml:space="preserve">Odluku o proglašenju </w:t>
      </w:r>
      <w:r w:rsidR="0011320C">
        <w:rPr>
          <w:lang w:eastAsia="hr-HR"/>
        </w:rPr>
        <w:t xml:space="preserve">prirodne nepogode za Općinu Cesticu </w:t>
      </w:r>
      <w:r w:rsidRPr="00C60569">
        <w:rPr>
          <w:lang w:eastAsia="hr-HR"/>
        </w:rPr>
        <w:t>donosi župan Varaždinske županije, na prijed</w:t>
      </w:r>
      <w:r w:rsidR="00DC5930">
        <w:rPr>
          <w:lang w:eastAsia="hr-HR"/>
        </w:rPr>
        <w:t>lo</w:t>
      </w:r>
      <w:r w:rsidR="00FA6886">
        <w:rPr>
          <w:lang w:eastAsia="hr-HR"/>
        </w:rPr>
        <w:t>g</w:t>
      </w:r>
      <w:r w:rsidR="0011320C">
        <w:rPr>
          <w:lang w:eastAsia="hr-HR"/>
        </w:rPr>
        <w:t xml:space="preserve"> načelnika Općine Cestica</w:t>
      </w:r>
      <w:r w:rsidRPr="00C60569">
        <w:rPr>
          <w:lang w:eastAsia="hr-HR"/>
        </w:rPr>
        <w:t>.  Nakon proglašenja prirodne nepogode, a poradi dodjele novčanih sredstava za djelomičnu sanaciju šteta od prirodnih nep</w:t>
      </w:r>
      <w:r w:rsidR="002F6D72">
        <w:rPr>
          <w:lang w:eastAsia="hr-HR"/>
        </w:rPr>
        <w:t>ogoda Općinsko</w:t>
      </w:r>
      <w:r w:rsidRPr="00C60569">
        <w:rPr>
          <w:lang w:eastAsia="hr-HR"/>
        </w:rPr>
        <w:t xml:space="preserve"> </w:t>
      </w:r>
      <w:r w:rsidR="00BC7B95">
        <w:rPr>
          <w:lang w:eastAsia="hr-HR"/>
        </w:rPr>
        <w:t>i Ž</w:t>
      </w:r>
      <w:r w:rsidR="00802FA3">
        <w:rPr>
          <w:lang w:eastAsia="hr-HR"/>
        </w:rPr>
        <w:t xml:space="preserve">upanijsko </w:t>
      </w:r>
      <w:r w:rsidRPr="0086786F">
        <w:rPr>
          <w:lang w:eastAsia="hr-HR"/>
        </w:rPr>
        <w:t xml:space="preserve">povjerenstvo </w:t>
      </w:r>
      <w:r w:rsidR="00C60569" w:rsidRPr="0086786F">
        <w:rPr>
          <w:lang w:eastAsia="hr-HR"/>
        </w:rPr>
        <w:t xml:space="preserve"> </w:t>
      </w:r>
      <w:r w:rsidRPr="0086786F">
        <w:rPr>
          <w:lang w:eastAsia="hr-HR"/>
        </w:rPr>
        <w:t>za</w:t>
      </w:r>
      <w:r w:rsidR="00426DCD">
        <w:rPr>
          <w:lang w:eastAsia="hr-HR"/>
        </w:rPr>
        <w:t xml:space="preserve"> procjenu šteta provode</w:t>
      </w:r>
      <w:r w:rsidRPr="00C60569">
        <w:rPr>
          <w:lang w:eastAsia="hr-HR"/>
        </w:rPr>
        <w:t xml:space="preserve"> sljedeće radnje</w:t>
      </w:r>
      <w:r w:rsidR="00C60569" w:rsidRPr="00C60569">
        <w:rPr>
          <w:lang w:eastAsia="hr-HR"/>
        </w:rPr>
        <w:t>:</w:t>
      </w:r>
    </w:p>
    <w:p w:rsidR="00C60569" w:rsidRPr="00C60569" w:rsidRDefault="00C60569" w:rsidP="00910A09">
      <w:pPr>
        <w:pStyle w:val="Odlomakpopisa"/>
        <w:numPr>
          <w:ilvl w:val="0"/>
          <w:numId w:val="45"/>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prijavu prve procjene štete u Registar šteta</w:t>
      </w:r>
      <w:r w:rsidR="002F6D72">
        <w:rPr>
          <w:rFonts w:eastAsia="Times New Roman" w:cs="Times New Roman"/>
          <w:sz w:val="24"/>
          <w:szCs w:val="24"/>
          <w:lang w:val="hr-HR" w:eastAsia="hr-HR"/>
        </w:rPr>
        <w:t xml:space="preserve"> (općinsko</w:t>
      </w:r>
      <w:r w:rsidR="00802FA3">
        <w:rPr>
          <w:rFonts w:eastAsia="Times New Roman" w:cs="Times New Roman"/>
          <w:sz w:val="24"/>
          <w:szCs w:val="24"/>
          <w:lang w:val="hr-HR" w:eastAsia="hr-HR"/>
        </w:rPr>
        <w:t>)</w:t>
      </w:r>
    </w:p>
    <w:p w:rsidR="00C60569" w:rsidRPr="00C60569" w:rsidRDefault="00C60569" w:rsidP="00910A09">
      <w:pPr>
        <w:pStyle w:val="Odlomakpopisa"/>
        <w:numPr>
          <w:ilvl w:val="0"/>
          <w:numId w:val="45"/>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prijavu konačne procjene štete u Registar šteta</w:t>
      </w:r>
      <w:r w:rsidR="002F6D72">
        <w:rPr>
          <w:rFonts w:eastAsia="Times New Roman" w:cs="Times New Roman"/>
          <w:sz w:val="24"/>
          <w:szCs w:val="24"/>
          <w:lang w:val="hr-HR" w:eastAsia="hr-HR"/>
        </w:rPr>
        <w:t xml:space="preserve"> (općinsko</w:t>
      </w:r>
      <w:r w:rsidR="00802FA3">
        <w:rPr>
          <w:rFonts w:eastAsia="Times New Roman" w:cs="Times New Roman"/>
          <w:sz w:val="24"/>
          <w:szCs w:val="24"/>
          <w:lang w:val="hr-HR" w:eastAsia="hr-HR"/>
        </w:rPr>
        <w:t>)</w:t>
      </w:r>
    </w:p>
    <w:p w:rsidR="00C60569" w:rsidRDefault="00C60569" w:rsidP="00910A09">
      <w:pPr>
        <w:pStyle w:val="Odlomakpopisa"/>
        <w:numPr>
          <w:ilvl w:val="0"/>
          <w:numId w:val="45"/>
        </w:numPr>
        <w:spacing w:after="0"/>
        <w:jc w:val="both"/>
        <w:rPr>
          <w:rFonts w:eastAsia="Times New Roman" w:cs="Times New Roman"/>
          <w:sz w:val="24"/>
          <w:szCs w:val="24"/>
          <w:lang w:val="hr-HR" w:eastAsia="hr-HR"/>
        </w:rPr>
      </w:pPr>
      <w:r w:rsidRPr="00C60569">
        <w:rPr>
          <w:rFonts w:eastAsia="Times New Roman" w:cs="Times New Roman"/>
          <w:sz w:val="24"/>
          <w:szCs w:val="24"/>
          <w:lang w:val="hr-HR" w:eastAsia="hr-HR"/>
        </w:rPr>
        <w:t>potvrdu konačne procjene štete u Registar šteta</w:t>
      </w:r>
      <w:r w:rsidR="00802FA3">
        <w:rPr>
          <w:rFonts w:eastAsia="Times New Roman" w:cs="Times New Roman"/>
          <w:sz w:val="24"/>
          <w:szCs w:val="24"/>
          <w:lang w:val="hr-HR" w:eastAsia="hr-HR"/>
        </w:rPr>
        <w:t xml:space="preserve"> (županijsko)</w:t>
      </w:r>
      <w:r w:rsidRPr="00C60569">
        <w:rPr>
          <w:rFonts w:eastAsia="Times New Roman" w:cs="Times New Roman"/>
          <w:sz w:val="24"/>
          <w:szCs w:val="24"/>
          <w:lang w:val="hr-HR" w:eastAsia="hr-HR"/>
        </w:rPr>
        <w:t>.</w:t>
      </w:r>
    </w:p>
    <w:p w:rsidR="00290658" w:rsidRDefault="00290658" w:rsidP="0086786F">
      <w:pPr>
        <w:spacing w:after="0"/>
        <w:rPr>
          <w:b/>
          <w:szCs w:val="24"/>
          <w:lang w:eastAsia="hr-HR"/>
        </w:rPr>
      </w:pPr>
    </w:p>
    <w:p w:rsidR="00C60569" w:rsidRPr="00741AEB" w:rsidRDefault="0086786F" w:rsidP="0086786F">
      <w:pPr>
        <w:spacing w:after="0"/>
        <w:rPr>
          <w:b/>
          <w:szCs w:val="24"/>
          <w:lang w:eastAsia="hr-HR"/>
        </w:rPr>
      </w:pPr>
      <w:r w:rsidRPr="00182575">
        <w:rPr>
          <w:rFonts w:eastAsia="Times New Roman" w:cs="Times New Roman"/>
          <w:szCs w:val="24"/>
          <w:lang w:eastAsia="hr-HR"/>
        </w:rPr>
        <w:t>Registar šteta je jedinstvena digitalna baza podataka o svim štetama nastalim zbog prirodnih nepogoda na području Republike Hrvatske. Obveznik unosa podataka u Registar šteta na razin</w:t>
      </w:r>
      <w:r w:rsidR="00FA6886">
        <w:rPr>
          <w:rFonts w:eastAsia="Times New Roman" w:cs="Times New Roman"/>
          <w:szCs w:val="24"/>
          <w:lang w:eastAsia="hr-HR"/>
        </w:rPr>
        <w:t xml:space="preserve">i </w:t>
      </w:r>
      <w:r w:rsidR="002F6D72">
        <w:rPr>
          <w:rFonts w:eastAsia="Times New Roman" w:cs="Times New Roman"/>
          <w:szCs w:val="24"/>
          <w:lang w:eastAsia="hr-HR"/>
        </w:rPr>
        <w:t>Općine Cestica je Općinsko povjerenstvo. Općinsko</w:t>
      </w:r>
      <w:r w:rsidRPr="00182575">
        <w:rPr>
          <w:rFonts w:eastAsia="Times New Roman" w:cs="Times New Roman"/>
          <w:szCs w:val="24"/>
          <w:lang w:eastAsia="hr-HR"/>
        </w:rPr>
        <w:t xml:space="preserve"> povjerenstvo, u Registar šteta unosi  prijave prvih procjena šteta i prijave konačnih procjena šteta, jedinstvene cijene te izvješća o utrošku</w:t>
      </w:r>
      <w:r w:rsidR="00834EDA">
        <w:rPr>
          <w:rFonts w:eastAsia="Times New Roman" w:cs="Times New Roman"/>
          <w:szCs w:val="24"/>
          <w:lang w:eastAsia="hr-HR"/>
        </w:rPr>
        <w:t xml:space="preserve"> do</w:t>
      </w:r>
      <w:r w:rsidR="002F6D72">
        <w:rPr>
          <w:rFonts w:eastAsia="Times New Roman" w:cs="Times New Roman"/>
          <w:szCs w:val="24"/>
          <w:lang w:eastAsia="hr-HR"/>
        </w:rPr>
        <w:t xml:space="preserve">dijeljenih sredstava pomoći Općinskog </w:t>
      </w:r>
      <w:r w:rsidRPr="00182575">
        <w:rPr>
          <w:rFonts w:eastAsia="Times New Roman" w:cs="Times New Roman"/>
          <w:szCs w:val="24"/>
          <w:lang w:eastAsia="hr-HR"/>
        </w:rPr>
        <w:t>povjerenstava u skladu s obrascima i elektroničkim sučeljem. Podaci iz Registra šteta koriste se kao osnova za određenje sredstava pomoći za djelomičnu sanaciju šteta nastalih zbog prirodnih nepogoda te za izradu izvješća o radu Državnog povjerenstva.</w:t>
      </w:r>
    </w:p>
    <w:p w:rsidR="00CC588E" w:rsidRDefault="00C60569" w:rsidP="0086786F">
      <w:pPr>
        <w:spacing w:before="100" w:beforeAutospacing="1" w:after="100" w:afterAutospacing="1"/>
        <w:rPr>
          <w:rFonts w:eastAsia="Times New Roman" w:cs="Times New Roman"/>
          <w:szCs w:val="24"/>
          <w:lang w:eastAsia="hr-HR"/>
        </w:rPr>
      </w:pPr>
      <w:r w:rsidRPr="00C60569">
        <w:rPr>
          <w:lang w:eastAsia="hr-HR"/>
        </w:rPr>
        <w:lastRenderedPageBreak/>
        <w:t>Oštećena osoba nakon nastanka prirodne nepogod</w:t>
      </w:r>
      <w:r w:rsidR="002F6D72">
        <w:rPr>
          <w:lang w:eastAsia="hr-HR"/>
        </w:rPr>
        <w:t xml:space="preserve">e prijavljuje štetu na imovini Općinskom povjerenstvu Općine Cestica </w:t>
      </w:r>
      <w:r w:rsidRPr="00C60569">
        <w:rPr>
          <w:lang w:eastAsia="hr-HR"/>
        </w:rPr>
        <w:t xml:space="preserve"> u pisanom obliku, na propisanom obrascu, najkasnije u roku od 8 dana od dana donošenja Odluke o proglašenju prirodne nepogode. Nakon</w:t>
      </w:r>
      <w:r w:rsidR="002F6D72">
        <w:rPr>
          <w:lang w:eastAsia="hr-HR"/>
        </w:rPr>
        <w:t xml:space="preserve"> isteka roka od 8 dana, Općinsko </w:t>
      </w:r>
      <w:r w:rsidRPr="00C60569">
        <w:rPr>
          <w:lang w:eastAsia="hr-HR"/>
        </w:rPr>
        <w:t xml:space="preserve">povjerenstvo unosi sve zaprimljene prve procjene štete u Registar šteta najkasnije u roku od 15 dana od dana donošenja Odluke o proglašenju prirodne nepogode. Iznimno, </w:t>
      </w:r>
      <w:r w:rsidRPr="00C60569">
        <w:rPr>
          <w:rFonts w:eastAsia="Times New Roman" w:cs="Times New Roman"/>
          <w:szCs w:val="24"/>
          <w:lang w:eastAsia="hr-HR"/>
        </w:rPr>
        <w:t>oštećenik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w:t>
      </w:r>
      <w:r w:rsidR="00CC588E">
        <w:rPr>
          <w:rFonts w:eastAsia="Times New Roman" w:cs="Times New Roman"/>
          <w:szCs w:val="24"/>
          <w:lang w:eastAsia="hr-HR"/>
        </w:rPr>
        <w:t xml:space="preserve"> </w:t>
      </w:r>
    </w:p>
    <w:p w:rsidR="0086786F" w:rsidRDefault="00CC588E" w:rsidP="00CC588E">
      <w:pPr>
        <w:spacing w:before="100" w:beforeAutospacing="1" w:after="100" w:afterAutospacing="1"/>
        <w:rPr>
          <w:rFonts w:eastAsia="Times New Roman" w:cs="Times New Roman"/>
          <w:szCs w:val="24"/>
          <w:lang w:eastAsia="hr-HR"/>
        </w:rPr>
      </w:pPr>
      <w:r w:rsidRPr="00CC588E">
        <w:rPr>
          <w:rFonts w:eastAsia="Times New Roman" w:cs="Times New Roman"/>
          <w:szCs w:val="24"/>
          <w:lang w:eastAsia="hr-HR"/>
        </w:rPr>
        <w:t>Također, iznimno</w:t>
      </w:r>
      <w:r w:rsidR="00290658">
        <w:rPr>
          <w:rFonts w:eastAsia="Times New Roman" w:cs="Times New Roman"/>
          <w:szCs w:val="24"/>
          <w:lang w:eastAsia="hr-HR"/>
        </w:rPr>
        <w:t>,</w:t>
      </w:r>
      <w:r w:rsidRPr="00CC588E">
        <w:rPr>
          <w:rFonts w:eastAsia="Times New Roman" w:cs="Times New Roman"/>
          <w:szCs w:val="24"/>
          <w:lang w:eastAsia="hr-HR"/>
        </w:rPr>
        <w:t xml:space="preserve"> rok za unos podataka u Registar šteta od strane</w:t>
      </w:r>
      <w:r w:rsidR="002F6D72">
        <w:rPr>
          <w:rFonts w:eastAsia="Times New Roman" w:cs="Times New Roman"/>
          <w:szCs w:val="24"/>
          <w:lang w:eastAsia="hr-HR"/>
        </w:rPr>
        <w:t xml:space="preserve"> Općinskog</w:t>
      </w:r>
      <w:r w:rsidR="0086786F">
        <w:rPr>
          <w:rFonts w:eastAsia="Times New Roman" w:cs="Times New Roman"/>
          <w:szCs w:val="24"/>
          <w:lang w:eastAsia="hr-HR"/>
        </w:rPr>
        <w:t xml:space="preserve"> povjerenstva može se</w:t>
      </w:r>
      <w:r w:rsidRPr="00CC588E">
        <w:rPr>
          <w:rFonts w:eastAsia="Times New Roman" w:cs="Times New Roman"/>
          <w:szCs w:val="24"/>
          <w:lang w:eastAsia="hr-HR"/>
        </w:rPr>
        <w:t>, u slučaju postojanja objektivnih razloga na koje oštećenik nije mogao utjecati, a zbog kojih je onemogućen elektronički unos podataka u Registar šteta, produljiti za osam dana.</w:t>
      </w:r>
      <w:r>
        <w:rPr>
          <w:rFonts w:eastAsia="Times New Roman" w:cs="Times New Roman"/>
          <w:szCs w:val="24"/>
          <w:lang w:eastAsia="hr-HR"/>
        </w:rPr>
        <w:t xml:space="preserve"> O produ</w:t>
      </w:r>
      <w:r w:rsidR="0007476A">
        <w:rPr>
          <w:rFonts w:eastAsia="Times New Roman" w:cs="Times New Roman"/>
          <w:szCs w:val="24"/>
          <w:lang w:eastAsia="hr-HR"/>
        </w:rPr>
        <w:t>ljenju navedenog roka odlučuje Ž</w:t>
      </w:r>
      <w:r>
        <w:rPr>
          <w:rFonts w:eastAsia="Times New Roman" w:cs="Times New Roman"/>
          <w:szCs w:val="24"/>
          <w:lang w:eastAsia="hr-HR"/>
        </w:rPr>
        <w:t>upanijsko po</w:t>
      </w:r>
      <w:r w:rsidR="002F6D72">
        <w:rPr>
          <w:rFonts w:eastAsia="Times New Roman" w:cs="Times New Roman"/>
          <w:szCs w:val="24"/>
          <w:lang w:eastAsia="hr-HR"/>
        </w:rPr>
        <w:t xml:space="preserve">vjerenstvo na temelju zahtjeva Općinskog </w:t>
      </w:r>
      <w:r w:rsidR="00FA6886">
        <w:rPr>
          <w:rFonts w:eastAsia="Times New Roman" w:cs="Times New Roman"/>
          <w:szCs w:val="24"/>
          <w:lang w:eastAsia="hr-HR"/>
        </w:rPr>
        <w:t xml:space="preserve">povjerenstva </w:t>
      </w:r>
      <w:r w:rsidR="002F6D72">
        <w:rPr>
          <w:rFonts w:eastAsia="Times New Roman" w:cs="Times New Roman"/>
          <w:szCs w:val="24"/>
          <w:lang w:eastAsia="hr-HR"/>
        </w:rPr>
        <w:t>Općine Cestica.</w:t>
      </w:r>
    </w:p>
    <w:p w:rsidR="0007476A" w:rsidRPr="0007476A" w:rsidRDefault="0007476A" w:rsidP="00CC588E">
      <w:pPr>
        <w:spacing w:before="100" w:beforeAutospacing="1" w:after="100" w:afterAutospacing="1"/>
        <w:rPr>
          <w:rFonts w:eastAsia="Times New Roman" w:cstheme="minorHAnsi"/>
          <w:szCs w:val="24"/>
          <w:lang w:eastAsia="hr-HR"/>
        </w:rPr>
      </w:pPr>
      <w:r w:rsidRPr="0007476A">
        <w:rPr>
          <w:rFonts w:eastAsia="Times New Roman" w:cstheme="minorHAnsi"/>
          <w:szCs w:val="24"/>
          <w:lang w:eastAsia="hr-HR"/>
        </w:rPr>
        <w:t>Šteta se izražava u novčanoj vrijednosti koja je potrebna da se oštećena ili uništena imovina dovede u stanje prije njena nastanka, odnosno u vrijednosti potrebnoj da se ta dobra nabave u količini i kakvoći koju su imala neposredno prije nepogode.</w:t>
      </w:r>
    </w:p>
    <w:p w:rsidR="00741AEB" w:rsidRPr="00741AEB" w:rsidRDefault="00741AEB" w:rsidP="00741AEB">
      <w:pPr>
        <w:pStyle w:val="Naslov2"/>
        <w:spacing w:line="276" w:lineRule="auto"/>
        <w:rPr>
          <w:rFonts w:eastAsia="Times New Roman"/>
          <w:lang w:eastAsia="hr-HR"/>
        </w:rPr>
      </w:pPr>
      <w:bookmarkStart w:id="66" w:name="_Toc7423280"/>
      <w:r>
        <w:rPr>
          <w:rFonts w:eastAsia="Times New Roman"/>
          <w:lang w:eastAsia="hr-HR"/>
        </w:rPr>
        <w:t>5</w:t>
      </w:r>
      <w:r w:rsidRPr="00741AEB">
        <w:t xml:space="preserve">.1. </w:t>
      </w:r>
      <w:r w:rsidR="00CC588E" w:rsidRPr="00741AEB">
        <w:t>Sadržaj prijave prve procjene štete</w:t>
      </w:r>
      <w:bookmarkEnd w:id="66"/>
    </w:p>
    <w:p w:rsidR="00CC588E" w:rsidRPr="00F54D7D" w:rsidRDefault="00CC588E" w:rsidP="00F54D7D">
      <w:pPr>
        <w:spacing w:after="0"/>
        <w:rPr>
          <w:rFonts w:eastAsia="Times New Roman" w:cs="Times New Roman"/>
          <w:szCs w:val="24"/>
          <w:lang w:eastAsia="hr-HR"/>
        </w:rPr>
      </w:pPr>
      <w:r w:rsidRPr="00F54D7D">
        <w:rPr>
          <w:rFonts w:eastAsia="Times New Roman" w:cs="Times New Roman"/>
          <w:szCs w:val="24"/>
          <w:lang w:eastAsia="hr-HR"/>
        </w:rPr>
        <w:t>Prijava prve procjene štete sadržava:</w:t>
      </w:r>
    </w:p>
    <w:p w:rsidR="00CC588E" w:rsidRPr="008740A3" w:rsidRDefault="00CC588E" w:rsidP="00910A09">
      <w:pPr>
        <w:pStyle w:val="Odlomakpopisa"/>
        <w:numPr>
          <w:ilvl w:val="0"/>
          <w:numId w:val="53"/>
        </w:numPr>
        <w:spacing w:after="0"/>
        <w:jc w:val="both"/>
        <w:rPr>
          <w:rFonts w:eastAsia="Times New Roman" w:cstheme="minorHAnsi"/>
          <w:sz w:val="24"/>
          <w:szCs w:val="24"/>
          <w:lang w:val="hr-HR" w:eastAsia="hr-HR"/>
        </w:rPr>
      </w:pPr>
      <w:r w:rsidRPr="008740A3">
        <w:rPr>
          <w:rFonts w:eastAsia="Times New Roman" w:cstheme="minorHAnsi"/>
          <w:sz w:val="24"/>
          <w:szCs w:val="24"/>
          <w:lang w:val="hr-HR" w:eastAsia="hr-HR"/>
        </w:rPr>
        <w:t>datum donošenja Odluke o proglašenju prirodne nepogode i njezin broj</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podatke o vrsti prirodne nepogode</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podatke o trajanju prirodne nepogode</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podatke o području zahvaćenom prirodnom nepogodom</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podatke o vrsti, opisu te vrijednosti oštećene imovine</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podatke o ukupnom iznosu prijavljene štete te</w:t>
      </w:r>
      <w:r w:rsidR="00290658" w:rsidRPr="008740A3">
        <w:rPr>
          <w:rFonts w:eastAsia="Times New Roman" w:cstheme="minorHAnsi"/>
          <w:sz w:val="24"/>
          <w:szCs w:val="24"/>
          <w:lang w:val="hr-HR" w:eastAsia="hr-HR"/>
        </w:rPr>
        <w:t>,</w:t>
      </w:r>
    </w:p>
    <w:p w:rsidR="00CC588E" w:rsidRPr="008740A3" w:rsidRDefault="00CC588E" w:rsidP="00910A09">
      <w:pPr>
        <w:pStyle w:val="Odlomakpopisa"/>
        <w:numPr>
          <w:ilvl w:val="0"/>
          <w:numId w:val="53"/>
        </w:numPr>
        <w:spacing w:before="100" w:beforeAutospacing="1" w:after="100" w:afterAutospacing="1"/>
        <w:jc w:val="both"/>
        <w:rPr>
          <w:rFonts w:eastAsia="Times New Roman" w:cstheme="minorHAnsi"/>
          <w:sz w:val="24"/>
          <w:szCs w:val="24"/>
          <w:lang w:val="hr-HR" w:eastAsia="hr-HR"/>
        </w:rPr>
      </w:pPr>
      <w:r w:rsidRPr="008740A3">
        <w:rPr>
          <w:rFonts w:eastAsia="Times New Roman" w:cstheme="minorHAnsi"/>
          <w:sz w:val="24"/>
          <w:szCs w:val="24"/>
          <w:lang w:val="hr-HR" w:eastAsia="hr-HR"/>
        </w:rPr>
        <w:t xml:space="preserve">podatke i informacije o potrebi žurnog djelovanja i dodjeli pomoći za sanaciju i djelomično uklanjanje posljedica prirodne nepogode te ostale podatke o prijavi štete sukladno </w:t>
      </w:r>
      <w:r w:rsidRPr="008740A3">
        <w:rPr>
          <w:rFonts w:eastAsia="Times New Roman" w:cstheme="minorHAnsi"/>
          <w:i/>
          <w:sz w:val="24"/>
          <w:szCs w:val="24"/>
          <w:lang w:val="hr-HR" w:eastAsia="hr-HR"/>
        </w:rPr>
        <w:t>Zakonu</w:t>
      </w:r>
      <w:r w:rsidR="00290658" w:rsidRPr="008740A3">
        <w:rPr>
          <w:rFonts w:eastAsia="Times New Roman" w:cstheme="minorHAnsi"/>
          <w:sz w:val="24"/>
          <w:szCs w:val="24"/>
          <w:lang w:val="hr-HR" w:eastAsia="hr-HR"/>
        </w:rPr>
        <w:t>.</w:t>
      </w:r>
      <w:r w:rsidRPr="008740A3">
        <w:rPr>
          <w:rFonts w:eastAsia="Times New Roman" w:cstheme="minorHAnsi"/>
          <w:sz w:val="24"/>
          <w:szCs w:val="24"/>
          <w:lang w:val="hr-HR" w:eastAsia="hr-HR"/>
        </w:rPr>
        <w:t xml:space="preserve"> </w:t>
      </w:r>
    </w:p>
    <w:p w:rsidR="00741AEB" w:rsidRPr="00741AEB" w:rsidRDefault="00741AEB" w:rsidP="00741AEB">
      <w:pPr>
        <w:pStyle w:val="Naslov2"/>
        <w:spacing w:line="276" w:lineRule="auto"/>
        <w:rPr>
          <w:lang w:eastAsia="hr-HR"/>
        </w:rPr>
      </w:pPr>
      <w:bookmarkStart w:id="67" w:name="_Toc7423281"/>
      <w:r>
        <w:rPr>
          <w:lang w:eastAsia="hr-HR"/>
        </w:rPr>
        <w:t xml:space="preserve">5.2. </w:t>
      </w:r>
      <w:r w:rsidR="00CC588E" w:rsidRPr="00741AEB">
        <w:rPr>
          <w:lang w:eastAsia="hr-HR"/>
        </w:rPr>
        <w:t>Konačna procjena štete</w:t>
      </w:r>
      <w:bookmarkEnd w:id="67"/>
    </w:p>
    <w:p w:rsidR="00741AEB" w:rsidRPr="00F54D7D" w:rsidRDefault="00741AEB" w:rsidP="00741AEB">
      <w:pPr>
        <w:spacing w:after="0"/>
        <w:rPr>
          <w:rFonts w:eastAsia="Times New Roman" w:cs="Times New Roman"/>
          <w:szCs w:val="24"/>
          <w:lang w:eastAsia="hr-HR"/>
        </w:rPr>
      </w:pPr>
      <w:r w:rsidRPr="00F54D7D">
        <w:rPr>
          <w:rFonts w:eastAsia="Times New Roman" w:cs="Times New Roman"/>
          <w:szCs w:val="24"/>
          <w:lang w:eastAsia="hr-HR"/>
        </w:rPr>
        <w:t>Prijava konačne procjene štete sadržava:</w:t>
      </w:r>
    </w:p>
    <w:p w:rsidR="00741AEB" w:rsidRPr="00F54D7D"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Odluku o proglašenju prirodne nepogode s obrazloženjem</w:t>
      </w:r>
      <w:r>
        <w:rPr>
          <w:rFonts w:eastAsia="Times New Roman" w:cs="Times New Roman"/>
          <w:sz w:val="24"/>
          <w:szCs w:val="24"/>
          <w:lang w:val="hr-HR" w:eastAsia="hr-HR"/>
        </w:rPr>
        <w:t>,</w:t>
      </w:r>
    </w:p>
    <w:p w:rsidR="00741AEB" w:rsidRPr="00F54D7D"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podatke o dokumentaciji vlasništva imovine i njihovoj vrsti</w:t>
      </w:r>
      <w:r>
        <w:rPr>
          <w:rFonts w:eastAsia="Times New Roman" w:cs="Times New Roman"/>
          <w:sz w:val="24"/>
          <w:szCs w:val="24"/>
          <w:lang w:val="hr-HR" w:eastAsia="hr-HR"/>
        </w:rPr>
        <w:t>,</w:t>
      </w:r>
    </w:p>
    <w:p w:rsidR="00741AEB" w:rsidRPr="00F54D7D"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podatke o vremenu i području nastanka prirodne nepogode</w:t>
      </w:r>
      <w:r>
        <w:rPr>
          <w:rFonts w:eastAsia="Times New Roman" w:cs="Times New Roman"/>
          <w:sz w:val="24"/>
          <w:szCs w:val="24"/>
          <w:lang w:val="hr-HR" w:eastAsia="hr-HR"/>
        </w:rPr>
        <w:t>,</w:t>
      </w:r>
    </w:p>
    <w:p w:rsidR="00741AEB" w:rsidRPr="00F54D7D"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podatke o uzroku i opsegu štete</w:t>
      </w:r>
      <w:r>
        <w:rPr>
          <w:rFonts w:eastAsia="Times New Roman" w:cs="Times New Roman"/>
          <w:sz w:val="24"/>
          <w:szCs w:val="24"/>
          <w:lang w:val="hr-HR" w:eastAsia="hr-HR"/>
        </w:rPr>
        <w:t>,</w:t>
      </w:r>
    </w:p>
    <w:p w:rsidR="00741AEB" w:rsidRPr="00F54D7D"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 xml:space="preserve">podatke o posljedicama prirodne nepogode za javni </w:t>
      </w:r>
      <w:r w:rsidR="0071766D">
        <w:rPr>
          <w:rFonts w:eastAsia="Times New Roman" w:cs="Times New Roman"/>
          <w:sz w:val="24"/>
          <w:szCs w:val="24"/>
          <w:lang w:val="hr-HR" w:eastAsia="hr-HR"/>
        </w:rPr>
        <w:t>i gospodarski život Općine Cestica,</w:t>
      </w:r>
    </w:p>
    <w:p w:rsidR="00741AEB" w:rsidRDefault="00741AEB" w:rsidP="003D641B">
      <w:pPr>
        <w:pStyle w:val="Odlomakpopisa"/>
        <w:numPr>
          <w:ilvl w:val="0"/>
          <w:numId w:val="47"/>
        </w:numPr>
        <w:spacing w:after="0"/>
        <w:jc w:val="both"/>
        <w:rPr>
          <w:rFonts w:eastAsia="Times New Roman" w:cs="Times New Roman"/>
          <w:sz w:val="24"/>
          <w:szCs w:val="24"/>
          <w:lang w:val="hr-HR" w:eastAsia="hr-HR"/>
        </w:rPr>
      </w:pPr>
      <w:r w:rsidRPr="00F54D7D">
        <w:rPr>
          <w:rFonts w:eastAsia="Times New Roman" w:cs="Times New Roman"/>
          <w:sz w:val="24"/>
          <w:szCs w:val="24"/>
          <w:lang w:val="hr-HR" w:eastAsia="hr-HR"/>
        </w:rPr>
        <w:t xml:space="preserve">ostale statističke i vrijednosne podatke uređene </w:t>
      </w:r>
      <w:r w:rsidR="00290658">
        <w:rPr>
          <w:rFonts w:eastAsia="Times New Roman" w:cs="Times New Roman"/>
          <w:i/>
          <w:sz w:val="24"/>
          <w:szCs w:val="24"/>
          <w:lang w:val="hr-HR" w:eastAsia="hr-HR"/>
        </w:rPr>
        <w:t>Zakonom.</w:t>
      </w:r>
    </w:p>
    <w:p w:rsidR="00741AEB" w:rsidRPr="00F54D7D" w:rsidRDefault="00741AEB" w:rsidP="00741AEB">
      <w:pPr>
        <w:pStyle w:val="Odlomakpopisa"/>
        <w:spacing w:after="0"/>
        <w:rPr>
          <w:rFonts w:eastAsia="Times New Roman" w:cs="Times New Roman"/>
          <w:sz w:val="24"/>
          <w:szCs w:val="24"/>
          <w:lang w:val="hr-HR" w:eastAsia="hr-HR"/>
        </w:rPr>
      </w:pPr>
    </w:p>
    <w:p w:rsidR="00CC588E" w:rsidRPr="00CC588E" w:rsidRDefault="0007476A" w:rsidP="00741AEB">
      <w:pPr>
        <w:spacing w:after="0"/>
        <w:rPr>
          <w:rFonts w:eastAsia="Times New Roman" w:cs="Times New Roman"/>
          <w:szCs w:val="24"/>
          <w:lang w:eastAsia="hr-HR"/>
        </w:rPr>
      </w:pPr>
      <w:r>
        <w:rPr>
          <w:rFonts w:eastAsia="Times New Roman" w:cstheme="minorHAnsi"/>
          <w:color w:val="000000"/>
          <w:szCs w:val="24"/>
          <w:lang w:eastAsia="hr-HR"/>
        </w:rPr>
        <w:lastRenderedPageBreak/>
        <w:t>Pri</w:t>
      </w:r>
      <w:r w:rsidR="0071766D">
        <w:rPr>
          <w:rFonts w:eastAsia="Times New Roman" w:cstheme="minorHAnsi"/>
          <w:color w:val="000000"/>
          <w:szCs w:val="24"/>
          <w:lang w:eastAsia="hr-HR"/>
        </w:rPr>
        <w:t xml:space="preserve">javu konačne štete Općinsko </w:t>
      </w:r>
      <w:r w:rsidR="008740A3">
        <w:rPr>
          <w:rFonts w:eastAsia="Times New Roman" w:cstheme="minorHAnsi"/>
          <w:color w:val="000000"/>
          <w:szCs w:val="24"/>
          <w:lang w:eastAsia="hr-HR"/>
        </w:rPr>
        <w:t xml:space="preserve">povjerenstvo </w:t>
      </w:r>
      <w:r w:rsidR="0071766D">
        <w:rPr>
          <w:rFonts w:eastAsia="Times New Roman" w:cstheme="minorHAnsi"/>
          <w:color w:val="000000"/>
          <w:szCs w:val="24"/>
          <w:lang w:eastAsia="hr-HR"/>
        </w:rPr>
        <w:t xml:space="preserve">Općine Cestica </w:t>
      </w:r>
      <w:r w:rsidR="00741AEB">
        <w:rPr>
          <w:rFonts w:eastAsia="Times New Roman" w:cstheme="minorHAnsi"/>
          <w:color w:val="000000"/>
          <w:szCs w:val="24"/>
          <w:lang w:eastAsia="hr-HR"/>
        </w:rPr>
        <w:t xml:space="preserve">unosi u Registar šteta sukladno rokovima iz članka 28. stavaka 4. i 5. </w:t>
      </w:r>
      <w:r w:rsidR="00741AEB" w:rsidRPr="00290658">
        <w:rPr>
          <w:rFonts w:eastAsia="Times New Roman" w:cstheme="minorHAnsi"/>
          <w:i/>
          <w:color w:val="000000"/>
          <w:szCs w:val="24"/>
          <w:lang w:eastAsia="hr-HR"/>
        </w:rPr>
        <w:t>Zakona</w:t>
      </w:r>
      <w:r w:rsidR="00290658">
        <w:rPr>
          <w:rFonts w:eastAsia="Times New Roman" w:cstheme="minorHAnsi"/>
          <w:color w:val="000000"/>
          <w:szCs w:val="24"/>
          <w:lang w:eastAsia="hr-HR"/>
        </w:rPr>
        <w:t xml:space="preserve">. </w:t>
      </w:r>
      <w:r w:rsidR="00CC588E" w:rsidRPr="00CC588E">
        <w:rPr>
          <w:rFonts w:eastAsia="Times New Roman" w:cs="Times New Roman"/>
          <w:szCs w:val="24"/>
          <w:lang w:eastAsia="hr-HR"/>
        </w:rPr>
        <w:t>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w:t>
      </w:r>
      <w:r w:rsidR="00CC588E">
        <w:rPr>
          <w:rFonts w:eastAsia="Times New Roman" w:cs="Times New Roman"/>
          <w:szCs w:val="24"/>
          <w:lang w:eastAsia="hr-HR"/>
        </w:rPr>
        <w:t xml:space="preserve"> K</w:t>
      </w:r>
      <w:r w:rsidR="0071766D">
        <w:rPr>
          <w:rFonts w:eastAsia="Times New Roman" w:cs="Times New Roman"/>
          <w:szCs w:val="24"/>
          <w:lang w:eastAsia="hr-HR"/>
        </w:rPr>
        <w:t>onačnu procjenu štete utvrđuje Općinsko</w:t>
      </w:r>
      <w:r w:rsidR="00CC588E">
        <w:rPr>
          <w:rFonts w:eastAsia="Times New Roman" w:cs="Times New Roman"/>
          <w:szCs w:val="24"/>
          <w:lang w:eastAsia="hr-HR"/>
        </w:rPr>
        <w:t xml:space="preserve"> povjerenstvo na temelju izvršenog uvida u nastalu štetu na temelju prijave oštećenika, a tijekom procjene i utvrđivanja konačne procjene štete od prirodnih nepogoda </w:t>
      </w:r>
      <w:r w:rsidR="00CC588E" w:rsidRPr="00CC588E">
        <w:rPr>
          <w:rFonts w:eastAsia="Times New Roman" w:cs="Times New Roman"/>
          <w:szCs w:val="24"/>
          <w:lang w:eastAsia="hr-HR"/>
        </w:rPr>
        <w:t>posebno se utvrđuju:</w:t>
      </w:r>
    </w:p>
    <w:p w:rsidR="00CC588E" w:rsidRPr="00290658" w:rsidRDefault="00CC588E" w:rsidP="00910A09">
      <w:pPr>
        <w:pStyle w:val="Odlomakpopisa"/>
        <w:numPr>
          <w:ilvl w:val="0"/>
          <w:numId w:val="46"/>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stradanja stanovništva</w:t>
      </w:r>
      <w:r w:rsidR="00290658" w:rsidRPr="00290658">
        <w:rPr>
          <w:rFonts w:eastAsia="Times New Roman" w:cs="Times New Roman"/>
          <w:sz w:val="24"/>
          <w:szCs w:val="24"/>
          <w:lang w:val="hr-HR" w:eastAsia="hr-HR"/>
        </w:rPr>
        <w:t>,</w:t>
      </w:r>
    </w:p>
    <w:p w:rsidR="00CC588E" w:rsidRPr="00290658" w:rsidRDefault="00CC588E" w:rsidP="00910A09">
      <w:pPr>
        <w:pStyle w:val="Odlomakpopisa"/>
        <w:numPr>
          <w:ilvl w:val="0"/>
          <w:numId w:val="46"/>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opseg štete na imovini</w:t>
      </w:r>
      <w:r w:rsidR="00290658" w:rsidRPr="00290658">
        <w:rPr>
          <w:rFonts w:eastAsia="Times New Roman" w:cs="Times New Roman"/>
          <w:sz w:val="24"/>
          <w:szCs w:val="24"/>
          <w:lang w:val="hr-HR" w:eastAsia="hr-HR"/>
        </w:rPr>
        <w:t>,</w:t>
      </w:r>
    </w:p>
    <w:p w:rsidR="00CC588E" w:rsidRPr="00290658" w:rsidRDefault="00CC588E" w:rsidP="00910A09">
      <w:pPr>
        <w:pStyle w:val="Odlomakpopisa"/>
        <w:numPr>
          <w:ilvl w:val="0"/>
          <w:numId w:val="46"/>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opseg štete koja je nastala zbog prekida proizvodnje, prekida rada ili poremećaja u neproizvodnim djelatnostima ili umanjenog prinosa u poljoprivredi, šumarstvu ili ribarstvu</w:t>
      </w:r>
      <w:r w:rsidR="00290658" w:rsidRPr="00290658">
        <w:rPr>
          <w:rFonts w:eastAsia="Times New Roman" w:cs="Times New Roman"/>
          <w:sz w:val="24"/>
          <w:szCs w:val="24"/>
          <w:lang w:val="hr-HR" w:eastAsia="hr-HR"/>
        </w:rPr>
        <w:t>,</w:t>
      </w:r>
    </w:p>
    <w:p w:rsidR="00CC588E" w:rsidRPr="00290658" w:rsidRDefault="00CC588E" w:rsidP="00910A09">
      <w:pPr>
        <w:pStyle w:val="Odlomakpopisa"/>
        <w:numPr>
          <w:ilvl w:val="0"/>
          <w:numId w:val="46"/>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iznos troškova za ublažavanje i djelomično uklanjanje izravnih posljedica prirodnih nepogoda</w:t>
      </w:r>
      <w:r w:rsidR="00290658" w:rsidRPr="00290658">
        <w:rPr>
          <w:rFonts w:eastAsia="Times New Roman" w:cs="Times New Roman"/>
          <w:sz w:val="24"/>
          <w:szCs w:val="24"/>
          <w:lang w:val="hr-HR" w:eastAsia="hr-HR"/>
        </w:rPr>
        <w:t>,</w:t>
      </w:r>
    </w:p>
    <w:p w:rsidR="00CC588E" w:rsidRPr="00290658" w:rsidRDefault="00CC588E" w:rsidP="00910A09">
      <w:pPr>
        <w:pStyle w:val="Odlomakpopisa"/>
        <w:numPr>
          <w:ilvl w:val="0"/>
          <w:numId w:val="46"/>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opseg osiguranja imovine i života kod osiguravatelja</w:t>
      </w:r>
      <w:r w:rsidR="00290658" w:rsidRPr="00290658">
        <w:rPr>
          <w:rFonts w:eastAsia="Times New Roman" w:cs="Times New Roman"/>
          <w:sz w:val="24"/>
          <w:szCs w:val="24"/>
          <w:lang w:val="hr-HR" w:eastAsia="hr-HR"/>
        </w:rPr>
        <w:t>,</w:t>
      </w:r>
    </w:p>
    <w:p w:rsidR="00CC588E" w:rsidRPr="00290658" w:rsidRDefault="00CC588E" w:rsidP="00910A09">
      <w:pPr>
        <w:pStyle w:val="Odlomakpopisa"/>
        <w:numPr>
          <w:ilvl w:val="0"/>
          <w:numId w:val="46"/>
        </w:numPr>
        <w:spacing w:after="0"/>
        <w:jc w:val="both"/>
        <w:rPr>
          <w:rFonts w:eastAsia="Times New Roman" w:cs="Times New Roman"/>
          <w:szCs w:val="24"/>
          <w:lang w:val="hr-HR" w:eastAsia="hr-HR"/>
        </w:rPr>
      </w:pPr>
      <w:r w:rsidRPr="00290658">
        <w:rPr>
          <w:rFonts w:eastAsia="Times New Roman" w:cs="Times New Roman"/>
          <w:sz w:val="24"/>
          <w:szCs w:val="24"/>
          <w:lang w:val="hr-HR" w:eastAsia="hr-HR"/>
        </w:rPr>
        <w:t>vlastite mogućnosti oštećenika glede uklanjanja posljedica štete</w:t>
      </w:r>
      <w:r w:rsidRPr="00290658">
        <w:rPr>
          <w:rFonts w:eastAsia="Times New Roman" w:cs="Times New Roman"/>
          <w:szCs w:val="24"/>
          <w:lang w:val="hr-HR" w:eastAsia="hr-HR"/>
        </w:rPr>
        <w:t>.</w:t>
      </w:r>
    </w:p>
    <w:p w:rsidR="00741AEB" w:rsidRPr="002909D6" w:rsidRDefault="00741AEB" w:rsidP="00741AEB">
      <w:pPr>
        <w:pStyle w:val="Odlomakpopisa"/>
        <w:spacing w:after="0"/>
        <w:jc w:val="both"/>
        <w:rPr>
          <w:rFonts w:eastAsia="Times New Roman" w:cs="Times New Roman"/>
          <w:szCs w:val="24"/>
          <w:lang w:val="hr-HR" w:eastAsia="hr-HR"/>
        </w:rPr>
      </w:pPr>
    </w:p>
    <w:p w:rsidR="00F54D7D" w:rsidRDefault="00CC588E" w:rsidP="00F54D7D">
      <w:pPr>
        <w:spacing w:after="0"/>
        <w:rPr>
          <w:rFonts w:eastAsia="Times New Roman" w:cs="Times New Roman"/>
          <w:szCs w:val="24"/>
          <w:lang w:eastAsia="hr-HR"/>
        </w:rPr>
      </w:pPr>
      <w:r w:rsidRPr="00F54D7D">
        <w:rPr>
          <w:rFonts w:eastAsia="Times New Roman" w:cs="Times New Roman"/>
          <w:szCs w:val="24"/>
          <w:lang w:eastAsia="hr-HR"/>
        </w:rPr>
        <w:t xml:space="preserve">Konačnu procjenu štete po svakom pojedinom oštećeniku koji je ispunio uvjete iz članaka 25. i 26. </w:t>
      </w:r>
      <w:r w:rsidRPr="00290658">
        <w:rPr>
          <w:rFonts w:eastAsia="Times New Roman" w:cs="Times New Roman"/>
          <w:i/>
          <w:szCs w:val="24"/>
          <w:lang w:eastAsia="hr-HR"/>
        </w:rPr>
        <w:t>Zakona</w:t>
      </w:r>
      <w:r w:rsidR="00290658">
        <w:rPr>
          <w:rFonts w:eastAsia="Times New Roman" w:cs="Times New Roman"/>
          <w:i/>
          <w:szCs w:val="24"/>
          <w:lang w:eastAsia="hr-HR"/>
        </w:rPr>
        <w:t>,</w:t>
      </w:r>
      <w:r w:rsidR="0071766D">
        <w:rPr>
          <w:rFonts w:eastAsia="Times New Roman" w:cs="Times New Roman"/>
          <w:szCs w:val="24"/>
          <w:lang w:eastAsia="hr-HR"/>
        </w:rPr>
        <w:t xml:space="preserve"> Općinsko </w:t>
      </w:r>
      <w:r w:rsidR="0042523F">
        <w:rPr>
          <w:rFonts w:eastAsia="Times New Roman" w:cs="Times New Roman"/>
          <w:szCs w:val="24"/>
          <w:lang w:eastAsia="hr-HR"/>
        </w:rPr>
        <w:t>povjerenstvo prijavljuje Ž</w:t>
      </w:r>
      <w:r w:rsidRPr="00F54D7D">
        <w:rPr>
          <w:rFonts w:eastAsia="Times New Roman" w:cs="Times New Roman"/>
          <w:szCs w:val="24"/>
          <w:lang w:eastAsia="hr-HR"/>
        </w:rPr>
        <w:t>upanijskom povjerenstvu u roku od 50 dana od dana donošenja Odluke o proglašenju prirodne nepogode putem Registra šteta.</w:t>
      </w:r>
      <w:r w:rsidR="00F54D7D" w:rsidRPr="00F54D7D">
        <w:rPr>
          <w:rFonts w:eastAsia="Times New Roman" w:cs="Times New Roman"/>
          <w:szCs w:val="24"/>
          <w:lang w:eastAsia="hr-HR"/>
        </w:rPr>
        <w:t xml:space="preserve"> Iznimno, ako se šteta na dugotrajnim nasadima utvrdi nakon isteka roka za prijavu konačne procjene štete u skladu sa prijašnjim navodom, oštećenik ima pravo zatražiti nadopunu prikaza štete najkasnije četiri mjeseca nakon isteka roka za prijavu štete.</w:t>
      </w:r>
    </w:p>
    <w:p w:rsidR="008740A3" w:rsidRPr="00F54D7D" w:rsidRDefault="008740A3" w:rsidP="00F54D7D">
      <w:pPr>
        <w:spacing w:after="0"/>
        <w:rPr>
          <w:rFonts w:eastAsia="Times New Roman" w:cs="Times New Roman"/>
          <w:szCs w:val="24"/>
          <w:lang w:eastAsia="hr-HR"/>
        </w:rPr>
      </w:pPr>
    </w:p>
    <w:p w:rsidR="00F54D7D" w:rsidRPr="0071766D" w:rsidRDefault="00F54D7D" w:rsidP="00910A09">
      <w:pPr>
        <w:pStyle w:val="Odlomakpopisa"/>
        <w:numPr>
          <w:ilvl w:val="0"/>
          <w:numId w:val="57"/>
        </w:numPr>
        <w:spacing w:after="0"/>
        <w:rPr>
          <w:b/>
          <w:sz w:val="24"/>
          <w:szCs w:val="24"/>
          <w:lang w:val="hr-HR" w:eastAsia="hr-HR"/>
        </w:rPr>
      </w:pPr>
      <w:r w:rsidRPr="0071766D">
        <w:rPr>
          <w:b/>
          <w:sz w:val="24"/>
          <w:szCs w:val="24"/>
          <w:lang w:val="hr-HR" w:eastAsia="hr-HR"/>
        </w:rPr>
        <w:t>Način izračuna konačne procjene štete</w:t>
      </w:r>
    </w:p>
    <w:p w:rsidR="0007476A" w:rsidRPr="00F54D7D" w:rsidRDefault="00F54D7D" w:rsidP="003D641B">
      <w:pPr>
        <w:spacing w:after="0"/>
        <w:rPr>
          <w:szCs w:val="24"/>
          <w:lang w:eastAsia="hr-HR"/>
        </w:rPr>
      </w:pPr>
      <w:r>
        <w:rPr>
          <w:szCs w:val="24"/>
          <w:lang w:eastAsia="hr-HR"/>
        </w:rPr>
        <w:t>Kod konačne procjene</w:t>
      </w:r>
      <w:r w:rsidRPr="00F54D7D">
        <w:rPr>
          <w:szCs w:val="24"/>
          <w:lang w:eastAsia="hr-HR"/>
        </w:rPr>
        <w:t xml:space="preserve"> štete procjenjuje se vrijednost imovine prema jedinstvenim cijenama, važećim tržišnim cijenama ili drugim pokazateljima primjenjivim za pojedinu vrstu imovine oštećene zbog prirodne nepogode.</w:t>
      </w:r>
    </w:p>
    <w:p w:rsidR="00741AEB" w:rsidRPr="003D641B" w:rsidRDefault="00F54D7D" w:rsidP="00202981">
      <w:pPr>
        <w:spacing w:after="0"/>
        <w:rPr>
          <w:szCs w:val="24"/>
          <w:lang w:eastAsia="hr-HR"/>
        </w:rPr>
      </w:pPr>
      <w:r w:rsidRPr="00F54D7D">
        <w:rPr>
          <w:szCs w:val="24"/>
          <w:lang w:eastAsia="hr-HR"/>
        </w:rPr>
        <w:t xml:space="preserve">Za </w:t>
      </w:r>
      <w:r>
        <w:rPr>
          <w:szCs w:val="24"/>
          <w:lang w:eastAsia="hr-HR"/>
        </w:rPr>
        <w:t xml:space="preserve">procjenu </w:t>
      </w:r>
      <w:r w:rsidRPr="00F54D7D">
        <w:rPr>
          <w:szCs w:val="24"/>
          <w:lang w:eastAsia="hr-HR"/>
        </w:rPr>
        <w:t>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rsidR="006E45C8" w:rsidRPr="00741AEB" w:rsidRDefault="00741AEB" w:rsidP="00741AEB">
      <w:pPr>
        <w:pStyle w:val="Naslov2"/>
        <w:spacing w:line="276" w:lineRule="auto"/>
        <w:rPr>
          <w:rFonts w:eastAsia="Times New Roman"/>
          <w:lang w:eastAsia="hr-HR"/>
        </w:rPr>
      </w:pPr>
      <w:bookmarkStart w:id="68" w:name="_Toc7423282"/>
      <w:r>
        <w:rPr>
          <w:rFonts w:eastAsia="Times New Roman"/>
          <w:lang w:eastAsia="hr-HR"/>
        </w:rPr>
        <w:t xml:space="preserve">5.3. </w:t>
      </w:r>
      <w:r w:rsidR="00202981" w:rsidRPr="00741AEB">
        <w:rPr>
          <w:rFonts w:eastAsia="Times New Roman"/>
          <w:lang w:eastAsia="hr-HR"/>
        </w:rPr>
        <w:t>Žurna pomoć</w:t>
      </w:r>
      <w:bookmarkEnd w:id="68"/>
    </w:p>
    <w:p w:rsidR="001B409B" w:rsidRPr="001B409B" w:rsidRDefault="001B409B" w:rsidP="00741AEB">
      <w:pPr>
        <w:spacing w:after="0"/>
        <w:ind w:firstLine="708"/>
        <w:rPr>
          <w:rFonts w:eastAsia="Times New Roman" w:cstheme="minorHAnsi"/>
          <w:color w:val="000000"/>
          <w:szCs w:val="24"/>
          <w:lang w:eastAsia="hr-HR"/>
        </w:rPr>
      </w:pPr>
      <w:r w:rsidRPr="001B409B">
        <w:rPr>
          <w:rFonts w:eastAsia="Times New Roman" w:cstheme="minorHAnsi"/>
          <w:color w:val="000000"/>
          <w:szCs w:val="24"/>
          <w:lang w:eastAsia="hr-HR"/>
        </w:rPr>
        <w:t>Žurna pomoć je pomoć koja se dodjeljuje u slučajevima u kojima su posljedice na imovini stanovništva, pravnih osoba i javnoj infrastrukturi većeg opsega</w:t>
      </w:r>
      <w:r w:rsidR="001726C3">
        <w:rPr>
          <w:rFonts w:eastAsia="Times New Roman" w:cstheme="minorHAnsi"/>
          <w:color w:val="000000"/>
          <w:szCs w:val="24"/>
          <w:lang w:eastAsia="hr-HR"/>
        </w:rPr>
        <w:t>,</w:t>
      </w:r>
      <w:r w:rsidRPr="001B409B">
        <w:rPr>
          <w:rFonts w:eastAsia="Times New Roman" w:cstheme="minorHAnsi"/>
          <w:color w:val="000000"/>
          <w:szCs w:val="24"/>
          <w:lang w:eastAsia="hr-HR"/>
        </w:rPr>
        <w:t xml:space="preserve"> a uzrokovane su prirodnom nepogodom, i/ili katastrofom, te prijete ugrozom zdravlja i života stanovništva na područjima zahvaćenim prirodnom nepogodom.</w:t>
      </w:r>
    </w:p>
    <w:p w:rsidR="001B409B" w:rsidRPr="001B409B" w:rsidRDefault="001B409B" w:rsidP="001726C3">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dodjeljuje se u svrhu djelomične sanacije štete od prirodnih nepogoda u tekućoj kalendarskoj godini:</w:t>
      </w:r>
    </w:p>
    <w:p w:rsidR="001B409B" w:rsidRPr="00202981" w:rsidRDefault="0071766D" w:rsidP="00910A09">
      <w:pPr>
        <w:pStyle w:val="Odlomakpopisa"/>
        <w:numPr>
          <w:ilvl w:val="0"/>
          <w:numId w:val="48"/>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lastRenderedPageBreak/>
        <w:t>Općini Cestica</w:t>
      </w:r>
      <w:r w:rsidR="008740A3">
        <w:rPr>
          <w:rFonts w:eastAsia="Times New Roman" w:cstheme="minorHAnsi"/>
          <w:color w:val="000000"/>
          <w:sz w:val="24"/>
          <w:szCs w:val="24"/>
          <w:lang w:val="hr-HR" w:eastAsia="hr-HR"/>
        </w:rPr>
        <w:t xml:space="preserve"> </w:t>
      </w:r>
      <w:r w:rsidR="001B409B" w:rsidRPr="00202981">
        <w:rPr>
          <w:rFonts w:eastAsia="Times New Roman" w:cstheme="minorHAnsi"/>
          <w:color w:val="000000"/>
          <w:sz w:val="24"/>
          <w:szCs w:val="24"/>
          <w:lang w:val="hr-HR" w:eastAsia="hr-HR"/>
        </w:rPr>
        <w:t>za pokriće troškova sanacije šteta na javnoj infrastrukturi,  </w:t>
      </w:r>
      <w:r w:rsidR="0033788A" w:rsidRPr="00202981">
        <w:rPr>
          <w:rFonts w:eastAsia="Times New Roman" w:cstheme="minorHAnsi"/>
          <w:color w:val="000000"/>
          <w:sz w:val="24"/>
          <w:szCs w:val="24"/>
          <w:lang w:val="hr-HR" w:eastAsia="hr-HR"/>
        </w:rPr>
        <w:t>t</w:t>
      </w:r>
      <w:r w:rsidR="001B409B" w:rsidRPr="00202981">
        <w:rPr>
          <w:rFonts w:eastAsia="Times New Roman" w:cstheme="minorHAnsi"/>
          <w:color w:val="000000"/>
          <w:sz w:val="24"/>
          <w:szCs w:val="24"/>
          <w:lang w:val="hr-HR" w:eastAsia="hr-HR"/>
        </w:rPr>
        <w: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w:t>
      </w:r>
      <w:r w:rsidR="001726C3" w:rsidRPr="00202981">
        <w:rPr>
          <w:rFonts w:eastAsia="Times New Roman" w:cstheme="minorHAnsi"/>
          <w:color w:val="000000"/>
          <w:sz w:val="24"/>
          <w:szCs w:val="24"/>
          <w:lang w:val="hr-HR" w:eastAsia="hr-HR"/>
        </w:rPr>
        <w:t xml:space="preserve"> i </w:t>
      </w:r>
      <w:r w:rsidR="001B409B" w:rsidRPr="00202981">
        <w:rPr>
          <w:rFonts w:eastAsia="Times New Roman" w:cstheme="minorHAnsi"/>
          <w:color w:val="000000"/>
          <w:sz w:val="24"/>
          <w:szCs w:val="24"/>
          <w:lang w:val="hr-HR" w:eastAsia="hr-HR"/>
        </w:rPr>
        <w:t>zdravlje stanovništva te onečišćenje prirodnog okoliša</w:t>
      </w:r>
      <w:r w:rsidR="001726C3" w:rsidRPr="00202981">
        <w:rPr>
          <w:rFonts w:eastAsia="Times New Roman" w:cstheme="minorHAnsi"/>
          <w:color w:val="000000"/>
          <w:sz w:val="24"/>
          <w:szCs w:val="24"/>
          <w:lang w:val="hr-HR" w:eastAsia="hr-HR"/>
        </w:rPr>
        <w:t>,</w:t>
      </w:r>
    </w:p>
    <w:p w:rsidR="00B078FE" w:rsidRPr="003D641B" w:rsidRDefault="001B409B" w:rsidP="003D641B">
      <w:pPr>
        <w:pStyle w:val="Odlomakpopisa"/>
        <w:numPr>
          <w:ilvl w:val="0"/>
          <w:numId w:val="48"/>
        </w:numPr>
        <w:spacing w:after="0"/>
        <w:jc w:val="both"/>
        <w:rPr>
          <w:sz w:val="24"/>
          <w:szCs w:val="24"/>
          <w:lang w:val="hr-HR" w:eastAsia="hr-HR"/>
        </w:rPr>
      </w:pPr>
      <w:r w:rsidRPr="00290658">
        <w:rPr>
          <w:sz w:val="24"/>
          <w:szCs w:val="24"/>
          <w:lang w:val="hr-HR" w:eastAsia="hr-HR"/>
        </w:rPr>
        <w:t>oštećenicima</w:t>
      </w:r>
      <w:r w:rsidR="001726C3" w:rsidRPr="00290658">
        <w:rPr>
          <w:sz w:val="24"/>
          <w:szCs w:val="24"/>
          <w:lang w:val="hr-HR" w:eastAsia="hr-HR"/>
        </w:rPr>
        <w:t>,</w:t>
      </w:r>
      <w:r w:rsidRPr="00290658">
        <w:rPr>
          <w:sz w:val="24"/>
          <w:szCs w:val="24"/>
          <w:lang w:val="hr-HR" w:eastAsia="hr-HR"/>
        </w:rPr>
        <w:t xml:space="preserve"> fizičkim osobama koje nisu poduzetnici u smislu</w:t>
      </w:r>
      <w:r w:rsidR="00202981" w:rsidRPr="00290658">
        <w:rPr>
          <w:sz w:val="24"/>
          <w:szCs w:val="24"/>
          <w:lang w:val="hr-HR" w:eastAsia="hr-HR"/>
        </w:rPr>
        <w:t xml:space="preserve"> </w:t>
      </w:r>
      <w:r w:rsidR="00290658" w:rsidRPr="00281663">
        <w:rPr>
          <w:i/>
          <w:sz w:val="24"/>
          <w:szCs w:val="24"/>
          <w:lang w:val="hr-HR" w:eastAsia="hr-HR"/>
        </w:rPr>
        <w:t>Zakona</w:t>
      </w:r>
      <w:r w:rsidR="00290658" w:rsidRPr="00290658">
        <w:rPr>
          <w:sz w:val="24"/>
          <w:szCs w:val="24"/>
          <w:lang w:val="hr-HR" w:eastAsia="hr-HR"/>
        </w:rPr>
        <w:t xml:space="preserve">, </w:t>
      </w:r>
      <w:r w:rsidRPr="00290658">
        <w:rPr>
          <w:sz w:val="24"/>
          <w:szCs w:val="24"/>
          <w:lang w:val="hr-HR" w:eastAsia="hr-HR"/>
        </w:rPr>
        <w:t>a koje su pretrpjele velike štete na imovini, a posebice ugroženim skupinama, starijima i bolesnima i ostalima kojima prijeti ugroza zdravlja i života na području zahvaćenom prirodnom nepogodom.</w:t>
      </w:r>
    </w:p>
    <w:p w:rsidR="00BC7B95" w:rsidRDefault="00B078FE" w:rsidP="00B078FE">
      <w:pPr>
        <w:spacing w:after="0"/>
        <w:rPr>
          <w:szCs w:val="24"/>
          <w:lang w:eastAsia="hr-HR"/>
        </w:rPr>
      </w:pPr>
      <w:r w:rsidRPr="00290658">
        <w:rPr>
          <w:szCs w:val="24"/>
          <w:lang w:eastAsia="hr-HR"/>
        </w:rPr>
        <w:t>U slučaju ispunjen</w:t>
      </w:r>
      <w:r w:rsidR="00281663">
        <w:rPr>
          <w:szCs w:val="24"/>
          <w:lang w:eastAsia="hr-HR"/>
        </w:rPr>
        <w:t>j</w:t>
      </w:r>
      <w:r w:rsidR="008740A3">
        <w:rPr>
          <w:szCs w:val="24"/>
          <w:lang w:eastAsia="hr-HR"/>
        </w:rPr>
        <w:t xml:space="preserve">a navedenih uvjeta, </w:t>
      </w:r>
      <w:r w:rsidR="0071766D">
        <w:rPr>
          <w:szCs w:val="24"/>
          <w:lang w:eastAsia="hr-HR"/>
        </w:rPr>
        <w:t xml:space="preserve">Općina Cestica </w:t>
      </w:r>
      <w:r w:rsidRPr="00290658">
        <w:rPr>
          <w:szCs w:val="24"/>
          <w:lang w:eastAsia="hr-HR"/>
        </w:rPr>
        <w:t>može isplatiti žurnu pomoć iz raspoloživih sredstava Prorač</w:t>
      </w:r>
      <w:r w:rsidR="00281663">
        <w:rPr>
          <w:szCs w:val="24"/>
          <w:lang w:eastAsia="hr-HR"/>
        </w:rPr>
        <w:t>u</w:t>
      </w:r>
      <w:r w:rsidR="003D641B">
        <w:rPr>
          <w:szCs w:val="24"/>
          <w:lang w:eastAsia="hr-HR"/>
        </w:rPr>
        <w:t xml:space="preserve">na. </w:t>
      </w:r>
    </w:p>
    <w:p w:rsidR="003D641B" w:rsidRDefault="003D641B" w:rsidP="00B078FE">
      <w:pPr>
        <w:spacing w:after="0"/>
        <w:rPr>
          <w:szCs w:val="24"/>
          <w:lang w:eastAsia="hr-HR"/>
        </w:rPr>
      </w:pPr>
    </w:p>
    <w:p w:rsidR="00B078FE" w:rsidRPr="00290658" w:rsidRDefault="0071766D" w:rsidP="00B078FE">
      <w:pPr>
        <w:spacing w:after="0"/>
        <w:rPr>
          <w:szCs w:val="24"/>
          <w:lang w:eastAsia="hr-HR"/>
        </w:rPr>
      </w:pPr>
      <w:r>
        <w:rPr>
          <w:szCs w:val="24"/>
          <w:lang w:eastAsia="hr-HR"/>
        </w:rPr>
        <w:t>Općinsko vijeće Općine Cestica</w:t>
      </w:r>
      <w:r w:rsidR="00B078FE" w:rsidRPr="00290658">
        <w:rPr>
          <w:szCs w:val="24"/>
          <w:lang w:eastAsia="hr-HR"/>
        </w:rPr>
        <w:t xml:space="preserve"> donosi Odluku o prijedlogu žurne pomoći, koja sadržava sljedeće:</w:t>
      </w:r>
    </w:p>
    <w:p w:rsidR="00B078FE" w:rsidRPr="00290658" w:rsidRDefault="00B078FE" w:rsidP="00910A09">
      <w:pPr>
        <w:pStyle w:val="Odlomakpopisa"/>
        <w:numPr>
          <w:ilvl w:val="0"/>
          <w:numId w:val="49"/>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vrijednost novčanih sredstava žurne pomoći</w:t>
      </w:r>
      <w:r w:rsidR="0071766D">
        <w:rPr>
          <w:rFonts w:eastAsia="Times New Roman" w:cs="Times New Roman"/>
          <w:sz w:val="24"/>
          <w:szCs w:val="24"/>
          <w:lang w:val="hr-HR" w:eastAsia="hr-HR"/>
        </w:rPr>
        <w:t>,</w:t>
      </w:r>
    </w:p>
    <w:p w:rsidR="00B078FE" w:rsidRPr="00290658" w:rsidRDefault="00B078FE" w:rsidP="00910A09">
      <w:pPr>
        <w:pStyle w:val="Odlomakpopisa"/>
        <w:numPr>
          <w:ilvl w:val="0"/>
          <w:numId w:val="49"/>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kriteriji, način raspodjele i namjena korištenja žurne pomoći te</w:t>
      </w:r>
    </w:p>
    <w:p w:rsidR="00202981" w:rsidRPr="00290658" w:rsidRDefault="00B078FE" w:rsidP="00910A09">
      <w:pPr>
        <w:pStyle w:val="Odlomakpopisa"/>
        <w:numPr>
          <w:ilvl w:val="0"/>
          <w:numId w:val="49"/>
        </w:numPr>
        <w:spacing w:after="100" w:afterAutospacing="1"/>
        <w:jc w:val="both"/>
        <w:rPr>
          <w:rFonts w:eastAsia="Times New Roman" w:cs="Times New Roman"/>
          <w:sz w:val="24"/>
          <w:szCs w:val="24"/>
          <w:lang w:val="hr-HR" w:eastAsia="hr-HR"/>
        </w:rPr>
      </w:pPr>
      <w:r w:rsidRPr="00290658">
        <w:rPr>
          <w:rFonts w:eastAsia="Times New Roman" w:cs="Times New Roman"/>
          <w:sz w:val="24"/>
          <w:szCs w:val="24"/>
          <w:lang w:val="hr-HR" w:eastAsia="hr-HR"/>
        </w:rPr>
        <w:t>drugi uvjeti i postupanja u raspodjeli žurne pomoći.</w:t>
      </w:r>
    </w:p>
    <w:p w:rsidR="0007476A" w:rsidRDefault="00061EC7" w:rsidP="0071766D">
      <w:pPr>
        <w:spacing w:after="0"/>
        <w:rPr>
          <w:rFonts w:cs="Times New Roman"/>
          <w:szCs w:val="24"/>
          <w:lang w:eastAsia="hr-HR"/>
        </w:rPr>
      </w:pPr>
      <w:r w:rsidRPr="002661B6">
        <w:rPr>
          <w:rFonts w:cs="Times New Roman"/>
          <w:szCs w:val="24"/>
          <w:lang w:eastAsia="hr-HR"/>
        </w:rPr>
        <w:t>Vlada RH o dodjeli žurne pomoći donosi Odluku o dodi</w:t>
      </w:r>
      <w:r w:rsidR="00281663">
        <w:rPr>
          <w:rFonts w:cs="Times New Roman"/>
          <w:szCs w:val="24"/>
          <w:lang w:eastAsia="hr-HR"/>
        </w:rPr>
        <w:t>j</w:t>
      </w:r>
      <w:r w:rsidR="008740A3">
        <w:rPr>
          <w:rFonts w:cs="Times New Roman"/>
          <w:szCs w:val="24"/>
          <w:lang w:eastAsia="hr-HR"/>
        </w:rPr>
        <w:t>eli žurne pomoći za</w:t>
      </w:r>
      <w:r w:rsidR="0071766D">
        <w:rPr>
          <w:rFonts w:cs="Times New Roman"/>
          <w:szCs w:val="24"/>
          <w:lang w:eastAsia="hr-HR"/>
        </w:rPr>
        <w:t xml:space="preserve"> Općinu Cesticu</w:t>
      </w:r>
      <w:r w:rsidRPr="002661B6">
        <w:rPr>
          <w:rFonts w:cs="Times New Roman"/>
          <w:szCs w:val="24"/>
          <w:lang w:eastAsia="hr-HR"/>
        </w:rPr>
        <w:t>, koju može donijeti na temelju prijedloga Državnog</w:t>
      </w:r>
      <w:r w:rsidR="00281663">
        <w:rPr>
          <w:rFonts w:cs="Times New Roman"/>
          <w:szCs w:val="24"/>
          <w:lang w:eastAsia="hr-HR"/>
        </w:rPr>
        <w:t xml:space="preserve"> povjerenstva i/ili</w:t>
      </w:r>
      <w:r w:rsidR="0071766D">
        <w:rPr>
          <w:rFonts w:cs="Times New Roman"/>
          <w:szCs w:val="24"/>
          <w:lang w:eastAsia="hr-HR"/>
        </w:rPr>
        <w:t xml:space="preserve"> Općine Cestica</w:t>
      </w:r>
      <w:r w:rsidRPr="002661B6">
        <w:rPr>
          <w:rFonts w:cs="Times New Roman"/>
          <w:szCs w:val="24"/>
          <w:lang w:eastAsia="hr-HR"/>
        </w:rPr>
        <w:t>. Izvješće o utrošku dodijeljenih sre</w:t>
      </w:r>
      <w:r w:rsidR="00281663">
        <w:rPr>
          <w:rFonts w:cs="Times New Roman"/>
          <w:szCs w:val="24"/>
          <w:lang w:eastAsia="hr-HR"/>
        </w:rPr>
        <w:t>d</w:t>
      </w:r>
      <w:r w:rsidR="0071766D">
        <w:rPr>
          <w:rFonts w:cs="Times New Roman"/>
          <w:szCs w:val="24"/>
          <w:lang w:eastAsia="hr-HR"/>
        </w:rPr>
        <w:t>stava žurne pomoći, Općina Cestica dužna</w:t>
      </w:r>
      <w:r w:rsidRPr="002661B6">
        <w:rPr>
          <w:rFonts w:cs="Times New Roman"/>
          <w:szCs w:val="24"/>
          <w:lang w:eastAsia="hr-HR"/>
        </w:rPr>
        <w:t xml:space="preserve"> je dostaviti Vladi RH u roku navedenom u zaprimljenoj Odluci.</w:t>
      </w:r>
    </w:p>
    <w:p w:rsidR="0071766D" w:rsidRPr="0071766D" w:rsidRDefault="0071766D" w:rsidP="0071766D">
      <w:pPr>
        <w:spacing w:after="0"/>
        <w:rPr>
          <w:rFonts w:cs="Times New Roman"/>
          <w:szCs w:val="24"/>
          <w:lang w:eastAsia="hr-HR"/>
        </w:rPr>
      </w:pPr>
    </w:p>
    <w:p w:rsidR="00536FB1" w:rsidRDefault="00536FB1" w:rsidP="003D641B">
      <w:pPr>
        <w:shd w:val="clear" w:color="auto" w:fill="FFFFFF"/>
        <w:spacing w:after="0"/>
        <w:textAlignment w:val="baseline"/>
        <w:rPr>
          <w:rFonts w:eastAsia="Times New Roman" w:cs="Times New Roman"/>
          <w:color w:val="000000"/>
          <w:szCs w:val="24"/>
          <w:shd w:val="clear" w:color="auto" w:fill="FFFFFF"/>
          <w:lang w:eastAsia="hr-HR"/>
        </w:rPr>
      </w:pPr>
      <w:r w:rsidRPr="009F35B8">
        <w:rPr>
          <w:rFonts w:eastAsia="Calibri" w:cs="Times New Roman"/>
        </w:rPr>
        <w:t xml:space="preserve">Temeljem Metodologije za procjenu štete od elementarnih nepogoda („Narodne novine“ broj 96/98), </w:t>
      </w:r>
      <w:r w:rsidRPr="009F35B8">
        <w:rPr>
          <w:rFonts w:eastAsia="Times New Roman" w:cs="Times New Roman"/>
          <w:color w:val="000000"/>
          <w:szCs w:val="24"/>
          <w:lang w:eastAsia="hr-HR"/>
        </w:rPr>
        <w:t>ako posljedice štete ne zahtijevaju žurni postupak i odobrenje žurne pomoći, šteta se procjenjuje u redovitom postupku.</w:t>
      </w:r>
      <w:r w:rsidRPr="009F35B8">
        <w:rPr>
          <w:rFonts w:eastAsia="Times New Roman" w:cs="Times New Roman"/>
          <w:color w:val="000000"/>
          <w:szCs w:val="24"/>
          <w:shd w:val="clear" w:color="auto" w:fill="FFFFFF"/>
          <w:lang w:eastAsia="hr-HR"/>
        </w:rPr>
        <w:t xml:space="preserve"> Izvješće o pričinjenoj šteti dostavlja s</w:t>
      </w:r>
      <w:r w:rsidR="00BA0B63">
        <w:rPr>
          <w:rFonts w:eastAsia="Times New Roman" w:cs="Times New Roman"/>
          <w:color w:val="000000"/>
          <w:szCs w:val="24"/>
          <w:shd w:val="clear" w:color="auto" w:fill="FFFFFF"/>
          <w:lang w:eastAsia="hr-HR"/>
        </w:rPr>
        <w:t>e Državnom povjerenstvu, kao i Ž</w:t>
      </w:r>
      <w:r w:rsidRPr="009F35B8">
        <w:rPr>
          <w:rFonts w:eastAsia="Times New Roman" w:cs="Times New Roman"/>
          <w:color w:val="000000"/>
          <w:szCs w:val="24"/>
          <w:shd w:val="clear" w:color="auto" w:fill="FFFFFF"/>
          <w:lang w:eastAsia="hr-HR"/>
        </w:rPr>
        <w:t>upanijskom povjerenstvu iako nije proglašena elementarna nepogoda.</w:t>
      </w:r>
    </w:p>
    <w:p w:rsidR="003D641B" w:rsidRPr="002661B6" w:rsidRDefault="003D641B" w:rsidP="003D641B">
      <w:pPr>
        <w:shd w:val="clear" w:color="auto" w:fill="FFFFFF"/>
        <w:spacing w:after="0"/>
        <w:textAlignment w:val="baseline"/>
        <w:rPr>
          <w:rFonts w:eastAsia="Times New Roman" w:cs="Times New Roman"/>
          <w:color w:val="000000"/>
          <w:szCs w:val="24"/>
          <w:lang w:eastAsia="hr-HR"/>
        </w:rPr>
      </w:pPr>
    </w:p>
    <w:p w:rsidR="009F35B8" w:rsidRPr="006B109D" w:rsidRDefault="00D95F3D" w:rsidP="003D641B">
      <w:pPr>
        <w:spacing w:after="0"/>
        <w:rPr>
          <w:rFonts w:ascii="Calibri" w:eastAsia="Times New Roman" w:hAnsi="Calibri" w:cs="Times New Roman"/>
          <w:i/>
          <w:szCs w:val="24"/>
          <w:lang w:eastAsia="hr-HR"/>
        </w:rPr>
      </w:pPr>
      <w:r w:rsidRPr="00D95F3D">
        <w:rPr>
          <w:rFonts w:ascii="Calibri" w:eastAsia="Times New Roman" w:hAnsi="Calibri" w:cs="Times New Roman"/>
          <w:szCs w:val="24"/>
          <w:lang w:eastAsia="hr-HR"/>
        </w:rPr>
        <w:t>Nakon potvrde konačne procjene štete od strane nadležnog ministarstva te Odluke Vlade RH o dodjeli pomoći za ublažavanje i djelomično uklanjanje poslje</w:t>
      </w:r>
      <w:r w:rsidR="00AD09FD">
        <w:rPr>
          <w:rFonts w:ascii="Calibri" w:eastAsia="Times New Roman" w:hAnsi="Calibri" w:cs="Times New Roman"/>
          <w:szCs w:val="24"/>
          <w:lang w:eastAsia="hr-HR"/>
        </w:rPr>
        <w:t>dica prirodnih nepogoda, Općinsko</w:t>
      </w:r>
      <w:r w:rsidRPr="00D95F3D">
        <w:rPr>
          <w:rFonts w:ascii="Calibri" w:eastAsia="Times New Roman" w:hAnsi="Calibri" w:cs="Times New Roman"/>
          <w:szCs w:val="24"/>
          <w:lang w:eastAsia="hr-HR"/>
        </w:rPr>
        <w:t xml:space="preserve"> povjerenstvo raspoređuje dodijeljena sredstva pomoći za ublažavanje i djelomično uklanjanje posljedica prirodnih nepogoda oštećenicima te prati i nadzire namjensko korištenje odobrenih sredstava pomoći za djelomičnu sanaciju šteta od prirodnih nepogoda sukladno </w:t>
      </w:r>
      <w:r w:rsidR="006B109D">
        <w:rPr>
          <w:rFonts w:ascii="Calibri" w:eastAsia="Times New Roman" w:hAnsi="Calibri" w:cs="Times New Roman"/>
          <w:i/>
          <w:szCs w:val="24"/>
          <w:lang w:eastAsia="hr-HR"/>
        </w:rPr>
        <w:t xml:space="preserve">Zakonu. </w:t>
      </w:r>
      <w:r w:rsidR="00AD09FD">
        <w:rPr>
          <w:rFonts w:eastAsia="Times New Roman" w:cs="Times New Roman"/>
          <w:szCs w:val="24"/>
          <w:lang w:eastAsia="hr-HR"/>
        </w:rPr>
        <w:t xml:space="preserve">Općinsko </w:t>
      </w:r>
      <w:r w:rsidR="009F35B8" w:rsidRPr="009F35B8">
        <w:rPr>
          <w:rFonts w:eastAsia="Times New Roman" w:cs="Times New Roman"/>
          <w:szCs w:val="24"/>
          <w:lang w:eastAsia="hr-HR"/>
        </w:rPr>
        <w:t>povjerenstvo putem Registra šteta podnosi Županijskom povjerenstvu Izvješće o utrošku sredstava za ublažavanje i djelomično uklanjanje posljedica prirodnih nepogoda dodijeljenih iz državnog proračuna Republike Hrvatske.</w:t>
      </w:r>
    </w:p>
    <w:p w:rsidR="009F35B8" w:rsidRPr="009F35B8" w:rsidRDefault="009F35B8" w:rsidP="009F35B8">
      <w:pPr>
        <w:spacing w:before="100" w:beforeAutospacing="1" w:after="100" w:afterAutospacing="1"/>
        <w:rPr>
          <w:rFonts w:eastAsia="Times New Roman" w:cs="Times New Roman"/>
          <w:szCs w:val="24"/>
          <w:lang w:eastAsia="hr-HR"/>
        </w:rPr>
      </w:pPr>
      <w:r w:rsidRPr="009F35B8">
        <w:rPr>
          <w:rFonts w:eastAsia="Times New Roman" w:cs="Times New Roman"/>
          <w:szCs w:val="24"/>
          <w:lang w:eastAsia="hr-HR"/>
        </w:rPr>
        <w:t>Uz Izvješće o utrošku sredstava za ublažavanje i djelomično uklanjanje posljedica prirodnih nepogo</w:t>
      </w:r>
      <w:r w:rsidR="00AD09FD">
        <w:rPr>
          <w:rFonts w:eastAsia="Times New Roman" w:cs="Times New Roman"/>
          <w:szCs w:val="24"/>
          <w:lang w:eastAsia="hr-HR"/>
        </w:rPr>
        <w:t xml:space="preserve">da, Općinsko </w:t>
      </w:r>
      <w:r w:rsidRPr="009F35B8">
        <w:rPr>
          <w:rFonts w:eastAsia="Times New Roman" w:cs="Times New Roman"/>
          <w:szCs w:val="24"/>
          <w:lang w:eastAsia="hr-HR"/>
        </w:rPr>
        <w:t xml:space="preserve">povjerenstvo dostavlja Županijskom povjerenstvu i druge podatke u pisanom i/ili elektroničkom obliku koji osobito uključuju obrazloženja koja se odnose na </w:t>
      </w:r>
      <w:r w:rsidRPr="009F35B8">
        <w:rPr>
          <w:rFonts w:eastAsia="Times New Roman" w:cs="Times New Roman"/>
          <w:szCs w:val="24"/>
          <w:lang w:eastAsia="hr-HR"/>
        </w:rPr>
        <w:lastRenderedPageBreak/>
        <w:t>utrošak i namjensko korištenje novčanih sredstava dodijeljenih iz državnog proračuna Republike Hrvatske, uključujući i izvore sredstava iz fondova Europske unije.</w:t>
      </w:r>
    </w:p>
    <w:p w:rsidR="0007476A" w:rsidRDefault="006B109D" w:rsidP="003D641B">
      <w:pPr>
        <w:spacing w:after="0"/>
        <w:rPr>
          <w:rFonts w:ascii="Calibri" w:eastAsia="Calibri" w:hAnsi="Calibri" w:cs="Times New Roman"/>
        </w:rPr>
      </w:pPr>
      <w:r w:rsidRPr="006B109D">
        <w:rPr>
          <w:rFonts w:ascii="Calibri" w:eastAsia="Times New Roman" w:hAnsi="Calibri" w:cs="Times New Roman"/>
          <w:szCs w:val="24"/>
          <w:lang w:eastAsia="hr-HR"/>
        </w:rPr>
        <w:t xml:space="preserve">Ako se na području </w:t>
      </w:r>
      <w:r>
        <w:rPr>
          <w:rFonts w:ascii="Calibri" w:eastAsia="Times New Roman" w:hAnsi="Calibri" w:cs="Times New Roman"/>
          <w:szCs w:val="24"/>
          <w:lang w:eastAsia="hr-HR"/>
        </w:rPr>
        <w:t>Varaždinske</w:t>
      </w:r>
      <w:r w:rsidRPr="006B109D">
        <w:rPr>
          <w:rFonts w:ascii="Calibri" w:eastAsia="Times New Roman" w:hAnsi="Calibri" w:cs="Times New Roman"/>
          <w:szCs w:val="24"/>
          <w:lang w:eastAsia="hr-HR"/>
        </w:rPr>
        <w:t xml:space="preserve"> županije prirodna nepogoda dogodi dva ili više puta tijekom jedne kalendarske godine štete se zbrajaju.</w:t>
      </w:r>
      <w:r w:rsidRPr="006B109D">
        <w:rPr>
          <w:rFonts w:ascii="Calibri" w:eastAsia="Calibri" w:hAnsi="Calibri" w:cs="Times New Roman"/>
        </w:rPr>
        <w:t xml:space="preserve"> U tom slučaju pomoć iz državnog proračuna određuje se usporedbom propisane granice za dodjelu pomoći i zbroja šteta od elementarnih nepogoda u toj godini.</w:t>
      </w:r>
    </w:p>
    <w:p w:rsidR="003D641B" w:rsidRPr="00AD09FD" w:rsidRDefault="003D641B" w:rsidP="003D641B">
      <w:pPr>
        <w:spacing w:after="0"/>
        <w:rPr>
          <w:rFonts w:ascii="Calibri" w:eastAsia="Times New Roman" w:hAnsi="Calibri" w:cs="Times New Roman"/>
          <w:szCs w:val="24"/>
          <w:lang w:eastAsia="hr-HR"/>
        </w:rPr>
      </w:pPr>
    </w:p>
    <w:p w:rsidR="00247427" w:rsidRDefault="00741AEB" w:rsidP="003D641B">
      <w:pPr>
        <w:pStyle w:val="Naslov1"/>
        <w:spacing w:before="0"/>
      </w:pPr>
      <w:r>
        <w:t>6.</w:t>
      </w:r>
      <w:r w:rsidR="00247427" w:rsidRPr="00247427">
        <w:t xml:space="preserve"> </w:t>
      </w:r>
      <w:bookmarkStart w:id="69" w:name="_Toc7423283"/>
      <w:r w:rsidR="00247427" w:rsidRPr="00247427">
        <w:t>Procjena osiguranja opreme i drugih sredstava za zaštitu i sprječavanje stradanja imovine, gospodarskih funkcija i stradavanja stanovništva</w:t>
      </w:r>
      <w:bookmarkEnd w:id="69"/>
    </w:p>
    <w:p w:rsidR="00A6210D" w:rsidRDefault="00A6210D" w:rsidP="003D641B">
      <w:pPr>
        <w:spacing w:after="0"/>
        <w:ind w:firstLine="708"/>
        <w:rPr>
          <w:rFonts w:ascii="Calibri" w:eastAsia="Calibri" w:hAnsi="Calibri" w:cs="Times New Roman"/>
          <w:szCs w:val="24"/>
          <w:lang w:eastAsia="hr-HR"/>
        </w:rPr>
      </w:pPr>
      <w:r w:rsidRPr="00A6210D">
        <w:rPr>
          <w:rFonts w:ascii="Calibri" w:eastAsia="Calibri" w:hAnsi="Calibri" w:cs="Times New Roman"/>
        </w:rPr>
        <w:t xml:space="preserve">Veoma je važno planiranje tekuće proračunske pričuve sa namjenom podmirenja rashoda nastalih i uslijed elementarne nepogode. </w:t>
      </w:r>
      <w:r w:rsidRPr="00A6210D">
        <w:rPr>
          <w:rFonts w:ascii="Calibri" w:eastAsia="Calibri" w:hAnsi="Calibri" w:cs="Times New Roman"/>
          <w:szCs w:val="24"/>
          <w:lang w:eastAsia="hr-HR"/>
        </w:rPr>
        <w:t xml:space="preserve">Temeljem članka 56.  stavka 3. Zakona o proračunu </w:t>
      </w:r>
      <w:r w:rsidRPr="00A6210D">
        <w:rPr>
          <w:rFonts w:ascii="Calibri" w:eastAsia="Calibri" w:hAnsi="Calibri" w:cs="Arial"/>
          <w:szCs w:val="24"/>
          <w:lang w:eastAsia="hr-HR"/>
        </w:rPr>
        <w:t>(</w:t>
      </w:r>
      <w:r w:rsidRPr="00A6210D">
        <w:rPr>
          <w:rFonts w:ascii="Calibri" w:eastAsia="Calibri" w:hAnsi="Calibri" w:cs="Times New Roman"/>
          <w:szCs w:val="24"/>
          <w:lang w:eastAsia="hr-HR"/>
        </w:rPr>
        <w:t>„Narodne novine“ broj 87/08, 136/12 i 15/15) sredstva proračunske zalihe koriste se za financiranje rashoda nastalih pri otklanjanju posljedica elementarnih nepogoda, epidemija, ekoloških nesreća ili izvanrednih događaja i</w:t>
      </w:r>
      <w:r w:rsidR="003D641B">
        <w:rPr>
          <w:rFonts w:ascii="Calibri" w:eastAsia="Calibri" w:hAnsi="Calibri" w:cs="Times New Roman"/>
          <w:szCs w:val="24"/>
          <w:lang w:eastAsia="hr-HR"/>
        </w:rPr>
        <w:t xml:space="preserve"> ostalih nepredvidivih nesreća.</w:t>
      </w:r>
    </w:p>
    <w:p w:rsidR="003D641B" w:rsidRPr="00A6210D" w:rsidRDefault="003D641B" w:rsidP="003D641B">
      <w:pPr>
        <w:spacing w:after="0"/>
        <w:ind w:firstLine="708"/>
        <w:rPr>
          <w:rFonts w:ascii="Calibri" w:eastAsia="Calibri" w:hAnsi="Calibri" w:cs="Times New Roman"/>
          <w:szCs w:val="24"/>
          <w:lang w:eastAsia="hr-HR"/>
        </w:rPr>
      </w:pPr>
    </w:p>
    <w:p w:rsidR="00AD09FD" w:rsidRPr="00AD09FD" w:rsidRDefault="006B109D" w:rsidP="00A6210D">
      <w:pPr>
        <w:spacing w:after="240"/>
        <w:rPr>
          <w:rFonts w:eastAsia="Calibri" w:cstheme="minorHAnsi"/>
        </w:rPr>
      </w:pPr>
      <w:r w:rsidRPr="00AD09FD">
        <w:rPr>
          <w:rFonts w:eastAsia="Calibri" w:cstheme="minorHAnsi"/>
        </w:rPr>
        <w:t>U Tablici 5</w:t>
      </w:r>
      <w:r w:rsidR="00714F59" w:rsidRPr="00AD09FD">
        <w:rPr>
          <w:rFonts w:eastAsia="Calibri" w:cstheme="minorHAnsi"/>
        </w:rPr>
        <w:t xml:space="preserve">. navedena </w:t>
      </w:r>
      <w:r w:rsidR="00AD09FD" w:rsidRPr="00AD09FD">
        <w:rPr>
          <w:rFonts w:eastAsia="Calibri" w:cstheme="minorHAnsi"/>
        </w:rPr>
        <w:t>je procjena osiguranja vatrogasnih vozila, vatrogasne opreme te police osiguranja za ljude vatrogasnih postrojbi sa područja</w:t>
      </w:r>
      <w:r w:rsidR="00AD09FD">
        <w:rPr>
          <w:rFonts w:eastAsia="Calibri" w:cstheme="minorHAnsi"/>
        </w:rPr>
        <w:t xml:space="preserve"> Općine Cestica</w:t>
      </w:r>
      <w:r w:rsidR="00AD09FD" w:rsidRPr="00AD09FD">
        <w:rPr>
          <w:rFonts w:eastAsia="Calibri" w:cstheme="minorHAnsi"/>
        </w:rPr>
        <w:t>, kao jedne od temeljne, najznačajnije i najopremljenije operativne snage sustav</w:t>
      </w:r>
      <w:r w:rsidR="00AD09FD">
        <w:rPr>
          <w:rFonts w:eastAsia="Calibri" w:cstheme="minorHAnsi"/>
        </w:rPr>
        <w:t>a civilne zaštite Općine Cestica.</w:t>
      </w:r>
    </w:p>
    <w:p w:rsidR="00A413DB" w:rsidRDefault="006B109D" w:rsidP="00A413DB">
      <w:pPr>
        <w:pStyle w:val="Bezproreda"/>
      </w:pPr>
      <w:bookmarkStart w:id="70" w:name="_Toc7558466"/>
      <w:r w:rsidRPr="00A413DB">
        <w:t>Tablica 5</w:t>
      </w:r>
      <w:r w:rsidR="00714F59" w:rsidRPr="00A413DB">
        <w:t xml:space="preserve">. Procjena osiguranja imovine </w:t>
      </w:r>
      <w:r w:rsidRPr="00A413DB">
        <w:t xml:space="preserve">DVD-a sa područja </w:t>
      </w:r>
      <w:r w:rsidR="00AD09FD" w:rsidRPr="00A413DB">
        <w:t>Općine Cestica</w:t>
      </w:r>
      <w:bookmarkEnd w:id="70"/>
    </w:p>
    <w:tbl>
      <w:tblPr>
        <w:tblStyle w:val="Reetkatablice"/>
        <w:tblW w:w="0" w:type="auto"/>
        <w:jc w:val="center"/>
        <w:tblLook w:val="04A0" w:firstRow="1" w:lastRow="0" w:firstColumn="1" w:lastColumn="0" w:noHBand="0" w:noVBand="1"/>
      </w:tblPr>
      <w:tblGrid>
        <w:gridCol w:w="2865"/>
        <w:gridCol w:w="3429"/>
      </w:tblGrid>
      <w:tr w:rsidR="00A413DB" w:rsidTr="00A413DB">
        <w:trPr>
          <w:trHeight w:val="268"/>
          <w:jc w:val="center"/>
        </w:trPr>
        <w:tc>
          <w:tcPr>
            <w:tcW w:w="2865" w:type="dxa"/>
            <w:shd w:val="clear" w:color="auto" w:fill="D9D9D9" w:themeFill="background1" w:themeFillShade="D9"/>
          </w:tcPr>
          <w:p w:rsidR="00A413DB" w:rsidRPr="00A413DB" w:rsidRDefault="00A413DB" w:rsidP="00A413DB">
            <w:pPr>
              <w:pStyle w:val="Bezproreda"/>
              <w:rPr>
                <w:i w:val="0"/>
                <w:sz w:val="20"/>
                <w:szCs w:val="20"/>
              </w:rPr>
            </w:pPr>
            <w:r w:rsidRPr="00A413DB">
              <w:rPr>
                <w:i w:val="0"/>
                <w:sz w:val="20"/>
                <w:szCs w:val="20"/>
              </w:rPr>
              <w:t>NAZIV DVD-a</w:t>
            </w:r>
          </w:p>
        </w:tc>
        <w:tc>
          <w:tcPr>
            <w:tcW w:w="3429" w:type="dxa"/>
            <w:shd w:val="clear" w:color="auto" w:fill="D9D9D9" w:themeFill="background1" w:themeFillShade="D9"/>
          </w:tcPr>
          <w:p w:rsidR="00A413DB" w:rsidRPr="00A413DB" w:rsidRDefault="00A413DB" w:rsidP="00A413DB">
            <w:pPr>
              <w:pStyle w:val="Bezproreda"/>
              <w:rPr>
                <w:i w:val="0"/>
                <w:sz w:val="20"/>
                <w:szCs w:val="20"/>
              </w:rPr>
            </w:pPr>
            <w:r>
              <w:rPr>
                <w:i w:val="0"/>
                <w:sz w:val="20"/>
                <w:szCs w:val="20"/>
              </w:rPr>
              <w:t xml:space="preserve">PROCIJENJENI IZNOS OSIGURANJA OPREME I DRUGIH SREDSTAVA </w:t>
            </w:r>
          </w:p>
        </w:tc>
      </w:tr>
      <w:tr w:rsidR="00A413DB" w:rsidTr="00A413DB">
        <w:trPr>
          <w:trHeight w:val="254"/>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Lovrečan-Dubrava</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856.000,00</w:t>
            </w:r>
            <w:r w:rsidR="00A6210D" w:rsidRPr="00A6210D">
              <w:rPr>
                <w:b w:val="0"/>
                <w:i w:val="0"/>
                <w:sz w:val="20"/>
                <w:szCs w:val="20"/>
              </w:rPr>
              <w:t xml:space="preserve"> kn</w:t>
            </w:r>
          </w:p>
        </w:tc>
      </w:tr>
      <w:tr w:rsidR="00A413DB" w:rsidTr="00A413DB">
        <w:trPr>
          <w:trHeight w:val="268"/>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Babinec</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405.000,00</w:t>
            </w:r>
            <w:r w:rsidR="00A6210D" w:rsidRPr="00A6210D">
              <w:rPr>
                <w:b w:val="0"/>
                <w:i w:val="0"/>
                <w:sz w:val="20"/>
                <w:szCs w:val="20"/>
              </w:rPr>
              <w:t xml:space="preserve"> kn</w:t>
            </w:r>
          </w:p>
        </w:tc>
      </w:tr>
      <w:tr w:rsidR="00A413DB" w:rsidTr="00A413DB">
        <w:trPr>
          <w:trHeight w:val="254"/>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Gornje Vratno</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380.000,00</w:t>
            </w:r>
            <w:r w:rsidR="00A6210D" w:rsidRPr="00A6210D">
              <w:rPr>
                <w:b w:val="0"/>
                <w:i w:val="0"/>
                <w:sz w:val="20"/>
                <w:szCs w:val="20"/>
              </w:rPr>
              <w:t xml:space="preserve"> kn</w:t>
            </w:r>
          </w:p>
        </w:tc>
      </w:tr>
      <w:tr w:rsidR="00A413DB" w:rsidTr="00A413DB">
        <w:trPr>
          <w:trHeight w:val="268"/>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Gradišće</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400.000,00</w:t>
            </w:r>
            <w:r w:rsidR="00A6210D" w:rsidRPr="00A6210D">
              <w:rPr>
                <w:b w:val="0"/>
                <w:i w:val="0"/>
                <w:sz w:val="20"/>
                <w:szCs w:val="20"/>
              </w:rPr>
              <w:t xml:space="preserve"> kn</w:t>
            </w:r>
          </w:p>
        </w:tc>
      </w:tr>
      <w:tr w:rsidR="00A413DB" w:rsidTr="00A413DB">
        <w:trPr>
          <w:trHeight w:val="268"/>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Križovljan Cestica</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374.000,00</w:t>
            </w:r>
            <w:r w:rsidR="00A6210D" w:rsidRPr="00A6210D">
              <w:rPr>
                <w:b w:val="0"/>
                <w:i w:val="0"/>
                <w:sz w:val="20"/>
                <w:szCs w:val="20"/>
              </w:rPr>
              <w:t xml:space="preserve"> kn</w:t>
            </w:r>
          </w:p>
        </w:tc>
      </w:tr>
      <w:tr w:rsidR="00A413DB" w:rsidTr="00A413DB">
        <w:trPr>
          <w:trHeight w:val="268"/>
          <w:jc w:val="center"/>
        </w:trPr>
        <w:tc>
          <w:tcPr>
            <w:tcW w:w="2865" w:type="dxa"/>
          </w:tcPr>
          <w:p w:rsidR="00A413DB" w:rsidRPr="00A6210D" w:rsidRDefault="00A413DB" w:rsidP="00584634">
            <w:pPr>
              <w:pStyle w:val="Bezproreda"/>
              <w:rPr>
                <w:b w:val="0"/>
                <w:i w:val="0"/>
                <w:sz w:val="20"/>
                <w:szCs w:val="20"/>
              </w:rPr>
            </w:pPr>
            <w:r w:rsidRPr="00A6210D">
              <w:rPr>
                <w:b w:val="0"/>
                <w:i w:val="0"/>
                <w:sz w:val="20"/>
                <w:szCs w:val="20"/>
              </w:rPr>
              <w:t>DVD Virje Križovljansko</w:t>
            </w:r>
          </w:p>
        </w:tc>
        <w:tc>
          <w:tcPr>
            <w:tcW w:w="3429" w:type="dxa"/>
          </w:tcPr>
          <w:p w:rsidR="00A413DB" w:rsidRPr="00A6210D" w:rsidRDefault="00A413DB" w:rsidP="00584634">
            <w:pPr>
              <w:pStyle w:val="Bezproreda"/>
              <w:rPr>
                <w:b w:val="0"/>
                <w:i w:val="0"/>
                <w:sz w:val="20"/>
                <w:szCs w:val="20"/>
              </w:rPr>
            </w:pPr>
            <w:r w:rsidRPr="00A6210D">
              <w:rPr>
                <w:b w:val="0"/>
                <w:i w:val="0"/>
                <w:sz w:val="20"/>
                <w:szCs w:val="20"/>
              </w:rPr>
              <w:t>120.000,00</w:t>
            </w:r>
            <w:r w:rsidR="00A6210D" w:rsidRPr="00A6210D">
              <w:rPr>
                <w:b w:val="0"/>
                <w:i w:val="0"/>
                <w:sz w:val="20"/>
                <w:szCs w:val="20"/>
              </w:rPr>
              <w:t xml:space="preserve"> kn </w:t>
            </w:r>
          </w:p>
        </w:tc>
      </w:tr>
      <w:tr w:rsidR="00A413DB" w:rsidTr="00A413DB">
        <w:trPr>
          <w:trHeight w:val="268"/>
          <w:jc w:val="center"/>
        </w:trPr>
        <w:tc>
          <w:tcPr>
            <w:tcW w:w="2865" w:type="dxa"/>
          </w:tcPr>
          <w:p w:rsidR="00A413DB" w:rsidRPr="00A413DB" w:rsidRDefault="00A413DB" w:rsidP="00584634">
            <w:pPr>
              <w:pStyle w:val="Bezproreda"/>
              <w:rPr>
                <w:i w:val="0"/>
                <w:sz w:val="20"/>
                <w:szCs w:val="20"/>
              </w:rPr>
            </w:pPr>
            <w:r>
              <w:rPr>
                <w:i w:val="0"/>
                <w:sz w:val="20"/>
                <w:szCs w:val="20"/>
              </w:rPr>
              <w:t>VZO Cestica - UKUPNO</w:t>
            </w:r>
          </w:p>
        </w:tc>
        <w:tc>
          <w:tcPr>
            <w:tcW w:w="3429" w:type="dxa"/>
          </w:tcPr>
          <w:p w:rsidR="00A413DB" w:rsidRPr="00A413DB" w:rsidRDefault="00A6210D" w:rsidP="00584634">
            <w:pPr>
              <w:pStyle w:val="Bezproreda"/>
              <w:rPr>
                <w:i w:val="0"/>
                <w:sz w:val="20"/>
                <w:szCs w:val="20"/>
              </w:rPr>
            </w:pPr>
            <w:r>
              <w:rPr>
                <w:i w:val="0"/>
                <w:sz w:val="20"/>
                <w:szCs w:val="20"/>
              </w:rPr>
              <w:t>2.535.000,00  kn</w:t>
            </w:r>
          </w:p>
        </w:tc>
      </w:tr>
    </w:tbl>
    <w:p w:rsidR="00247427" w:rsidRDefault="00714F59" w:rsidP="00A413DB">
      <w:pPr>
        <w:jc w:val="center"/>
        <w:rPr>
          <w:rFonts w:ascii="Calibri" w:eastAsia="Calibri" w:hAnsi="Calibri" w:cs="Times New Roman"/>
          <w:b/>
          <w:sz w:val="20"/>
          <w:szCs w:val="20"/>
        </w:rPr>
      </w:pPr>
      <w:r w:rsidRPr="00A413DB">
        <w:rPr>
          <w:rFonts w:ascii="Calibri" w:eastAsia="Calibri" w:hAnsi="Calibri" w:cs="Times New Roman"/>
          <w:b/>
          <w:sz w:val="20"/>
          <w:szCs w:val="20"/>
        </w:rPr>
        <w:t xml:space="preserve">Izvor: Vatrogasna zajednica </w:t>
      </w:r>
      <w:r w:rsidR="00AD09FD" w:rsidRPr="00A413DB">
        <w:rPr>
          <w:rFonts w:ascii="Calibri" w:eastAsia="Calibri" w:hAnsi="Calibri" w:cs="Times New Roman"/>
          <w:b/>
          <w:sz w:val="20"/>
          <w:szCs w:val="20"/>
        </w:rPr>
        <w:t>Općine Cestica</w:t>
      </w:r>
    </w:p>
    <w:p w:rsidR="00A6210D" w:rsidRPr="00055790" w:rsidRDefault="00A6210D" w:rsidP="00055790">
      <w:pPr>
        <w:rPr>
          <w:rFonts w:ascii="Calibri" w:eastAsia="Calibri" w:hAnsi="Calibri" w:cs="Times New Roman"/>
          <w:szCs w:val="24"/>
        </w:rPr>
      </w:pPr>
      <w:r w:rsidRPr="00A6210D">
        <w:rPr>
          <w:rFonts w:ascii="Calibri" w:eastAsia="Calibri" w:hAnsi="Calibri" w:cs="Times New Roman"/>
          <w:szCs w:val="24"/>
        </w:rPr>
        <w:t xml:space="preserve">Kako bi se zadržala te unaprijedila spremnost DVD-a </w:t>
      </w:r>
      <w:r>
        <w:rPr>
          <w:rFonts w:ascii="Calibri" w:eastAsia="Calibri" w:hAnsi="Calibri" w:cs="Times New Roman"/>
          <w:szCs w:val="24"/>
        </w:rPr>
        <w:t>Vatrogasne zajednice Općine Cestica</w:t>
      </w:r>
      <w:r w:rsidRPr="00A6210D">
        <w:rPr>
          <w:rFonts w:ascii="Calibri" w:eastAsia="Calibri" w:hAnsi="Calibri" w:cs="Times New Roman"/>
          <w:szCs w:val="24"/>
        </w:rPr>
        <w:t xml:space="preserve"> te ostalih snaga koji imaju ulogu u zaštiti i sprječavanju stradanja imovine, gospodarskih funkcija i stradavanja stanovništva, veoma je bitno kontinuirano ulaganje u opremu i sredstva kao i osposobljavanje te uvježbavanje pripadnika istih.</w:t>
      </w:r>
      <w:r w:rsidR="003D641B">
        <w:rPr>
          <w:rFonts w:ascii="Calibri" w:eastAsia="Calibri" w:hAnsi="Calibri" w:cs="Times New Roman"/>
          <w:szCs w:val="24"/>
        </w:rPr>
        <w:t xml:space="preserve"> U Procjeni rizika od velikih </w:t>
      </w:r>
      <w:r w:rsidR="00055790">
        <w:rPr>
          <w:rFonts w:ascii="Calibri" w:eastAsia="Calibri" w:hAnsi="Calibri" w:cs="Times New Roman"/>
          <w:szCs w:val="24"/>
        </w:rPr>
        <w:t>nesreća za Općinu Cestica utvrđena je visoka spremnost operativnih snaga vatrogastva.</w:t>
      </w:r>
    </w:p>
    <w:p w:rsidR="00741AEB" w:rsidRDefault="00D27F21" w:rsidP="00BA0B63">
      <w:pPr>
        <w:pStyle w:val="Naslov2"/>
      </w:pPr>
      <w:bookmarkStart w:id="71" w:name="_Toc7423284"/>
      <w:r>
        <w:t>6.1. E</w:t>
      </w:r>
      <w:r w:rsidR="00741AEB" w:rsidRPr="00741AEB">
        <w:t>lement</w:t>
      </w:r>
      <w:r>
        <w:t>arne</w:t>
      </w:r>
      <w:r w:rsidR="00741AEB" w:rsidRPr="00741AEB">
        <w:t xml:space="preserve"> n</w:t>
      </w:r>
      <w:r>
        <w:t>epogode</w:t>
      </w:r>
      <w:r w:rsidR="00715D7F">
        <w:t xml:space="preserve"> na području Općine Cestica</w:t>
      </w:r>
      <w:r w:rsidR="00741AEB" w:rsidRPr="00741AEB">
        <w:t xml:space="preserve"> </w:t>
      </w:r>
      <w:r w:rsidR="00741AEB">
        <w:t>u posljednjih 10 godina</w:t>
      </w:r>
      <w:bookmarkEnd w:id="71"/>
    </w:p>
    <w:p w:rsidR="00715D7F" w:rsidRDefault="006B109D" w:rsidP="00A6210D">
      <w:pPr>
        <w:ind w:firstLine="708"/>
        <w:rPr>
          <w:rFonts w:ascii="Calibri" w:eastAsia="Calibri" w:hAnsi="Calibri" w:cs="Times New Roman"/>
        </w:rPr>
      </w:pPr>
      <w:r w:rsidRPr="00715D7F">
        <w:rPr>
          <w:rFonts w:ascii="Calibri" w:eastAsia="Calibri" w:hAnsi="Calibri" w:cs="Times New Roman"/>
        </w:rPr>
        <w:t>U Tablici 6</w:t>
      </w:r>
      <w:r w:rsidR="00714F59" w:rsidRPr="00715D7F">
        <w:rPr>
          <w:rFonts w:ascii="Calibri" w:eastAsia="Calibri" w:hAnsi="Calibri" w:cs="Times New Roman"/>
        </w:rPr>
        <w:t>. prikazane su elementarne nepogo</w:t>
      </w:r>
      <w:r w:rsidR="00715D7F">
        <w:rPr>
          <w:rFonts w:ascii="Calibri" w:eastAsia="Calibri" w:hAnsi="Calibri" w:cs="Times New Roman"/>
        </w:rPr>
        <w:t xml:space="preserve">de zabilježene na području Općine Cestica </w:t>
      </w:r>
      <w:r w:rsidR="00714F59" w:rsidRPr="00715D7F">
        <w:rPr>
          <w:rFonts w:ascii="Calibri" w:eastAsia="Calibri" w:hAnsi="Calibri" w:cs="Times New Roman"/>
        </w:rPr>
        <w:t xml:space="preserve"> u posljednjih 10 godina sa </w:t>
      </w:r>
      <w:r w:rsidR="00BC7B95" w:rsidRPr="00715D7F">
        <w:rPr>
          <w:rFonts w:ascii="Calibri" w:eastAsia="Calibri" w:hAnsi="Calibri" w:cs="Times New Roman"/>
        </w:rPr>
        <w:t>svim relevantnima podacima o istima.</w:t>
      </w:r>
    </w:p>
    <w:p w:rsidR="00055790" w:rsidRDefault="00055790" w:rsidP="00A6210D">
      <w:pPr>
        <w:ind w:firstLine="708"/>
        <w:rPr>
          <w:rFonts w:ascii="Calibri" w:eastAsia="Calibri" w:hAnsi="Calibri" w:cs="Times New Roman"/>
        </w:rPr>
      </w:pPr>
    </w:p>
    <w:p w:rsidR="00055790" w:rsidRPr="00715D7F" w:rsidRDefault="00055790" w:rsidP="00A6210D">
      <w:pPr>
        <w:ind w:firstLine="708"/>
        <w:rPr>
          <w:rFonts w:ascii="Calibri" w:eastAsia="Calibri" w:hAnsi="Calibri" w:cs="Times New Roman"/>
        </w:rPr>
      </w:pPr>
    </w:p>
    <w:p w:rsidR="00714F59" w:rsidRPr="00584634" w:rsidRDefault="006B109D" w:rsidP="00584634">
      <w:pPr>
        <w:pStyle w:val="Bezproreda"/>
      </w:pPr>
      <w:bookmarkStart w:id="72" w:name="_Toc512434717"/>
      <w:bookmarkStart w:id="73" w:name="_Toc514240311"/>
      <w:bookmarkStart w:id="74" w:name="_Toc516128396"/>
      <w:bookmarkStart w:id="75" w:name="_Toc527969506"/>
      <w:bookmarkStart w:id="76" w:name="_Toc7558467"/>
      <w:r w:rsidRPr="00584634">
        <w:lastRenderedPageBreak/>
        <w:t>Tablica 6</w:t>
      </w:r>
      <w:r w:rsidR="00714F59" w:rsidRPr="00584634">
        <w:t>. Prikaz šteta uslijed prijašnjih događaja (elementarne nepogode) na području</w:t>
      </w:r>
      <w:bookmarkEnd w:id="72"/>
      <w:bookmarkEnd w:id="73"/>
      <w:bookmarkEnd w:id="74"/>
      <w:bookmarkEnd w:id="75"/>
      <w:r w:rsidR="00714F59" w:rsidRPr="00584634">
        <w:t xml:space="preserve"> </w:t>
      </w:r>
      <w:r w:rsidR="00715D7F" w:rsidRPr="00584634">
        <w:t>Općine Cestica</w:t>
      </w:r>
      <w:bookmarkEnd w:id="76"/>
    </w:p>
    <w:tbl>
      <w:tblPr>
        <w:tblStyle w:val="Reetkatablice6"/>
        <w:tblW w:w="11007" w:type="dxa"/>
        <w:jc w:val="center"/>
        <w:tblInd w:w="-318" w:type="dxa"/>
        <w:tblLook w:val="04A0" w:firstRow="1" w:lastRow="0" w:firstColumn="1" w:lastColumn="0" w:noHBand="0" w:noVBand="1"/>
      </w:tblPr>
      <w:tblGrid>
        <w:gridCol w:w="912"/>
        <w:gridCol w:w="1197"/>
        <w:gridCol w:w="1164"/>
        <w:gridCol w:w="1381"/>
        <w:gridCol w:w="1381"/>
        <w:gridCol w:w="1280"/>
        <w:gridCol w:w="1280"/>
        <w:gridCol w:w="2412"/>
      </w:tblGrid>
      <w:tr w:rsidR="00715D7F" w:rsidRPr="00715D7F" w:rsidTr="00055790">
        <w:trPr>
          <w:trHeight w:val="531"/>
          <w:jc w:val="center"/>
        </w:trPr>
        <w:tc>
          <w:tcPr>
            <w:tcW w:w="912"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GODINA</w:t>
            </w:r>
          </w:p>
        </w:tc>
        <w:tc>
          <w:tcPr>
            <w:tcW w:w="1197"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PRIRODNA NEPOGODA</w:t>
            </w:r>
          </w:p>
        </w:tc>
        <w:tc>
          <w:tcPr>
            <w:tcW w:w="1164"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BROJ PRIJAVA SA DIREKTIMA ŠTETAMA</w:t>
            </w:r>
          </w:p>
        </w:tc>
        <w:tc>
          <w:tcPr>
            <w:tcW w:w="1381"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PRVE PROCJENE</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ŠTETE</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-KN-</w:t>
            </w:r>
          </w:p>
        </w:tc>
        <w:tc>
          <w:tcPr>
            <w:tcW w:w="1381"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KONAČNA</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 xml:space="preserve"> ŠTETA</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-KN-</w:t>
            </w:r>
          </w:p>
        </w:tc>
        <w:tc>
          <w:tcPr>
            <w:tcW w:w="1313"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PRIHOD</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SREDSTAVA</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-KN-</w:t>
            </w:r>
          </w:p>
        </w:tc>
        <w:tc>
          <w:tcPr>
            <w:tcW w:w="1247"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RASHOD</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SREDSTAVA</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-KN-</w:t>
            </w:r>
          </w:p>
        </w:tc>
        <w:tc>
          <w:tcPr>
            <w:tcW w:w="2412" w:type="dxa"/>
            <w:shd w:val="clear" w:color="auto" w:fill="D9D9D9" w:themeFill="background1" w:themeFillShade="D9"/>
          </w:tcPr>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IZVOR SREDSTAVA ZA POMOĆ U SANACIJI ŠTETA</w:t>
            </w:r>
          </w:p>
          <w:p w:rsidR="00715D7F" w:rsidRPr="00715D7F" w:rsidRDefault="00715D7F" w:rsidP="00715D7F">
            <w:pPr>
              <w:spacing w:after="0" w:line="240" w:lineRule="auto"/>
              <w:jc w:val="center"/>
              <w:rPr>
                <w:rFonts w:ascii="Calibri" w:eastAsia="Calibri" w:hAnsi="Calibri" w:cs="Times New Roman"/>
                <w:b/>
                <w:sz w:val="20"/>
                <w:szCs w:val="20"/>
              </w:rPr>
            </w:pPr>
            <w:r w:rsidRPr="00715D7F">
              <w:rPr>
                <w:rFonts w:ascii="Calibri" w:eastAsia="Calibri" w:hAnsi="Calibri" w:cs="Times New Roman"/>
                <w:b/>
                <w:sz w:val="20"/>
                <w:szCs w:val="20"/>
              </w:rPr>
              <w:t>Državni, županijski, općinski proračun/osiguravateljsko društvo</w:t>
            </w:r>
          </w:p>
        </w:tc>
      </w:tr>
      <w:tr w:rsidR="00715D7F" w:rsidRPr="00715D7F" w:rsidTr="00055790">
        <w:trPr>
          <w:trHeight w:val="266"/>
          <w:jc w:val="center"/>
        </w:trPr>
        <w:tc>
          <w:tcPr>
            <w:tcW w:w="912" w:type="dxa"/>
            <w:vMerge w:val="restart"/>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2008.</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VJETAR</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vMerge/>
          </w:tcPr>
          <w:p w:rsidR="00715D7F" w:rsidRPr="00715D7F" w:rsidRDefault="00715D7F" w:rsidP="00715D7F">
            <w:pPr>
              <w:spacing w:after="0" w:line="240" w:lineRule="auto"/>
              <w:jc w:val="center"/>
              <w:rPr>
                <w:rFonts w:ascii="Calibri" w:eastAsia="Calibri" w:hAnsi="Calibri" w:cs="Times New Roman"/>
                <w:sz w:val="20"/>
                <w:szCs w:val="20"/>
              </w:rPr>
            </w:pP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TUČA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32.532.780,00</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12.740.394,00</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2009.</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2010.</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2011.</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SUŠA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5.377.536,68</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2.244.800,44</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Vlada RH</w:t>
            </w:r>
          </w:p>
        </w:tc>
      </w:tr>
      <w:tr w:rsidR="00715D7F" w:rsidRPr="00715D7F" w:rsidTr="00055790">
        <w:trPr>
          <w:trHeight w:val="266"/>
          <w:jc w:val="center"/>
        </w:trPr>
        <w:tc>
          <w:tcPr>
            <w:tcW w:w="912" w:type="dxa"/>
            <w:vMerge w:val="restart"/>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2012.</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SUŠA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325</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4.738.666,70</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vMerge/>
          </w:tcPr>
          <w:p w:rsidR="00715D7F" w:rsidRPr="00715D7F" w:rsidRDefault="00715D7F" w:rsidP="00715D7F">
            <w:pPr>
              <w:spacing w:after="0" w:line="240" w:lineRule="auto"/>
              <w:jc w:val="center"/>
              <w:rPr>
                <w:rFonts w:ascii="Calibri" w:eastAsia="Calibri" w:hAnsi="Calibri" w:cs="Times New Roman"/>
                <w:sz w:val="20"/>
                <w:szCs w:val="20"/>
              </w:rPr>
            </w:pP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POPLAVA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277</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32.647.625,86</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5.338.850,00</w:t>
            </w: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5.558.425,94</w:t>
            </w: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Vlada RH</w:t>
            </w: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2013.</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SUŠA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2014.</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TUČA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490</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10.000.000,00</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6.948.825,15</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2015.</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2016.</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MRAZ</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368</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4.668.322,18</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3.808.937,63</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2017.</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MRAZ</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205</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4.333.704,00</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2.859.307,62</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122.900,00</w:t>
            </w: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122.900,00</w:t>
            </w: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r w:rsidR="00715D7F" w:rsidRPr="00715D7F" w:rsidTr="00055790">
        <w:trPr>
          <w:trHeight w:val="266"/>
          <w:jc w:val="center"/>
        </w:trPr>
        <w:tc>
          <w:tcPr>
            <w:tcW w:w="912"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2018.</w:t>
            </w:r>
          </w:p>
        </w:tc>
        <w:tc>
          <w:tcPr>
            <w:tcW w:w="1197" w:type="dxa"/>
          </w:tcPr>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ODRON ZEMLJIŠTA</w:t>
            </w:r>
          </w:p>
        </w:tc>
        <w:tc>
          <w:tcPr>
            <w:tcW w:w="1164" w:type="dxa"/>
          </w:tcPr>
          <w:p w:rsidR="00715D7F" w:rsidRPr="00715D7F" w:rsidRDefault="00715D7F" w:rsidP="00715D7F">
            <w:pPr>
              <w:spacing w:after="0" w:line="240" w:lineRule="auto"/>
              <w:jc w:val="center"/>
              <w:rPr>
                <w:rFonts w:ascii="Calibri" w:eastAsia="Calibri" w:hAnsi="Calibri" w:cs="Times New Roman"/>
                <w:sz w:val="20"/>
                <w:szCs w:val="20"/>
              </w:rPr>
            </w:pPr>
          </w:p>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12</w:t>
            </w: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381" w:type="dxa"/>
          </w:tcPr>
          <w:p w:rsidR="00715D7F" w:rsidRPr="00715D7F" w:rsidRDefault="00715D7F" w:rsidP="00715D7F">
            <w:pPr>
              <w:spacing w:after="0" w:line="240" w:lineRule="auto"/>
              <w:jc w:val="center"/>
              <w:rPr>
                <w:rFonts w:ascii="Calibri" w:eastAsia="Calibri" w:hAnsi="Calibri" w:cs="Times New Roman"/>
                <w:sz w:val="20"/>
                <w:szCs w:val="20"/>
              </w:rPr>
            </w:pPr>
          </w:p>
          <w:p w:rsidR="00715D7F" w:rsidRPr="00715D7F" w:rsidRDefault="00715D7F" w:rsidP="00715D7F">
            <w:pPr>
              <w:spacing w:after="0" w:line="240" w:lineRule="auto"/>
              <w:jc w:val="center"/>
              <w:rPr>
                <w:rFonts w:ascii="Calibri" w:eastAsia="Calibri" w:hAnsi="Calibri" w:cs="Times New Roman"/>
                <w:sz w:val="20"/>
                <w:szCs w:val="20"/>
              </w:rPr>
            </w:pPr>
            <w:r w:rsidRPr="00715D7F">
              <w:rPr>
                <w:rFonts w:ascii="Calibri" w:eastAsia="Calibri" w:hAnsi="Calibri" w:cs="Times New Roman"/>
                <w:sz w:val="20"/>
                <w:szCs w:val="20"/>
              </w:rPr>
              <w:t>3.831.178,76</w:t>
            </w:r>
          </w:p>
        </w:tc>
        <w:tc>
          <w:tcPr>
            <w:tcW w:w="1313"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1247" w:type="dxa"/>
          </w:tcPr>
          <w:p w:rsidR="00715D7F" w:rsidRPr="00715D7F" w:rsidRDefault="00715D7F" w:rsidP="00715D7F">
            <w:pPr>
              <w:spacing w:after="0" w:line="240" w:lineRule="auto"/>
              <w:jc w:val="center"/>
              <w:rPr>
                <w:rFonts w:ascii="Calibri" w:eastAsia="Calibri" w:hAnsi="Calibri" w:cs="Times New Roman"/>
                <w:sz w:val="20"/>
                <w:szCs w:val="20"/>
              </w:rPr>
            </w:pPr>
          </w:p>
        </w:tc>
        <w:tc>
          <w:tcPr>
            <w:tcW w:w="2412" w:type="dxa"/>
          </w:tcPr>
          <w:p w:rsidR="00715D7F" w:rsidRPr="00715D7F" w:rsidRDefault="00715D7F" w:rsidP="00715D7F">
            <w:pPr>
              <w:spacing w:after="0" w:line="240" w:lineRule="auto"/>
              <w:jc w:val="center"/>
              <w:rPr>
                <w:rFonts w:ascii="Calibri" w:eastAsia="Calibri" w:hAnsi="Calibri" w:cs="Times New Roman"/>
                <w:sz w:val="20"/>
                <w:szCs w:val="20"/>
              </w:rPr>
            </w:pPr>
          </w:p>
        </w:tc>
      </w:tr>
    </w:tbl>
    <w:p w:rsidR="00715D7F" w:rsidRDefault="00715D7F" w:rsidP="00247427"/>
    <w:p w:rsidR="00715D7F" w:rsidRPr="00055790" w:rsidRDefault="00BC7B95" w:rsidP="00055790">
      <w:pPr>
        <w:rPr>
          <w:rFonts w:ascii="Calibri" w:eastAsia="Calibri" w:hAnsi="Calibri" w:cs="Times New Roman"/>
          <w:i/>
        </w:rPr>
      </w:pPr>
      <w:r>
        <w:rPr>
          <w:rFonts w:ascii="Calibri" w:eastAsia="Calibri" w:hAnsi="Calibri" w:cs="Times New Roman"/>
          <w:i/>
        </w:rPr>
        <w:t>Napomena: Veoma je važno p</w:t>
      </w:r>
      <w:r w:rsidR="006B109D" w:rsidRPr="006B109D">
        <w:rPr>
          <w:rFonts w:ascii="Calibri" w:eastAsia="Calibri" w:hAnsi="Calibri" w:cs="Times New Roman"/>
          <w:i/>
        </w:rPr>
        <w:t xml:space="preserve">laniranje tekuće proračunske pričuve sa namjenom podmirenja rashoda nastalih i uslijed elementarne nepogode. </w:t>
      </w:r>
      <w:r w:rsidR="006B109D">
        <w:rPr>
          <w:rFonts w:ascii="Calibri" w:eastAsia="Calibri" w:hAnsi="Calibri" w:cs="Times New Roman"/>
          <w:i/>
        </w:rPr>
        <w:t xml:space="preserve">U </w:t>
      </w:r>
      <w:r w:rsidR="00715D7F">
        <w:rPr>
          <w:rFonts w:ascii="Calibri" w:eastAsia="Calibri" w:hAnsi="Calibri" w:cs="Times New Roman"/>
          <w:i/>
        </w:rPr>
        <w:t xml:space="preserve">Općini Cestici </w:t>
      </w:r>
      <w:r w:rsidR="006B109D" w:rsidRPr="006B109D">
        <w:rPr>
          <w:rFonts w:ascii="Calibri" w:eastAsia="Calibri" w:hAnsi="Calibri" w:cs="Times New Roman"/>
          <w:i/>
        </w:rPr>
        <w:t>se nakon proglašenja elementarne nepogode od strane Županije, prikupljaju podaci o šteti i radi se obrada direktno u programu. Od prijavitelja štete od elementarne nepogode navodi se broj čkbr., k.o., zasijana kultura, vlasnički list ili iz</w:t>
      </w:r>
      <w:r w:rsidR="00055790">
        <w:rPr>
          <w:rFonts w:ascii="Calibri" w:eastAsia="Calibri" w:hAnsi="Calibri" w:cs="Times New Roman"/>
          <w:i/>
        </w:rPr>
        <w:t>vod iz Registra upisnika OPG-a.</w:t>
      </w:r>
    </w:p>
    <w:p w:rsidR="00715D7F" w:rsidRDefault="00655610" w:rsidP="002326D8">
      <w:pPr>
        <w:spacing w:after="0"/>
        <w:rPr>
          <w:rFonts w:eastAsia="Times New Roman" w:cs="Times New Roman"/>
          <w:szCs w:val="24"/>
          <w:lang w:eastAsia="hr-HR"/>
        </w:rPr>
      </w:pPr>
      <w:r>
        <w:rPr>
          <w:rFonts w:eastAsia="Times New Roman" w:cs="Times New Roman"/>
          <w:szCs w:val="24"/>
          <w:lang w:eastAsia="hr-HR"/>
        </w:rPr>
        <w:t xml:space="preserve">Općina Cestica raspolaže ukupno sa 742,31 ha poljoprivrednih površina, što predstavlja oko 16,10% ukupne površine Općine. Sve </w:t>
      </w:r>
      <w:r w:rsidR="00CF60E2">
        <w:rPr>
          <w:rFonts w:eastAsia="Times New Roman" w:cs="Times New Roman"/>
          <w:szCs w:val="24"/>
          <w:lang w:eastAsia="hr-HR"/>
        </w:rPr>
        <w:t>ove površine su u privatnom vlasništvu, izuzev 140,2397 ha koje su vlasništvo države. Šumske površine zauzimaju ukupno 1</w:t>
      </w:r>
      <w:r w:rsidR="001352A5">
        <w:rPr>
          <w:rFonts w:eastAsia="Times New Roman" w:cs="Times New Roman"/>
          <w:szCs w:val="24"/>
          <w:lang w:eastAsia="hr-HR"/>
        </w:rPr>
        <w:t xml:space="preserve"> </w:t>
      </w:r>
      <w:r w:rsidR="00CF60E2">
        <w:rPr>
          <w:rFonts w:eastAsia="Times New Roman" w:cs="Times New Roman"/>
          <w:szCs w:val="24"/>
          <w:lang w:eastAsia="hr-HR"/>
        </w:rPr>
        <w:t>544,91 ha ili 33,48% ukupne površine Općine.</w:t>
      </w:r>
    </w:p>
    <w:p w:rsidR="00715D7F" w:rsidRDefault="00715D7F" w:rsidP="002326D8">
      <w:pPr>
        <w:spacing w:after="0"/>
        <w:rPr>
          <w:rFonts w:eastAsia="Times New Roman" w:cs="Times New Roman"/>
          <w:szCs w:val="24"/>
          <w:lang w:eastAsia="hr-HR"/>
        </w:rPr>
      </w:pPr>
    </w:p>
    <w:p w:rsidR="004979F3" w:rsidRPr="007373DF" w:rsidRDefault="00955ABA" w:rsidP="007373DF">
      <w:pPr>
        <w:pStyle w:val="Naslov1"/>
        <w:spacing w:before="0"/>
      </w:pPr>
      <w:bookmarkStart w:id="77" w:name="_Toc7423285"/>
      <w:r w:rsidRPr="007373DF">
        <w:t>7.</w:t>
      </w:r>
      <w:r w:rsidR="004979F3" w:rsidRPr="007373DF">
        <w:t xml:space="preserve"> </w:t>
      </w:r>
      <w:r w:rsidR="00B46B2B" w:rsidRPr="007373DF">
        <w:t>Mjere i suradnja s nadležnim tijelima</w:t>
      </w:r>
      <w:bookmarkEnd w:id="77"/>
    </w:p>
    <w:p w:rsidR="004979F3" w:rsidRPr="004979F3" w:rsidRDefault="004979F3" w:rsidP="007373DF">
      <w:pPr>
        <w:spacing w:after="0"/>
        <w:ind w:firstLine="360"/>
        <w:rPr>
          <w:szCs w:val="24"/>
        </w:rPr>
      </w:pPr>
      <w:r w:rsidRPr="004979F3">
        <w:rPr>
          <w:szCs w:val="24"/>
        </w:rPr>
        <w:t xml:space="preserve">Nadležna tijela za provedbu mjera s ciljem djelomičnog ublažavanja šteta uslijed prirodnih nepogoda jesu: </w:t>
      </w:r>
    </w:p>
    <w:p w:rsidR="004979F3" w:rsidRPr="004F2FF3" w:rsidRDefault="004979F3" w:rsidP="00055790">
      <w:pPr>
        <w:pStyle w:val="Odlomakpopisa"/>
        <w:numPr>
          <w:ilvl w:val="0"/>
          <w:numId w:val="50"/>
        </w:numPr>
        <w:spacing w:after="0"/>
        <w:jc w:val="both"/>
        <w:rPr>
          <w:sz w:val="24"/>
          <w:szCs w:val="24"/>
          <w:lang w:val="hr-HR"/>
        </w:rPr>
      </w:pPr>
      <w:r w:rsidRPr="004F2FF3">
        <w:rPr>
          <w:sz w:val="24"/>
          <w:szCs w:val="24"/>
          <w:lang w:val="hr-HR"/>
        </w:rPr>
        <w:t>Vlada Republike Hrvatske</w:t>
      </w:r>
      <w:r w:rsidR="00B46B2B" w:rsidRPr="004F2FF3">
        <w:rPr>
          <w:sz w:val="24"/>
          <w:szCs w:val="24"/>
          <w:lang w:val="hr-HR"/>
        </w:rPr>
        <w:t>,</w:t>
      </w:r>
    </w:p>
    <w:p w:rsidR="004979F3" w:rsidRPr="004F2FF3" w:rsidRDefault="004979F3" w:rsidP="00055790">
      <w:pPr>
        <w:pStyle w:val="Odlomakpopisa"/>
        <w:numPr>
          <w:ilvl w:val="0"/>
          <w:numId w:val="50"/>
        </w:numPr>
        <w:spacing w:after="0"/>
        <w:jc w:val="both"/>
        <w:rPr>
          <w:sz w:val="24"/>
          <w:szCs w:val="24"/>
          <w:lang w:val="hr-HR"/>
        </w:rPr>
      </w:pPr>
      <w:r w:rsidRPr="004F2FF3">
        <w:rPr>
          <w:sz w:val="24"/>
          <w:szCs w:val="24"/>
          <w:lang w:val="hr-HR"/>
        </w:rPr>
        <w:t>Povjerenstva za procjenu šteta od elementarnih nepogoda</w:t>
      </w:r>
      <w:r w:rsidR="007373DF">
        <w:rPr>
          <w:sz w:val="24"/>
          <w:szCs w:val="24"/>
          <w:lang w:val="hr-HR"/>
        </w:rPr>
        <w:t>,</w:t>
      </w:r>
    </w:p>
    <w:p w:rsidR="004979F3" w:rsidRPr="004F2FF3" w:rsidRDefault="004979F3" w:rsidP="00055790">
      <w:pPr>
        <w:pStyle w:val="Odlomakpopisa"/>
        <w:numPr>
          <w:ilvl w:val="0"/>
          <w:numId w:val="50"/>
        </w:numPr>
        <w:spacing w:after="0"/>
        <w:jc w:val="both"/>
        <w:rPr>
          <w:sz w:val="24"/>
          <w:szCs w:val="24"/>
          <w:lang w:val="hr-HR"/>
        </w:rPr>
      </w:pPr>
      <w:r w:rsidRPr="004F2FF3">
        <w:rPr>
          <w:sz w:val="24"/>
          <w:szCs w:val="24"/>
          <w:lang w:val="hr-HR"/>
        </w:rPr>
        <w:t>Nadležna ministarstava (za poljoprivredu, ribarstvo i akvakulturu, gos</w:t>
      </w:r>
      <w:r w:rsidR="0033788A" w:rsidRPr="004F2FF3">
        <w:rPr>
          <w:sz w:val="24"/>
          <w:szCs w:val="24"/>
          <w:lang w:val="hr-HR"/>
        </w:rPr>
        <w:t>podarstvo</w:t>
      </w:r>
      <w:r w:rsidRPr="004F2FF3">
        <w:rPr>
          <w:sz w:val="24"/>
          <w:szCs w:val="24"/>
          <w:lang w:val="hr-HR"/>
        </w:rPr>
        <w:t xml:space="preserve">, graditeljstvo i prostorno uređenje, zaštitu okoliša i energetiku, more, promet i infrastrukturu </w:t>
      </w:r>
      <w:r w:rsidR="00B46B2B" w:rsidRPr="004F2FF3">
        <w:rPr>
          <w:sz w:val="24"/>
          <w:szCs w:val="24"/>
          <w:lang w:val="hr-HR"/>
        </w:rPr>
        <w:t>.</w:t>
      </w:r>
      <w:r w:rsidRPr="004F2FF3">
        <w:rPr>
          <w:sz w:val="24"/>
          <w:szCs w:val="24"/>
          <w:lang w:val="hr-HR"/>
        </w:rPr>
        <w:t>..)</w:t>
      </w:r>
      <w:r w:rsidR="007373DF">
        <w:rPr>
          <w:sz w:val="24"/>
          <w:szCs w:val="24"/>
          <w:lang w:val="hr-HR"/>
        </w:rPr>
        <w:t>,</w:t>
      </w:r>
    </w:p>
    <w:p w:rsidR="004979F3" w:rsidRDefault="004F2FF3" w:rsidP="00055790">
      <w:pPr>
        <w:pStyle w:val="Odlomakpopisa"/>
        <w:numPr>
          <w:ilvl w:val="0"/>
          <w:numId w:val="50"/>
        </w:numPr>
        <w:spacing w:after="0"/>
        <w:jc w:val="both"/>
        <w:rPr>
          <w:sz w:val="24"/>
          <w:szCs w:val="24"/>
          <w:lang w:val="hr-HR"/>
        </w:rPr>
      </w:pPr>
      <w:r>
        <w:rPr>
          <w:sz w:val="24"/>
          <w:szCs w:val="24"/>
          <w:lang w:val="hr-HR"/>
        </w:rPr>
        <w:t>Varaždinska županija,</w:t>
      </w:r>
    </w:p>
    <w:p w:rsidR="004F2FF3" w:rsidRDefault="00CF60E2" w:rsidP="00055790">
      <w:pPr>
        <w:pStyle w:val="Odlomakpopisa"/>
        <w:numPr>
          <w:ilvl w:val="0"/>
          <w:numId w:val="50"/>
        </w:numPr>
        <w:spacing w:after="0"/>
        <w:jc w:val="both"/>
        <w:rPr>
          <w:sz w:val="24"/>
          <w:szCs w:val="24"/>
          <w:lang w:val="hr-HR"/>
        </w:rPr>
      </w:pPr>
      <w:r>
        <w:rPr>
          <w:sz w:val="24"/>
          <w:szCs w:val="24"/>
          <w:lang w:val="hr-HR"/>
        </w:rPr>
        <w:t>Općina Cestica.</w:t>
      </w:r>
    </w:p>
    <w:p w:rsidR="00055790" w:rsidRPr="00055790" w:rsidRDefault="00055790" w:rsidP="00055790">
      <w:pPr>
        <w:spacing w:after="0"/>
        <w:rPr>
          <w:szCs w:val="24"/>
        </w:rPr>
      </w:pPr>
    </w:p>
    <w:p w:rsidR="007373DF" w:rsidRPr="00CD2632" w:rsidRDefault="004979F3" w:rsidP="00CD2632">
      <w:pPr>
        <w:rPr>
          <w:szCs w:val="24"/>
        </w:rPr>
      </w:pPr>
      <w:r>
        <w:rPr>
          <w:szCs w:val="24"/>
        </w:rPr>
        <w:lastRenderedPageBreak/>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rsidR="007373DF" w:rsidRDefault="007373DF" w:rsidP="00CA1223">
      <w:pPr>
        <w:pStyle w:val="Naslov2"/>
        <w:spacing w:line="276" w:lineRule="auto"/>
        <w:rPr>
          <w:rFonts w:eastAsia="Times New Roman"/>
          <w:lang w:eastAsia="hr-HR"/>
        </w:rPr>
      </w:pPr>
      <w:bookmarkStart w:id="78" w:name="_Toc7423286"/>
      <w:r>
        <w:rPr>
          <w:rFonts w:eastAsia="Times New Roman"/>
          <w:lang w:eastAsia="hr-HR"/>
        </w:rPr>
        <w:t>7.1. Povjerenstva</w:t>
      </w:r>
      <w:bookmarkEnd w:id="78"/>
    </w:p>
    <w:p w:rsidR="001314E2" w:rsidRPr="004F2FF3" w:rsidRDefault="001314E2" w:rsidP="00CA1223">
      <w:pPr>
        <w:spacing w:after="0"/>
        <w:ind w:firstLine="360"/>
        <w:rPr>
          <w:rFonts w:eastAsia="Times New Roman" w:cstheme="minorHAnsi"/>
          <w:color w:val="000000"/>
          <w:szCs w:val="24"/>
          <w:lang w:eastAsia="hr-HR"/>
        </w:rPr>
      </w:pPr>
      <w:r w:rsidRPr="004F2FF3">
        <w:rPr>
          <w:rFonts w:eastAsia="Times New Roman" w:cstheme="minorHAnsi"/>
          <w:color w:val="000000"/>
          <w:szCs w:val="24"/>
          <w:lang w:eastAsia="hr-HR"/>
        </w:rPr>
        <w:t>Poslove u svezi dodjele sredstava pomoći za ublažavanje i djelomično uklanjanje posljedica prirodnih nepogoda obavljaju:</w:t>
      </w:r>
    </w:p>
    <w:p w:rsidR="001314E2" w:rsidRPr="004F2FF3" w:rsidRDefault="001314E2" w:rsidP="00910A09">
      <w:pPr>
        <w:pStyle w:val="Odlomakpopisa"/>
        <w:numPr>
          <w:ilvl w:val="0"/>
          <w:numId w:val="51"/>
        </w:numPr>
        <w:spacing w:after="0"/>
        <w:jc w:val="both"/>
        <w:rPr>
          <w:rFonts w:eastAsia="Times New Roman" w:cstheme="minorHAnsi"/>
          <w:color w:val="000000"/>
          <w:sz w:val="24"/>
          <w:szCs w:val="24"/>
          <w:lang w:val="hr-HR" w:eastAsia="hr-HR"/>
        </w:rPr>
      </w:pPr>
      <w:r w:rsidRPr="004F2FF3">
        <w:rPr>
          <w:rFonts w:eastAsia="Times New Roman" w:cstheme="minorHAnsi"/>
          <w:color w:val="000000"/>
          <w:sz w:val="24"/>
          <w:szCs w:val="24"/>
          <w:lang w:val="hr-HR" w:eastAsia="hr-HR"/>
        </w:rPr>
        <w:t>Državno povjerenstvo za procj</w:t>
      </w:r>
      <w:r w:rsidR="00ED4CD4">
        <w:rPr>
          <w:rFonts w:eastAsia="Times New Roman" w:cstheme="minorHAnsi"/>
          <w:color w:val="000000"/>
          <w:sz w:val="24"/>
          <w:szCs w:val="24"/>
          <w:lang w:val="hr-HR" w:eastAsia="hr-HR"/>
        </w:rPr>
        <w:t>enu šteta od prirodnih nepogoda,</w:t>
      </w:r>
    </w:p>
    <w:p w:rsidR="001314E2" w:rsidRPr="004F2FF3" w:rsidRDefault="00CD2632" w:rsidP="00910A09">
      <w:pPr>
        <w:pStyle w:val="Odlomakpopisa"/>
        <w:numPr>
          <w:ilvl w:val="0"/>
          <w:numId w:val="51"/>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Ž</w:t>
      </w:r>
      <w:r w:rsidR="004F2FF3" w:rsidRPr="004F2FF3">
        <w:rPr>
          <w:rFonts w:eastAsia="Times New Roman" w:cstheme="minorHAnsi"/>
          <w:color w:val="000000"/>
          <w:sz w:val="24"/>
          <w:szCs w:val="24"/>
          <w:lang w:val="hr-HR" w:eastAsia="hr-HR"/>
        </w:rPr>
        <w:t>upanijsko povjerenstvo</w:t>
      </w:r>
      <w:r w:rsidR="001314E2" w:rsidRPr="004F2FF3">
        <w:rPr>
          <w:rFonts w:eastAsia="Times New Roman" w:cstheme="minorHAnsi"/>
          <w:color w:val="000000"/>
          <w:sz w:val="24"/>
          <w:szCs w:val="24"/>
          <w:lang w:val="hr-HR" w:eastAsia="hr-HR"/>
        </w:rPr>
        <w:t xml:space="preserve"> za procjenu šteta od prirodnih nepogoda</w:t>
      </w:r>
      <w:r w:rsidR="004F2FF3" w:rsidRPr="004F2FF3">
        <w:rPr>
          <w:rFonts w:eastAsia="Times New Roman" w:cstheme="minorHAnsi"/>
          <w:color w:val="000000"/>
          <w:sz w:val="24"/>
          <w:szCs w:val="24"/>
          <w:lang w:val="hr-HR" w:eastAsia="hr-HR"/>
        </w:rPr>
        <w:t>,</w:t>
      </w:r>
    </w:p>
    <w:p w:rsidR="001314E2" w:rsidRDefault="00055790" w:rsidP="00910A09">
      <w:pPr>
        <w:pStyle w:val="Odlomakpopisa"/>
        <w:numPr>
          <w:ilvl w:val="0"/>
          <w:numId w:val="51"/>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Općinsko</w:t>
      </w:r>
      <w:r w:rsidR="001314E2" w:rsidRPr="004F2FF3">
        <w:rPr>
          <w:rFonts w:eastAsia="Times New Roman" w:cstheme="minorHAnsi"/>
          <w:color w:val="000000"/>
          <w:sz w:val="24"/>
          <w:szCs w:val="24"/>
          <w:lang w:val="hr-HR" w:eastAsia="hr-HR"/>
        </w:rPr>
        <w:t xml:space="preserve"> povjerenst</w:t>
      </w:r>
      <w:r w:rsidR="004F2FF3" w:rsidRPr="004F2FF3">
        <w:rPr>
          <w:rFonts w:eastAsia="Times New Roman" w:cstheme="minorHAnsi"/>
          <w:color w:val="000000"/>
          <w:sz w:val="24"/>
          <w:szCs w:val="24"/>
          <w:lang w:val="hr-HR" w:eastAsia="hr-HR"/>
        </w:rPr>
        <w:t>vo</w:t>
      </w:r>
      <w:r w:rsidR="001314E2" w:rsidRPr="004F2FF3">
        <w:rPr>
          <w:rFonts w:eastAsia="Times New Roman" w:cstheme="minorHAnsi"/>
          <w:color w:val="000000"/>
          <w:sz w:val="24"/>
          <w:szCs w:val="24"/>
          <w:lang w:val="hr-HR" w:eastAsia="hr-HR"/>
        </w:rPr>
        <w:t xml:space="preserve"> za procjenu šteta od prirodnih nepogoda.</w:t>
      </w:r>
    </w:p>
    <w:p w:rsidR="00F25C28" w:rsidRPr="004F2FF3" w:rsidRDefault="00F25C28" w:rsidP="00F25C28">
      <w:pPr>
        <w:pStyle w:val="Odlomakpopisa"/>
        <w:spacing w:after="0"/>
        <w:jc w:val="both"/>
        <w:rPr>
          <w:rFonts w:eastAsia="Times New Roman" w:cstheme="minorHAnsi"/>
          <w:color w:val="000000"/>
          <w:sz w:val="24"/>
          <w:szCs w:val="24"/>
          <w:lang w:val="hr-HR" w:eastAsia="hr-HR"/>
        </w:rPr>
      </w:pPr>
    </w:p>
    <w:p w:rsidR="001314E2" w:rsidRDefault="001314E2" w:rsidP="007373DF">
      <w:pPr>
        <w:spacing w:after="0"/>
        <w:rPr>
          <w:rFonts w:eastAsia="Times New Roman" w:cstheme="minorHAnsi"/>
          <w:color w:val="000000"/>
          <w:szCs w:val="24"/>
          <w:lang w:eastAsia="hr-HR"/>
        </w:rPr>
      </w:pPr>
      <w:r w:rsidRPr="001314E2">
        <w:rPr>
          <w:rFonts w:eastAsia="Times New Roman" w:cstheme="minorHAnsi"/>
          <w:color w:val="000000"/>
          <w:szCs w:val="24"/>
          <w:lang w:eastAsia="hr-HR"/>
        </w:rPr>
        <w:t xml:space="preserve">Postupanja i poslove </w:t>
      </w:r>
      <w:r>
        <w:rPr>
          <w:rFonts w:eastAsia="Times New Roman" w:cstheme="minorHAnsi"/>
          <w:color w:val="000000"/>
          <w:szCs w:val="24"/>
          <w:lang w:eastAsia="hr-HR"/>
        </w:rPr>
        <w:t xml:space="preserve">vezane uz dodjelu sredstva pomoći za ublažavanje i djelomično uklanjanje prirodnih nepogoda </w:t>
      </w:r>
      <w:r w:rsidRPr="001314E2">
        <w:rPr>
          <w:rFonts w:eastAsia="Times New Roman" w:cstheme="minorHAnsi"/>
          <w:color w:val="000000"/>
          <w:szCs w:val="24"/>
          <w:lang w:eastAsia="hr-HR"/>
        </w:rPr>
        <w:t>povjerenstva provode u suradnji s nadležnim ministarstvima, Vladom Republike Hrvatske i drugim tijelima koja sudjeluju u određenju kriterija i isplate sredstava pomoći  za djelomičnu sanaciju šteta od prirodnih nepogoda.</w:t>
      </w:r>
    </w:p>
    <w:p w:rsidR="00ED4CD4" w:rsidRDefault="00ED4CD4" w:rsidP="004F2FF3">
      <w:pPr>
        <w:spacing w:after="0"/>
        <w:rPr>
          <w:rFonts w:eastAsia="Times New Roman" w:cstheme="minorHAnsi"/>
          <w:color w:val="000000"/>
          <w:szCs w:val="24"/>
          <w:lang w:eastAsia="hr-HR"/>
        </w:rPr>
      </w:pPr>
    </w:p>
    <w:p w:rsidR="00ED4CD4" w:rsidRPr="00CA1223" w:rsidRDefault="00CF60E2" w:rsidP="00ED4CD4">
      <w:pPr>
        <w:spacing w:after="0"/>
        <w:rPr>
          <w:rFonts w:cstheme="minorHAnsi"/>
          <w:b/>
          <w:szCs w:val="24"/>
          <w:lang w:eastAsia="hr-HR"/>
        </w:rPr>
      </w:pPr>
      <w:r>
        <w:rPr>
          <w:rFonts w:cstheme="minorHAnsi"/>
          <w:b/>
          <w:szCs w:val="24"/>
          <w:lang w:eastAsia="hr-HR"/>
        </w:rPr>
        <w:t xml:space="preserve">Obaveze Općinskog </w:t>
      </w:r>
      <w:r w:rsidR="00ED4CD4" w:rsidRPr="00CA1223">
        <w:rPr>
          <w:rFonts w:cstheme="minorHAnsi"/>
          <w:b/>
          <w:szCs w:val="24"/>
          <w:lang w:eastAsia="hr-HR"/>
        </w:rPr>
        <w:t>povjerenstva</w:t>
      </w:r>
      <w:r w:rsidR="007358B5" w:rsidRPr="00CA1223">
        <w:rPr>
          <w:rFonts w:cstheme="minorHAnsi"/>
          <w:b/>
          <w:szCs w:val="24"/>
          <w:lang w:eastAsia="hr-HR"/>
        </w:rPr>
        <w:t>:</w:t>
      </w:r>
    </w:p>
    <w:p w:rsidR="00ED4CD4" w:rsidRPr="00522DC1" w:rsidRDefault="009B39EB" w:rsidP="00910A09">
      <w:pPr>
        <w:pStyle w:val="Odlomakpopisa"/>
        <w:numPr>
          <w:ilvl w:val="0"/>
          <w:numId w:val="41"/>
        </w:numPr>
        <w:spacing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utvrđuje i provjerava</w:t>
      </w:r>
      <w:r w:rsidR="00ED4CD4" w:rsidRPr="00522DC1">
        <w:rPr>
          <w:rFonts w:eastAsia="Times New Roman" w:cstheme="minorHAnsi"/>
          <w:sz w:val="24"/>
          <w:szCs w:val="24"/>
          <w:lang w:val="hr-HR" w:eastAsia="hr-HR"/>
        </w:rPr>
        <w:t xml:space="preserve"> visinu štete od priro</w:t>
      </w:r>
      <w:r w:rsidR="008364F2">
        <w:rPr>
          <w:rFonts w:eastAsia="Times New Roman" w:cstheme="minorHAnsi"/>
          <w:sz w:val="24"/>
          <w:szCs w:val="24"/>
          <w:lang w:val="hr-HR" w:eastAsia="hr-HR"/>
        </w:rPr>
        <w:t>dne nep</w:t>
      </w:r>
      <w:r w:rsidR="00CF60E2">
        <w:rPr>
          <w:rFonts w:eastAsia="Times New Roman" w:cstheme="minorHAnsi"/>
          <w:sz w:val="24"/>
          <w:szCs w:val="24"/>
          <w:lang w:val="hr-HR" w:eastAsia="hr-HR"/>
        </w:rPr>
        <w:t>ogode za područje Općine Cestica,</w:t>
      </w:r>
    </w:p>
    <w:p w:rsidR="00ED4CD4" w:rsidRPr="00522DC1" w:rsidRDefault="00D27F21"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unosi</w:t>
      </w:r>
      <w:r w:rsidR="00ED4CD4" w:rsidRPr="00522DC1">
        <w:rPr>
          <w:rFonts w:eastAsia="Times New Roman" w:cstheme="minorHAnsi"/>
          <w:sz w:val="24"/>
          <w:szCs w:val="24"/>
          <w:lang w:val="hr-HR" w:eastAsia="hr-HR"/>
        </w:rPr>
        <w:t xml:space="preserve"> podatke o prvim procjenama šteta u Registar šteta</w:t>
      </w:r>
      <w:r w:rsidR="00CD2632">
        <w:rPr>
          <w:rFonts w:eastAsia="Times New Roman" w:cstheme="minorHAnsi"/>
          <w:sz w:val="24"/>
          <w:szCs w:val="24"/>
          <w:lang w:val="hr-HR" w:eastAsia="hr-HR"/>
        </w:rPr>
        <w:t>,</w:t>
      </w:r>
    </w:p>
    <w:p w:rsidR="00ED4CD4" w:rsidRPr="00522DC1" w:rsidRDefault="00D27F21"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unosi i prosljeđuje</w:t>
      </w:r>
      <w:r w:rsidR="00ED4CD4" w:rsidRPr="00522DC1">
        <w:rPr>
          <w:rFonts w:eastAsia="Times New Roman" w:cstheme="minorHAnsi"/>
          <w:sz w:val="24"/>
          <w:szCs w:val="24"/>
          <w:lang w:val="hr-HR" w:eastAsia="hr-HR"/>
        </w:rPr>
        <w:t xml:space="preserve"> putem Registr</w:t>
      </w:r>
      <w:r>
        <w:rPr>
          <w:rFonts w:eastAsia="Times New Roman" w:cstheme="minorHAnsi"/>
          <w:sz w:val="24"/>
          <w:szCs w:val="24"/>
          <w:lang w:val="hr-HR" w:eastAsia="hr-HR"/>
        </w:rPr>
        <w:t>a šteta konačne procjene šteta Ž</w:t>
      </w:r>
      <w:r w:rsidR="00ED4CD4" w:rsidRPr="00522DC1">
        <w:rPr>
          <w:rFonts w:eastAsia="Times New Roman" w:cstheme="minorHAnsi"/>
          <w:sz w:val="24"/>
          <w:szCs w:val="24"/>
          <w:lang w:val="hr-HR" w:eastAsia="hr-HR"/>
        </w:rPr>
        <w:t>upanijskom povjerenstvu</w:t>
      </w:r>
      <w:r w:rsidR="00CD2632">
        <w:rPr>
          <w:rFonts w:eastAsia="Times New Roman" w:cstheme="minorHAnsi"/>
          <w:sz w:val="24"/>
          <w:szCs w:val="24"/>
          <w:lang w:val="hr-HR" w:eastAsia="hr-HR"/>
        </w:rPr>
        <w:t>,</w:t>
      </w:r>
    </w:p>
    <w:p w:rsidR="00ED4CD4" w:rsidRPr="00522DC1" w:rsidRDefault="00ED4CD4"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sidRPr="00522DC1">
        <w:rPr>
          <w:rFonts w:eastAsia="Times New Roman" w:cstheme="minorHAnsi"/>
          <w:sz w:val="24"/>
          <w:szCs w:val="24"/>
          <w:lang w:val="hr-HR" w:eastAsia="hr-HR"/>
        </w:rPr>
        <w:t>raspoređuj</w:t>
      </w:r>
      <w:r w:rsidR="00D27F21">
        <w:rPr>
          <w:rFonts w:eastAsia="Times New Roman" w:cstheme="minorHAnsi"/>
          <w:sz w:val="24"/>
          <w:szCs w:val="24"/>
          <w:lang w:val="hr-HR" w:eastAsia="hr-HR"/>
        </w:rPr>
        <w:t>e</w:t>
      </w:r>
      <w:r w:rsidRPr="00522DC1">
        <w:rPr>
          <w:rFonts w:eastAsia="Times New Roman" w:cstheme="minorHAnsi"/>
          <w:sz w:val="24"/>
          <w:szCs w:val="24"/>
          <w:lang w:val="hr-HR" w:eastAsia="hr-HR"/>
        </w:rPr>
        <w:t xml:space="preserve"> dodijeljena sredstva pomoći za ublažavanje i djelomično uklanjanje pos</w:t>
      </w:r>
      <w:r>
        <w:rPr>
          <w:rFonts w:eastAsia="Times New Roman" w:cstheme="minorHAnsi"/>
          <w:sz w:val="24"/>
          <w:szCs w:val="24"/>
          <w:lang w:val="hr-HR" w:eastAsia="hr-HR"/>
        </w:rPr>
        <w:t>ljedica prirodnih nepogoda ošteć</w:t>
      </w:r>
      <w:r w:rsidRPr="00522DC1">
        <w:rPr>
          <w:rFonts w:eastAsia="Times New Roman" w:cstheme="minorHAnsi"/>
          <w:sz w:val="24"/>
          <w:szCs w:val="24"/>
          <w:lang w:val="hr-HR" w:eastAsia="hr-HR"/>
        </w:rPr>
        <w:t>enicima</w:t>
      </w:r>
      <w:r w:rsidR="00CD2632">
        <w:rPr>
          <w:rFonts w:eastAsia="Times New Roman" w:cstheme="minorHAnsi"/>
          <w:sz w:val="24"/>
          <w:szCs w:val="24"/>
          <w:lang w:val="hr-HR" w:eastAsia="hr-HR"/>
        </w:rPr>
        <w:t>,</w:t>
      </w:r>
    </w:p>
    <w:p w:rsidR="00CD2632" w:rsidRDefault="00D27F21"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prati i nadzire</w:t>
      </w:r>
      <w:r w:rsidR="00ED4CD4" w:rsidRPr="00CD2632">
        <w:rPr>
          <w:rFonts w:eastAsia="Times New Roman" w:cstheme="minorHAnsi"/>
          <w:sz w:val="24"/>
          <w:szCs w:val="24"/>
          <w:lang w:val="hr-HR" w:eastAsia="hr-HR"/>
        </w:rPr>
        <w:t xml:space="preserve"> namjensko korištenje odobrenih sredstava pomoći za djelomičnu sanaciju šteta od prirodnih nepogoda sukladno </w:t>
      </w:r>
      <w:r w:rsidR="00ED4CD4" w:rsidRPr="00CD2632">
        <w:rPr>
          <w:rFonts w:eastAsia="Times New Roman" w:cstheme="minorHAnsi"/>
          <w:i/>
          <w:sz w:val="24"/>
          <w:szCs w:val="24"/>
          <w:lang w:val="hr-HR" w:eastAsia="hr-HR"/>
        </w:rPr>
        <w:t>Zakonu</w:t>
      </w:r>
      <w:r w:rsidR="00CD2632">
        <w:rPr>
          <w:rFonts w:eastAsia="Times New Roman" w:cstheme="minorHAnsi"/>
          <w:i/>
          <w:sz w:val="24"/>
          <w:szCs w:val="24"/>
          <w:lang w:val="hr-HR" w:eastAsia="hr-HR"/>
        </w:rPr>
        <w:t>,</w:t>
      </w:r>
      <w:r w:rsidR="00ED4CD4" w:rsidRPr="00CD2632">
        <w:rPr>
          <w:rFonts w:eastAsia="Times New Roman" w:cstheme="minorHAnsi"/>
          <w:i/>
          <w:sz w:val="24"/>
          <w:szCs w:val="24"/>
          <w:lang w:val="hr-HR" w:eastAsia="hr-HR"/>
        </w:rPr>
        <w:t xml:space="preserve"> </w:t>
      </w:r>
    </w:p>
    <w:p w:rsidR="00ED4CD4" w:rsidRPr="00CD2632" w:rsidRDefault="00E759AE"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izrađuje</w:t>
      </w:r>
      <w:r w:rsidR="00ED4CD4" w:rsidRPr="00CD2632">
        <w:rPr>
          <w:rFonts w:eastAsia="Times New Roman" w:cstheme="minorHAnsi"/>
          <w:sz w:val="24"/>
          <w:szCs w:val="24"/>
          <w:lang w:val="hr-HR" w:eastAsia="hr-HR"/>
        </w:rPr>
        <w:t xml:space="preserve"> izvješća o utrošku dodijeljenih sredstava žurne pomoći i sredstava pomoći za ublažavanje i djelomično uklanjanje posljedica </w:t>
      </w:r>
      <w:r>
        <w:rPr>
          <w:rFonts w:eastAsia="Times New Roman" w:cstheme="minorHAnsi"/>
          <w:sz w:val="24"/>
          <w:szCs w:val="24"/>
          <w:lang w:val="hr-HR" w:eastAsia="hr-HR"/>
        </w:rPr>
        <w:t>prirodnih nepogoda i dostavlja ih Ž</w:t>
      </w:r>
      <w:r w:rsidR="00ED4CD4" w:rsidRPr="00CD2632">
        <w:rPr>
          <w:rFonts w:eastAsia="Times New Roman" w:cstheme="minorHAnsi"/>
          <w:sz w:val="24"/>
          <w:szCs w:val="24"/>
          <w:lang w:val="hr-HR" w:eastAsia="hr-HR"/>
        </w:rPr>
        <w:t>upanijskom povjerenstvu putem Registra šteta</w:t>
      </w:r>
      <w:r w:rsidR="00CD2632">
        <w:rPr>
          <w:rFonts w:eastAsia="Times New Roman" w:cstheme="minorHAnsi"/>
          <w:sz w:val="24"/>
          <w:szCs w:val="24"/>
          <w:lang w:val="hr-HR" w:eastAsia="hr-HR"/>
        </w:rPr>
        <w:t>,</w:t>
      </w:r>
    </w:p>
    <w:p w:rsidR="00CD2632" w:rsidRDefault="00E759AE"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surađuje sa Ž</w:t>
      </w:r>
      <w:r w:rsidR="00ED4CD4" w:rsidRPr="00CD2632">
        <w:rPr>
          <w:rFonts w:eastAsia="Times New Roman" w:cstheme="minorHAnsi"/>
          <w:sz w:val="24"/>
          <w:szCs w:val="24"/>
          <w:lang w:val="hr-HR" w:eastAsia="hr-HR"/>
        </w:rPr>
        <w:t xml:space="preserve">upanijskim povjerenstvom u provedbi </w:t>
      </w:r>
      <w:r w:rsidR="00CD2632" w:rsidRPr="00CD2632">
        <w:rPr>
          <w:rFonts w:eastAsia="Times New Roman" w:cstheme="minorHAnsi"/>
          <w:i/>
          <w:sz w:val="24"/>
          <w:szCs w:val="24"/>
          <w:lang w:val="hr-HR" w:eastAsia="hr-HR"/>
        </w:rPr>
        <w:t>Zakona</w:t>
      </w:r>
      <w:r w:rsidR="00CD2632">
        <w:rPr>
          <w:rFonts w:eastAsia="Times New Roman" w:cstheme="minorHAnsi"/>
          <w:sz w:val="24"/>
          <w:szCs w:val="24"/>
          <w:lang w:val="hr-HR" w:eastAsia="hr-HR"/>
        </w:rPr>
        <w:t>,</w:t>
      </w:r>
    </w:p>
    <w:p w:rsidR="00ED4CD4" w:rsidRPr="00CD2632" w:rsidRDefault="003B4815"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donosi</w:t>
      </w:r>
      <w:r w:rsidR="00ED4CD4" w:rsidRPr="00CD2632">
        <w:rPr>
          <w:rFonts w:eastAsia="Times New Roman" w:cstheme="minorHAnsi"/>
          <w:sz w:val="24"/>
          <w:szCs w:val="24"/>
          <w:lang w:val="hr-HR" w:eastAsia="hr-HR"/>
        </w:rPr>
        <w:t xml:space="preserve"> plan djelovanja u području prirodnih nepogoda iz svoje nadležnosti</w:t>
      </w:r>
      <w:r w:rsidR="00CD2632">
        <w:rPr>
          <w:rFonts w:eastAsia="Times New Roman" w:cstheme="minorHAnsi"/>
          <w:sz w:val="24"/>
          <w:szCs w:val="24"/>
          <w:lang w:val="hr-HR" w:eastAsia="hr-HR"/>
        </w:rPr>
        <w:t>,</w:t>
      </w:r>
    </w:p>
    <w:p w:rsidR="00ED4CD4" w:rsidRDefault="00C9240D" w:rsidP="00910A09">
      <w:pPr>
        <w:pStyle w:val="Odlomakpopisa"/>
        <w:numPr>
          <w:ilvl w:val="0"/>
          <w:numId w:val="41"/>
        </w:numPr>
        <w:spacing w:before="100" w:beforeAutospacing="1" w:after="100" w:afterAutospacing="1"/>
        <w:jc w:val="both"/>
        <w:rPr>
          <w:rFonts w:eastAsia="Times New Roman" w:cstheme="minorHAnsi"/>
          <w:sz w:val="24"/>
          <w:szCs w:val="24"/>
          <w:lang w:val="hr-HR" w:eastAsia="hr-HR"/>
        </w:rPr>
      </w:pPr>
      <w:r>
        <w:rPr>
          <w:rFonts w:eastAsia="Times New Roman" w:cstheme="minorHAnsi"/>
          <w:sz w:val="24"/>
          <w:szCs w:val="24"/>
          <w:lang w:val="hr-HR" w:eastAsia="hr-HR"/>
        </w:rPr>
        <w:t>obavlja</w:t>
      </w:r>
      <w:r w:rsidR="00ED4CD4" w:rsidRPr="00522DC1">
        <w:rPr>
          <w:rFonts w:eastAsia="Times New Roman" w:cstheme="minorHAnsi"/>
          <w:sz w:val="24"/>
          <w:szCs w:val="24"/>
          <w:lang w:val="hr-HR" w:eastAsia="hr-HR"/>
        </w:rPr>
        <w:t xml:space="preserve"> druge poslove i aktivnosti iz svojeg djelokruga u suradn</w:t>
      </w:r>
      <w:r w:rsidR="001E31FB">
        <w:rPr>
          <w:rFonts w:eastAsia="Times New Roman" w:cstheme="minorHAnsi"/>
          <w:sz w:val="24"/>
          <w:szCs w:val="24"/>
          <w:lang w:val="hr-HR" w:eastAsia="hr-HR"/>
        </w:rPr>
        <w:t>ji sa Ž</w:t>
      </w:r>
      <w:r w:rsidR="00CD2632">
        <w:rPr>
          <w:rFonts w:eastAsia="Times New Roman" w:cstheme="minorHAnsi"/>
          <w:sz w:val="24"/>
          <w:szCs w:val="24"/>
          <w:lang w:val="hr-HR" w:eastAsia="hr-HR"/>
        </w:rPr>
        <w:t>upanijskim povjerenstvom.</w:t>
      </w:r>
    </w:p>
    <w:p w:rsidR="00D27F21" w:rsidRDefault="00D27F21" w:rsidP="00D27F21">
      <w:pPr>
        <w:rPr>
          <w:rFonts w:ascii="Calibri" w:eastAsia="Calibri" w:hAnsi="Calibri" w:cs="Times New Roman"/>
          <w:b/>
          <w:i/>
          <w:u w:val="single"/>
        </w:rPr>
      </w:pPr>
      <w:r w:rsidRPr="00D22615">
        <w:rPr>
          <w:rFonts w:ascii="Calibri" w:eastAsia="Calibri" w:hAnsi="Calibri" w:cs="Times New Roman"/>
        </w:rPr>
        <w:t xml:space="preserve">Temeljem članka 14. stavka 2. točke 8. </w:t>
      </w:r>
      <w:r w:rsidRPr="00D22615">
        <w:rPr>
          <w:rFonts w:ascii="Calibri" w:eastAsia="Calibri" w:hAnsi="Calibri" w:cs="Times New Roman"/>
          <w:i/>
        </w:rPr>
        <w:t>Zakona</w:t>
      </w:r>
      <w:r w:rsidR="00CF60E2">
        <w:rPr>
          <w:rFonts w:ascii="Calibri" w:eastAsia="Calibri" w:hAnsi="Calibri" w:cs="Times New Roman"/>
        </w:rPr>
        <w:t>, Općinsko</w:t>
      </w:r>
      <w:r w:rsidRPr="00D22615">
        <w:rPr>
          <w:rFonts w:ascii="Calibri" w:eastAsia="Calibri" w:hAnsi="Calibri" w:cs="Times New Roman"/>
        </w:rPr>
        <w:t xml:space="preserve"> povjerenstvo za procjenu šteta od elem</w:t>
      </w:r>
      <w:r w:rsidR="001E31FB" w:rsidRPr="00D22615">
        <w:rPr>
          <w:rFonts w:ascii="Calibri" w:eastAsia="Calibri" w:hAnsi="Calibri" w:cs="Times New Roman"/>
        </w:rPr>
        <w:t xml:space="preserve">entarnih nepogoda </w:t>
      </w:r>
      <w:r w:rsidR="00CF60E2">
        <w:rPr>
          <w:rFonts w:ascii="Calibri" w:eastAsia="Calibri" w:hAnsi="Calibri" w:cs="Times New Roman"/>
        </w:rPr>
        <w:t xml:space="preserve">Općine Cestica donijelo je </w:t>
      </w:r>
      <w:r w:rsidRPr="00D22615">
        <w:rPr>
          <w:rFonts w:ascii="Calibri" w:eastAsia="Calibri" w:hAnsi="Calibri" w:cs="Times New Roman"/>
        </w:rPr>
        <w:t>Plan djelovanja u području prirodnih nepogoda za 2019. godinu KLASA:</w:t>
      </w:r>
      <w:r w:rsidR="00CF60E2">
        <w:rPr>
          <w:rFonts w:ascii="Calibri" w:eastAsia="Calibri" w:hAnsi="Calibri" w:cs="Times New Roman"/>
        </w:rPr>
        <w:t>920-11/19-01/3</w:t>
      </w:r>
      <w:r w:rsidRPr="00D22615">
        <w:rPr>
          <w:rFonts w:ascii="Calibri" w:eastAsia="Calibri" w:hAnsi="Calibri" w:cs="Times New Roman"/>
        </w:rPr>
        <w:t>, URBROJ:</w:t>
      </w:r>
      <w:r w:rsidR="00CF60E2">
        <w:rPr>
          <w:rFonts w:ascii="Calibri" w:eastAsia="Calibri" w:hAnsi="Calibri" w:cs="Times New Roman"/>
        </w:rPr>
        <w:t>2186/03-01/1-19-5</w:t>
      </w:r>
      <w:r w:rsidR="001E31FB" w:rsidRPr="00D22615">
        <w:rPr>
          <w:rFonts w:ascii="Calibri" w:eastAsia="Calibri" w:hAnsi="Calibri" w:cs="Times New Roman"/>
        </w:rPr>
        <w:t xml:space="preserve">, od </w:t>
      </w:r>
      <w:r w:rsidR="00CF60E2">
        <w:rPr>
          <w:rFonts w:ascii="Calibri" w:eastAsia="Calibri" w:hAnsi="Calibri" w:cs="Times New Roman"/>
        </w:rPr>
        <w:t>28</w:t>
      </w:r>
      <w:r w:rsidR="00D22615" w:rsidRPr="00D22615">
        <w:rPr>
          <w:rFonts w:ascii="Calibri" w:eastAsia="Calibri" w:hAnsi="Calibri" w:cs="Times New Roman"/>
        </w:rPr>
        <w:t xml:space="preserve">. </w:t>
      </w:r>
      <w:r w:rsidRPr="00D22615">
        <w:rPr>
          <w:rFonts w:ascii="Calibri" w:eastAsia="Calibri" w:hAnsi="Calibri" w:cs="Times New Roman"/>
        </w:rPr>
        <w:t xml:space="preserve">ožujka 2019. godine </w:t>
      </w:r>
      <w:r w:rsidRPr="00D22615">
        <w:rPr>
          <w:rFonts w:ascii="Calibri" w:eastAsia="Calibri" w:hAnsi="Calibri" w:cs="Times New Roman"/>
          <w:b/>
          <w:i/>
          <w:u w:val="single"/>
        </w:rPr>
        <w:t>(Prilog 8.).</w:t>
      </w:r>
    </w:p>
    <w:p w:rsidR="00F25C28" w:rsidRDefault="00F25C28" w:rsidP="00D27F21">
      <w:pPr>
        <w:rPr>
          <w:rFonts w:ascii="Calibri" w:eastAsia="Calibri" w:hAnsi="Calibri" w:cs="Times New Roman"/>
          <w:b/>
          <w:i/>
          <w:u w:val="single"/>
        </w:rPr>
      </w:pPr>
    </w:p>
    <w:p w:rsidR="001E31FB" w:rsidRPr="0002450E" w:rsidRDefault="00CF60E2" w:rsidP="00D27F21">
      <w:pPr>
        <w:rPr>
          <w:rFonts w:eastAsia="Times New Roman" w:cstheme="minorHAnsi"/>
          <w:color w:val="000000"/>
          <w:szCs w:val="24"/>
          <w:lang w:eastAsia="hr-HR"/>
        </w:rPr>
      </w:pPr>
      <w:r>
        <w:rPr>
          <w:rFonts w:ascii="Calibri" w:eastAsia="Calibri" w:hAnsi="Calibri" w:cs="Times New Roman"/>
        </w:rPr>
        <w:lastRenderedPageBreak/>
        <w:t>Općinsko vijeće Općine Cestica</w:t>
      </w:r>
      <w:r w:rsidR="001E31FB" w:rsidRPr="001E31FB">
        <w:rPr>
          <w:rFonts w:ascii="Calibri" w:eastAsia="Calibri" w:hAnsi="Calibri" w:cs="Times New Roman"/>
        </w:rPr>
        <w:t xml:space="preserve"> </w:t>
      </w:r>
      <w:r w:rsidR="00384759">
        <w:rPr>
          <w:rFonts w:ascii="Calibri" w:eastAsia="Calibri" w:hAnsi="Calibri" w:cs="Times New Roman"/>
        </w:rPr>
        <w:t>je na svojoj 2</w:t>
      </w:r>
      <w:r w:rsidR="001E31FB">
        <w:rPr>
          <w:rFonts w:ascii="Calibri" w:eastAsia="Calibri" w:hAnsi="Calibri" w:cs="Times New Roman"/>
        </w:rPr>
        <w:t>.</w:t>
      </w:r>
      <w:r w:rsidR="00384759">
        <w:rPr>
          <w:rFonts w:ascii="Calibri" w:eastAsia="Calibri" w:hAnsi="Calibri" w:cs="Times New Roman"/>
        </w:rPr>
        <w:t xml:space="preserve"> sjednici održanoj 20. lipnja</w:t>
      </w:r>
      <w:r w:rsidR="001E31FB">
        <w:rPr>
          <w:rFonts w:ascii="Calibri" w:eastAsia="Calibri" w:hAnsi="Calibri" w:cs="Times New Roman"/>
        </w:rPr>
        <w:t xml:space="preserve"> 2017. godine donijelo </w:t>
      </w:r>
      <w:r w:rsidR="00384759">
        <w:rPr>
          <w:rFonts w:ascii="Calibri" w:eastAsia="Calibri" w:hAnsi="Calibri" w:cs="Times New Roman"/>
        </w:rPr>
        <w:t xml:space="preserve">Odluku o izboru članova Povjerenstva za procjenu šteta od elementarnih nepogoda KLASA: 021-05/17-01/38, URBROJ: 2186/03-02-17-1, od 20. lipnja 2017. godine </w:t>
      </w:r>
      <w:r w:rsidR="00384759">
        <w:rPr>
          <w:rFonts w:ascii="Arial" w:eastAsia="Calibri" w:hAnsi="Arial" w:cs="Arial"/>
        </w:rPr>
        <w:t>(</w:t>
      </w:r>
      <w:r w:rsidR="00384759">
        <w:rPr>
          <w:rFonts w:ascii="Calibri" w:eastAsia="Calibri" w:hAnsi="Calibri" w:cs="Times New Roman"/>
        </w:rPr>
        <w:t xml:space="preserve">„Službeni vjesnik Varaždinske županije“ broj 30/17). Općinsko </w:t>
      </w:r>
      <w:r w:rsidR="001E31FB">
        <w:rPr>
          <w:rFonts w:ascii="Calibri" w:eastAsia="Calibri" w:hAnsi="Calibri" w:cs="Times New Roman"/>
        </w:rPr>
        <w:t>povjerenstvo za procjenu šteta od elementarnih nepogoda ima pred</w:t>
      </w:r>
      <w:r w:rsidR="00384759">
        <w:rPr>
          <w:rFonts w:ascii="Calibri" w:eastAsia="Calibri" w:hAnsi="Calibri" w:cs="Times New Roman"/>
        </w:rPr>
        <w:t xml:space="preserve">sjednika i 4 člana povjerenstva </w:t>
      </w:r>
      <w:r w:rsidR="001E31FB" w:rsidRPr="00A90A37">
        <w:rPr>
          <w:rFonts w:eastAsia="Times New Roman" w:cstheme="minorHAnsi"/>
          <w:b/>
          <w:i/>
          <w:color w:val="000000"/>
          <w:szCs w:val="24"/>
          <w:lang w:eastAsia="hr-HR"/>
        </w:rPr>
        <w:t>(</w:t>
      </w:r>
      <w:r w:rsidR="001E31FB" w:rsidRPr="00A90A37">
        <w:rPr>
          <w:rFonts w:eastAsia="Times New Roman" w:cstheme="minorHAnsi"/>
          <w:b/>
          <w:i/>
          <w:color w:val="000000"/>
          <w:szCs w:val="24"/>
          <w:u w:val="single"/>
          <w:lang w:eastAsia="hr-HR"/>
        </w:rPr>
        <w:t>Popis u Prilogu 2.).</w:t>
      </w:r>
      <w:r w:rsidR="001E31FB" w:rsidRPr="001E31FB">
        <w:rPr>
          <w:rFonts w:eastAsia="Times New Roman" w:cstheme="minorHAnsi"/>
          <w:color w:val="000000"/>
          <w:szCs w:val="24"/>
          <w:lang w:eastAsia="hr-HR"/>
        </w:rPr>
        <w:t xml:space="preserve"> Stručne i adm</w:t>
      </w:r>
      <w:r w:rsidR="00384759">
        <w:rPr>
          <w:rFonts w:eastAsia="Times New Roman" w:cstheme="minorHAnsi"/>
          <w:color w:val="000000"/>
          <w:szCs w:val="24"/>
          <w:lang w:eastAsia="hr-HR"/>
        </w:rPr>
        <w:t xml:space="preserve">inistrativne poslove za Općinsko </w:t>
      </w:r>
      <w:r w:rsidR="001E31FB" w:rsidRPr="0002450E">
        <w:rPr>
          <w:rFonts w:eastAsia="Times New Roman" w:cstheme="minorHAnsi"/>
          <w:color w:val="000000"/>
          <w:szCs w:val="24"/>
          <w:lang w:eastAsia="hr-HR"/>
        </w:rPr>
        <w:t xml:space="preserve">povjerenstvo obavlja </w:t>
      </w:r>
      <w:r w:rsidR="00384759">
        <w:rPr>
          <w:rFonts w:eastAsia="Times New Roman" w:cstheme="minorHAnsi"/>
          <w:color w:val="000000"/>
          <w:szCs w:val="24"/>
          <w:lang w:eastAsia="hr-HR"/>
        </w:rPr>
        <w:t>Jedinstveni upravni odjel Općine Cestica.</w:t>
      </w:r>
    </w:p>
    <w:p w:rsidR="004C13F7" w:rsidRPr="0083138E" w:rsidRDefault="004C13F7" w:rsidP="00D27F21">
      <w:pPr>
        <w:rPr>
          <w:rFonts w:eastAsia="Times New Roman" w:cstheme="minorHAnsi"/>
          <w:color w:val="000000"/>
          <w:szCs w:val="24"/>
          <w:lang w:eastAsia="hr-HR"/>
        </w:rPr>
      </w:pPr>
      <w:r w:rsidRPr="0002450E">
        <w:rPr>
          <w:rFonts w:eastAsia="Times New Roman" w:cs="Times New Roman"/>
          <w:szCs w:val="24"/>
          <w:lang w:eastAsia="hr-HR"/>
        </w:rPr>
        <w:t xml:space="preserve">Članovi </w:t>
      </w:r>
      <w:r w:rsidR="001352A5">
        <w:rPr>
          <w:rFonts w:eastAsia="Times New Roman" w:cs="Times New Roman"/>
          <w:szCs w:val="24"/>
          <w:lang w:eastAsia="hr-HR"/>
        </w:rPr>
        <w:t xml:space="preserve"> Općinskog </w:t>
      </w:r>
      <w:r w:rsidRPr="0002450E">
        <w:rPr>
          <w:rFonts w:eastAsia="Times New Roman" w:cs="Times New Roman"/>
          <w:szCs w:val="24"/>
          <w:lang w:eastAsia="hr-HR"/>
        </w:rPr>
        <w:t>povjerenstva u svojem radu dužni su postupati savje</w:t>
      </w:r>
      <w:r w:rsidR="00384759">
        <w:rPr>
          <w:rFonts w:eastAsia="Times New Roman" w:cs="Times New Roman"/>
          <w:szCs w:val="24"/>
          <w:lang w:eastAsia="hr-HR"/>
        </w:rPr>
        <w:t xml:space="preserve">sno i u skladu s odredbama </w:t>
      </w:r>
      <w:r w:rsidRPr="0002450E">
        <w:rPr>
          <w:rFonts w:eastAsia="Times New Roman" w:cs="Times New Roman"/>
          <w:szCs w:val="24"/>
          <w:lang w:eastAsia="hr-HR"/>
        </w:rPr>
        <w:t xml:space="preserve"> Zakona, u suprotnom, oštećenici imaju pravo t</w:t>
      </w:r>
      <w:r w:rsidR="00384759">
        <w:rPr>
          <w:rFonts w:eastAsia="Times New Roman" w:cs="Times New Roman"/>
          <w:szCs w:val="24"/>
          <w:lang w:eastAsia="hr-HR"/>
        </w:rPr>
        <w:t xml:space="preserve">ražiti nadoknadu štete od Općine Cestica </w:t>
      </w:r>
      <w:r w:rsidRPr="0002450E">
        <w:rPr>
          <w:rFonts w:eastAsia="Times New Roman" w:cs="Times New Roman"/>
          <w:szCs w:val="24"/>
          <w:lang w:eastAsia="hr-HR"/>
        </w:rPr>
        <w:t>za učinjene propuste.</w:t>
      </w:r>
    </w:p>
    <w:p w:rsidR="00ED4CD4" w:rsidRPr="00CA1223" w:rsidRDefault="007358B5" w:rsidP="00ED4CD4">
      <w:pPr>
        <w:spacing w:after="0" w:line="240" w:lineRule="auto"/>
        <w:rPr>
          <w:rFonts w:eastAsia="Times New Roman" w:cstheme="minorHAnsi"/>
          <w:b/>
          <w:szCs w:val="24"/>
          <w:lang w:eastAsia="hr-HR"/>
        </w:rPr>
      </w:pPr>
      <w:r w:rsidRPr="00CA1223">
        <w:rPr>
          <w:rFonts w:eastAsia="Times New Roman" w:cstheme="minorHAnsi"/>
          <w:b/>
          <w:szCs w:val="24"/>
          <w:lang w:eastAsia="hr-HR"/>
        </w:rPr>
        <w:t>Obaveze Ž</w:t>
      </w:r>
      <w:r w:rsidR="00ED4CD4" w:rsidRPr="00CA1223">
        <w:rPr>
          <w:rFonts w:eastAsia="Times New Roman" w:cstheme="minorHAnsi"/>
          <w:b/>
          <w:szCs w:val="24"/>
          <w:lang w:eastAsia="hr-HR"/>
        </w:rPr>
        <w:t>upanijskog povjerenstva:</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usklađuje rad gradskih i općinskih povjerenstava</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provjerava i utvrđuje konačnu procjenu šteta jedinica lokalne i područne (regionalne) samouprave sa svojeg područja</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podnosi Državnom povjerenstvu prijedlog s obrazloženjem za odobravanje žurne novčane pomoći za ublažavanje i djelomično uklanjanje posljedica prirodne nepogode</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w:t>
      </w:r>
      <w:r w:rsidR="00426DCD">
        <w:rPr>
          <w:rFonts w:eastAsia="Times New Roman" w:cstheme="minorHAnsi"/>
          <w:sz w:val="24"/>
          <w:szCs w:val="24"/>
          <w:lang w:val="hr-HR" w:eastAsia="hr-HR"/>
        </w:rPr>
        <w:t>a odnosno općinama na području Ž</w:t>
      </w:r>
      <w:r w:rsidRPr="00D96AD1">
        <w:rPr>
          <w:rFonts w:eastAsia="Times New Roman" w:cstheme="minorHAnsi"/>
          <w:sz w:val="24"/>
          <w:szCs w:val="24"/>
          <w:lang w:val="hr-HR" w:eastAsia="hr-HR"/>
        </w:rPr>
        <w:t>upanije</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imenuje stručno povj</w:t>
      </w:r>
      <w:r w:rsidR="00C9240D">
        <w:rPr>
          <w:rFonts w:eastAsia="Times New Roman" w:cstheme="minorHAnsi"/>
          <w:sz w:val="24"/>
          <w:szCs w:val="24"/>
          <w:lang w:val="hr-HR" w:eastAsia="hr-HR"/>
        </w:rPr>
        <w:t>erenstvo na temelju prijedloga Općinskog odnosno G</w:t>
      </w:r>
      <w:r w:rsidRPr="00D96AD1">
        <w:rPr>
          <w:rFonts w:eastAsia="Times New Roman" w:cstheme="minorHAnsi"/>
          <w:sz w:val="24"/>
          <w:szCs w:val="24"/>
          <w:lang w:val="hr-HR" w:eastAsia="hr-HR"/>
        </w:rPr>
        <w:t>radskog povjerenstva</w:t>
      </w:r>
      <w:r w:rsidR="00426DCD">
        <w:rPr>
          <w:rFonts w:eastAsia="Times New Roman" w:cstheme="minorHAnsi"/>
          <w:sz w:val="24"/>
          <w:szCs w:val="24"/>
          <w:lang w:val="hr-HR" w:eastAsia="hr-HR"/>
        </w:rPr>
        <w:t>,</w:t>
      </w:r>
    </w:p>
    <w:p w:rsidR="00ED4CD4" w:rsidRPr="00D96AD1"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donosi plan djelovanja u području prirodnih nepogoda iz svoje nadležnosti</w:t>
      </w:r>
      <w:r w:rsidR="00426DCD">
        <w:rPr>
          <w:rFonts w:eastAsia="Times New Roman" w:cstheme="minorHAnsi"/>
          <w:sz w:val="24"/>
          <w:szCs w:val="24"/>
          <w:lang w:val="hr-HR" w:eastAsia="hr-HR"/>
        </w:rPr>
        <w:t>,</w:t>
      </w:r>
    </w:p>
    <w:p w:rsidR="001E31FB" w:rsidRDefault="00ED4CD4" w:rsidP="00910A09">
      <w:pPr>
        <w:pStyle w:val="Odlomakpopisa"/>
        <w:numPr>
          <w:ilvl w:val="0"/>
          <w:numId w:val="4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obavlja i druge poslove određene odlukom o osnivanju, odnosno poslove koje provodi u suradnji s Državnim povjerenstvom.</w:t>
      </w:r>
    </w:p>
    <w:p w:rsidR="001352A5" w:rsidRPr="001352A5" w:rsidRDefault="001352A5" w:rsidP="001352A5">
      <w:pPr>
        <w:spacing w:after="0"/>
        <w:rPr>
          <w:rFonts w:eastAsia="Times New Roman" w:cstheme="minorHAnsi"/>
          <w:szCs w:val="24"/>
          <w:lang w:eastAsia="hr-HR"/>
        </w:rPr>
      </w:pPr>
    </w:p>
    <w:p w:rsidR="007358B5" w:rsidRPr="00F25C28" w:rsidRDefault="001E31FB" w:rsidP="00D22615">
      <w:pPr>
        <w:spacing w:before="100" w:beforeAutospacing="1" w:after="100" w:afterAutospacing="1"/>
        <w:rPr>
          <w:rFonts w:eastAsia="Times New Roman" w:cs="Times New Roman"/>
          <w:color w:val="000000"/>
          <w:szCs w:val="24"/>
          <w:lang w:eastAsia="hr-HR"/>
        </w:rPr>
      </w:pPr>
      <w:r w:rsidRPr="00F25C28">
        <w:rPr>
          <w:rFonts w:eastAsia="Times New Roman" w:cs="Times New Roman"/>
          <w:color w:val="000000"/>
          <w:szCs w:val="24"/>
          <w:lang w:eastAsia="hr-HR"/>
        </w:rPr>
        <w:t>Županijska skupština Varaždinske županije dana 06</w:t>
      </w:r>
      <w:r w:rsidR="002000D2" w:rsidRPr="00F25C28">
        <w:rPr>
          <w:rFonts w:eastAsia="Times New Roman" w:cs="Times New Roman"/>
          <w:color w:val="000000"/>
          <w:szCs w:val="24"/>
          <w:lang w:eastAsia="hr-HR"/>
        </w:rPr>
        <w:t xml:space="preserve">. veljače 2019. godine donijela </w:t>
      </w:r>
      <w:r w:rsidRPr="00F25C28">
        <w:rPr>
          <w:rFonts w:eastAsia="Times New Roman" w:cs="Times New Roman"/>
          <w:color w:val="000000"/>
          <w:szCs w:val="24"/>
          <w:lang w:eastAsia="hr-HR"/>
        </w:rPr>
        <w:t xml:space="preserve">je Rješenje o imenovanju Županijskog povjerenstva za procjenu šteta od elementarnih nepogoda KLASA: 119-01/19-01/1, URBROJ: 2186/1-01/1-19-2 („Službeni vjesnik Varaždinske županije“ broj 8/19) </w:t>
      </w:r>
      <w:r w:rsidRPr="00F25C28">
        <w:rPr>
          <w:rFonts w:eastAsia="Times New Roman" w:cs="Times New Roman"/>
          <w:b/>
          <w:i/>
          <w:color w:val="000000"/>
          <w:szCs w:val="24"/>
          <w:u w:val="single"/>
          <w:lang w:eastAsia="hr-HR"/>
        </w:rPr>
        <w:t>(Popis u Prilogu 3).</w:t>
      </w:r>
      <w:r w:rsidRPr="00F25C28">
        <w:rPr>
          <w:rFonts w:eastAsia="Times New Roman" w:cs="Times New Roman"/>
          <w:b/>
          <w:i/>
          <w:color w:val="000000"/>
          <w:szCs w:val="24"/>
          <w:lang w:eastAsia="hr-HR"/>
        </w:rPr>
        <w:t xml:space="preserve"> </w:t>
      </w:r>
      <w:r w:rsidRPr="00F25C28">
        <w:rPr>
          <w:rFonts w:eastAsia="Times New Roman" w:cs="Times New Roman"/>
          <w:color w:val="000000"/>
          <w:szCs w:val="24"/>
          <w:lang w:eastAsia="hr-HR"/>
        </w:rPr>
        <w:t>Stručne i administrativne poslove za Županijsko povjerenstvo obavlja Upravni odjel za poljoprivredu i ruralni razvoj Varaždinske županije.</w:t>
      </w:r>
    </w:p>
    <w:p w:rsidR="00AD09FD" w:rsidRPr="007A6D73" w:rsidRDefault="00AD09FD" w:rsidP="00D22615">
      <w:pPr>
        <w:spacing w:before="100" w:beforeAutospacing="1" w:after="100" w:afterAutospacing="1"/>
        <w:rPr>
          <w:rFonts w:eastAsia="Times New Roman" w:cstheme="minorHAnsi"/>
          <w:color w:val="000000"/>
          <w:szCs w:val="24"/>
          <w:lang w:eastAsia="hr-HR"/>
        </w:rPr>
      </w:pPr>
      <w:r>
        <w:rPr>
          <w:rFonts w:eastAsia="Times New Roman" w:cs="Times New Roman"/>
          <w:szCs w:val="24"/>
          <w:lang w:eastAsia="hr-HR"/>
        </w:rPr>
        <w:lastRenderedPageBreak/>
        <w:t xml:space="preserve">Temeljem čl. 12. stavka 4. </w:t>
      </w:r>
      <w:r w:rsidRPr="00B11917">
        <w:rPr>
          <w:rFonts w:eastAsia="Times New Roman" w:cs="Times New Roman"/>
          <w:i/>
          <w:szCs w:val="24"/>
          <w:lang w:eastAsia="hr-HR"/>
        </w:rPr>
        <w:t>Zakona</w:t>
      </w:r>
      <w:r w:rsidRPr="00B11917">
        <w:rPr>
          <w:rFonts w:eastAsia="Times New Roman" w:cs="Times New Roman"/>
          <w:szCs w:val="24"/>
          <w:lang w:eastAsia="hr-HR"/>
        </w:rPr>
        <w:t xml:space="preserve"> </w:t>
      </w:r>
      <w:r>
        <w:rPr>
          <w:rFonts w:eastAsia="Times New Roman" w:cs="Times New Roman"/>
          <w:szCs w:val="24"/>
          <w:lang w:eastAsia="hr-HR"/>
        </w:rPr>
        <w:t>č</w:t>
      </w:r>
      <w:r w:rsidRPr="00A375CE">
        <w:rPr>
          <w:rFonts w:eastAsia="Times New Roman" w:cs="Times New Roman"/>
          <w:szCs w:val="24"/>
          <w:lang w:eastAsia="hr-HR"/>
        </w:rPr>
        <w:t xml:space="preserve">lanovi </w:t>
      </w:r>
      <w:r>
        <w:rPr>
          <w:rFonts w:eastAsia="Times New Roman" w:cs="Times New Roman"/>
          <w:szCs w:val="24"/>
          <w:lang w:eastAsia="hr-HR"/>
        </w:rPr>
        <w:t xml:space="preserve"> Županijskog </w:t>
      </w:r>
      <w:r w:rsidRPr="00A375CE">
        <w:rPr>
          <w:rFonts w:eastAsia="Times New Roman" w:cs="Times New Roman"/>
          <w:szCs w:val="24"/>
          <w:lang w:eastAsia="hr-HR"/>
        </w:rPr>
        <w:t>povjerenstva u svojem radu dužni su postupati savjesno i u skladu s odredbama</w:t>
      </w:r>
      <w:r w:rsidRPr="00B447F6">
        <w:rPr>
          <w:rFonts w:eastAsia="Times New Roman" w:cs="Times New Roman"/>
          <w:i/>
          <w:szCs w:val="24"/>
          <w:lang w:eastAsia="hr-HR"/>
        </w:rPr>
        <w:t xml:space="preserve"> Zakona</w:t>
      </w:r>
      <w:r w:rsidRPr="00A375CE">
        <w:rPr>
          <w:rFonts w:eastAsia="Times New Roman" w:cs="Times New Roman"/>
          <w:szCs w:val="24"/>
          <w:lang w:eastAsia="hr-HR"/>
        </w:rPr>
        <w:t xml:space="preserve">, u suprotnom, oštećenici imaju pravo tražiti nadoknadu štete od </w:t>
      </w:r>
      <w:r>
        <w:rPr>
          <w:rFonts w:eastAsia="Times New Roman" w:cs="Times New Roman"/>
          <w:szCs w:val="24"/>
          <w:lang w:eastAsia="hr-HR"/>
        </w:rPr>
        <w:t xml:space="preserve">Varaždinske županije </w:t>
      </w:r>
      <w:r w:rsidRPr="00A375CE">
        <w:rPr>
          <w:rFonts w:eastAsia="Times New Roman" w:cs="Times New Roman"/>
          <w:szCs w:val="24"/>
          <w:lang w:eastAsia="hr-HR"/>
        </w:rPr>
        <w:t>za učinjene propuste.</w:t>
      </w:r>
    </w:p>
    <w:p w:rsidR="007358B5" w:rsidRPr="00CA1223" w:rsidRDefault="007358B5" w:rsidP="007358B5">
      <w:pPr>
        <w:spacing w:after="0"/>
        <w:rPr>
          <w:rFonts w:eastAsia="Times New Roman" w:cstheme="minorHAnsi"/>
          <w:b/>
          <w:szCs w:val="24"/>
          <w:lang w:eastAsia="hr-HR"/>
        </w:rPr>
      </w:pPr>
      <w:r w:rsidRPr="00CA1223">
        <w:rPr>
          <w:rFonts w:eastAsia="Times New Roman" w:cstheme="minorHAnsi"/>
          <w:b/>
          <w:szCs w:val="24"/>
          <w:lang w:eastAsia="hr-HR"/>
        </w:rPr>
        <w:t>Poslovi Državnog povjerenstva:</w:t>
      </w:r>
    </w:p>
    <w:p w:rsidR="007358B5" w:rsidRPr="007358B5" w:rsidRDefault="007358B5" w:rsidP="007358B5">
      <w:pPr>
        <w:spacing w:after="0"/>
        <w:rPr>
          <w:rFonts w:eastAsia="Times New Roman" w:cstheme="minorHAnsi"/>
          <w:szCs w:val="24"/>
          <w:lang w:eastAsia="hr-HR"/>
        </w:rPr>
      </w:pPr>
      <w:r w:rsidRPr="007358B5">
        <w:rPr>
          <w:rFonts w:eastAsia="Times New Roman" w:cstheme="minorHAnsi"/>
          <w:szCs w:val="24"/>
          <w:lang w:eastAsia="hr-HR"/>
        </w:rPr>
        <w:t>Državno povjerenstvo u skladu sa</w:t>
      </w:r>
      <w:r w:rsidRPr="007358B5">
        <w:rPr>
          <w:rFonts w:eastAsia="Times New Roman" w:cstheme="minorHAnsi"/>
          <w:i/>
          <w:szCs w:val="24"/>
          <w:lang w:eastAsia="hr-HR"/>
        </w:rPr>
        <w:t xml:space="preserve"> Zakonom</w:t>
      </w:r>
      <w:r w:rsidRPr="007358B5">
        <w:rPr>
          <w:rFonts w:eastAsia="Times New Roman" w:cstheme="minorHAnsi"/>
          <w:szCs w:val="24"/>
          <w:lang w:eastAsia="hr-HR"/>
        </w:rPr>
        <w:t xml:space="preserve"> obavlja poslove evidencije, izrade izvješća, obrade podataka o nastalim štetama i određivanja kriterija za raspodjelu i odobrenje pomoći za ublažavanje i djelomično uklanjanje posljedica prirodnih nepogoda, a posebno:</w:t>
      </w:r>
    </w:p>
    <w:p w:rsidR="007358B5" w:rsidRPr="007358B5" w:rsidRDefault="00C9240D" w:rsidP="00910A09">
      <w:pPr>
        <w:pStyle w:val="Odlomakpopisa"/>
        <w:numPr>
          <w:ilvl w:val="0"/>
          <w:numId w:val="54"/>
        </w:numPr>
        <w:spacing w:after="0"/>
        <w:jc w:val="both"/>
        <w:rPr>
          <w:rFonts w:eastAsia="Times New Roman" w:cstheme="minorHAnsi"/>
          <w:sz w:val="24"/>
          <w:szCs w:val="24"/>
          <w:lang w:val="hr-HR" w:eastAsia="hr-HR"/>
        </w:rPr>
      </w:pPr>
      <w:r>
        <w:rPr>
          <w:rFonts w:eastAsia="Times New Roman" w:cstheme="minorHAnsi"/>
          <w:sz w:val="24"/>
          <w:szCs w:val="24"/>
          <w:lang w:val="hr-HR" w:eastAsia="hr-HR"/>
        </w:rPr>
        <w:t>usklađuje rad Gradskog/Općinskog/Ž</w:t>
      </w:r>
      <w:r w:rsidR="007358B5" w:rsidRPr="007358B5">
        <w:rPr>
          <w:rFonts w:eastAsia="Times New Roman" w:cstheme="minorHAnsi"/>
          <w:sz w:val="24"/>
          <w:szCs w:val="24"/>
          <w:lang w:val="hr-HR" w:eastAsia="hr-HR"/>
        </w:rPr>
        <w:t>upanijskog povjerenstva te surađuje u pitanjima prijave i/ili procjena šteta od prirodnih nepogoda</w:t>
      </w:r>
      <w:r>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podnosi prijedlog Vladi Republike Hrvatske za odobravanje pomoći za ublažavanje i djelomično uklanjanje posljedica prirodne nepogode</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daje mišljenje na izvješće s prikazom svih potvrđenih šteta koje zajedno s prijedlogom dodjele sredstava pomoći za ublažavanje i djelomično uklanjanje posljedica prirodnih nepogoda dostavljaju nadležna ministarstva</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jc w:val="both"/>
        <w:rPr>
          <w:sz w:val="24"/>
          <w:szCs w:val="24"/>
          <w:lang w:val="hr-HR" w:eastAsia="hr-HR"/>
        </w:rPr>
      </w:pPr>
      <w:r w:rsidRPr="007358B5">
        <w:rPr>
          <w:sz w:val="24"/>
          <w:szCs w:val="24"/>
          <w:lang w:val="hr-HR" w:eastAsia="hr-HR"/>
        </w:rPr>
        <w:t>odlučuje o konačnoj procjeni šteta na temelju izvješća dostavljenih od nadležnih ministarstava glede uzroka, vrste, okolnosti, vrijednosti i njihovih posljedica</w:t>
      </w:r>
      <w:r w:rsidR="00C9240D">
        <w:rPr>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izrađuje godišnje izvješće o konačnoj procjeni šteta i utrošku sredstava žurne pomoći i sredstava pomoći za ublažavanje i djelomično uklanjanje posljedica prirodnih nepogoda i svom radu koje podnosi Hrvatskom saboru</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u suradnji s nadležnim središ</w:t>
      </w:r>
      <w:r w:rsidR="001E31FB">
        <w:rPr>
          <w:rFonts w:eastAsia="Times New Roman" w:cstheme="minorHAnsi"/>
          <w:sz w:val="24"/>
          <w:szCs w:val="24"/>
          <w:lang w:val="hr-HR" w:eastAsia="hr-HR"/>
        </w:rPr>
        <w:t>njim tijelima državne uprave i Ž</w:t>
      </w:r>
      <w:r w:rsidRPr="007358B5">
        <w:rPr>
          <w:rFonts w:eastAsia="Times New Roman" w:cstheme="minorHAnsi"/>
          <w:sz w:val="24"/>
          <w:szCs w:val="24"/>
          <w:lang w:val="hr-HR" w:eastAsia="hr-HR"/>
        </w:rPr>
        <w:t>upanijskim povjerenstvima podnosi prijedlog Vladi Republike Hrvatske za odobravanje žurne novčane pomoći za ublažavanje i djelomično uklanjanje posljedica prirodne nepogode</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donosi plan iznosa i namjene sredstava pomoći za ublažavanje i djelomično uklanjanje posljedica prirodnih nepogoda</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po potrebi obavlja izvide nastalih šteta obilaskom terena nakon proglašenja prirodne nepogode, o čemu sastavlja zapisnik i predlaže mjere iz svoje nadležnosti Vladi Republike Hrvatske</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prati stanje računa redovitih sredstava odobrenih u tijeku godine u svrhu prijedloga dodjele pomoći za ublažavanje i djelomično uklanjanje posljedica prirodne nepogode</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surađuje s nadležnim središnjim tijelima državne uprave, stručnim i znanstvenim institucijama, jedinicama lokalne i područne (regionalne) samouprave te međunarodnim institucijama</w:t>
      </w:r>
      <w:r w:rsidR="00C9240D">
        <w:rPr>
          <w:rFonts w:eastAsia="Times New Roman" w:cstheme="minorHAnsi"/>
          <w:sz w:val="24"/>
          <w:szCs w:val="24"/>
          <w:lang w:val="hr-HR" w:eastAsia="hr-HR"/>
        </w:rPr>
        <w:t>,</w:t>
      </w:r>
    </w:p>
    <w:p w:rsidR="007358B5" w:rsidRP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pruža stručnu pomoć nadležnim tijelima pri provedbi mjera dodjele sredstava pomoći za ublažavanje i djelomično uklanjanje posljedica prirodnih nepogoda</w:t>
      </w:r>
      <w:r w:rsidR="00C9240D">
        <w:rPr>
          <w:rFonts w:eastAsia="Times New Roman" w:cstheme="minorHAnsi"/>
          <w:sz w:val="24"/>
          <w:szCs w:val="24"/>
          <w:lang w:val="hr-HR" w:eastAsia="hr-HR"/>
        </w:rPr>
        <w:t>,</w:t>
      </w:r>
    </w:p>
    <w:p w:rsidR="007358B5" w:rsidRDefault="007358B5" w:rsidP="00910A09">
      <w:pPr>
        <w:pStyle w:val="Odlomakpopisa"/>
        <w:numPr>
          <w:ilvl w:val="0"/>
          <w:numId w:val="54"/>
        </w:numPr>
        <w:spacing w:after="0"/>
        <w:jc w:val="both"/>
        <w:rPr>
          <w:rFonts w:eastAsia="Times New Roman" w:cstheme="minorHAnsi"/>
          <w:sz w:val="24"/>
          <w:szCs w:val="24"/>
          <w:lang w:val="hr-HR" w:eastAsia="hr-HR"/>
        </w:rPr>
      </w:pPr>
      <w:r w:rsidRPr="007358B5">
        <w:rPr>
          <w:rFonts w:eastAsia="Times New Roman" w:cstheme="minorHAnsi"/>
          <w:sz w:val="24"/>
          <w:szCs w:val="24"/>
          <w:lang w:val="hr-HR" w:eastAsia="hr-HR"/>
        </w:rPr>
        <w:t xml:space="preserve">obavlja i druge poslove određene  </w:t>
      </w:r>
      <w:r w:rsidRPr="007358B5">
        <w:rPr>
          <w:rFonts w:eastAsia="Times New Roman" w:cstheme="minorHAnsi"/>
          <w:i/>
          <w:sz w:val="24"/>
          <w:szCs w:val="24"/>
          <w:lang w:val="hr-HR" w:eastAsia="hr-HR"/>
        </w:rPr>
        <w:t>Zakonom</w:t>
      </w:r>
      <w:r w:rsidRPr="007358B5">
        <w:rPr>
          <w:rFonts w:eastAsia="Times New Roman" w:cstheme="minorHAnsi"/>
          <w:sz w:val="24"/>
          <w:szCs w:val="24"/>
          <w:lang w:val="hr-HR" w:eastAsia="hr-HR"/>
        </w:rPr>
        <w:t xml:space="preserve"> i drugim propisima.</w:t>
      </w:r>
    </w:p>
    <w:p w:rsidR="00F25C28" w:rsidRDefault="00F25C28" w:rsidP="00F25C28">
      <w:pPr>
        <w:spacing w:after="0"/>
        <w:rPr>
          <w:rFonts w:eastAsia="Times New Roman" w:cstheme="minorHAnsi"/>
          <w:szCs w:val="24"/>
          <w:lang w:eastAsia="hr-HR"/>
        </w:rPr>
      </w:pPr>
    </w:p>
    <w:p w:rsidR="00F25C28" w:rsidRDefault="00F25C28" w:rsidP="00F25C28">
      <w:pPr>
        <w:spacing w:after="0"/>
        <w:rPr>
          <w:rFonts w:eastAsia="Times New Roman" w:cstheme="minorHAnsi"/>
          <w:szCs w:val="24"/>
          <w:lang w:eastAsia="hr-HR"/>
        </w:rPr>
      </w:pPr>
    </w:p>
    <w:p w:rsidR="00F25C28" w:rsidRPr="00F25C28" w:rsidRDefault="00F25C28" w:rsidP="00F25C28">
      <w:pPr>
        <w:spacing w:after="0"/>
        <w:rPr>
          <w:rFonts w:eastAsia="Times New Roman" w:cstheme="minorHAnsi"/>
          <w:szCs w:val="24"/>
          <w:lang w:eastAsia="hr-HR"/>
        </w:rPr>
      </w:pPr>
    </w:p>
    <w:p w:rsidR="00F31936" w:rsidRDefault="00F31936" w:rsidP="00ED4CD4">
      <w:pPr>
        <w:spacing w:after="0" w:line="240" w:lineRule="auto"/>
        <w:rPr>
          <w:rFonts w:eastAsia="Times New Roman" w:cstheme="minorHAnsi"/>
          <w:szCs w:val="24"/>
          <w:u w:val="single"/>
          <w:lang w:eastAsia="hr-HR"/>
        </w:rPr>
      </w:pPr>
    </w:p>
    <w:p w:rsidR="00ED4CD4" w:rsidRPr="00426DCD" w:rsidRDefault="00ED4CD4" w:rsidP="00910A09">
      <w:pPr>
        <w:pStyle w:val="Odlomakpopisa"/>
        <w:numPr>
          <w:ilvl w:val="0"/>
          <w:numId w:val="43"/>
        </w:numPr>
        <w:spacing w:after="0" w:line="240" w:lineRule="auto"/>
        <w:rPr>
          <w:rFonts w:eastAsia="Times New Roman" w:cstheme="minorHAnsi"/>
          <w:b/>
          <w:sz w:val="24"/>
          <w:szCs w:val="24"/>
          <w:lang w:val="hr-HR" w:eastAsia="hr-HR"/>
        </w:rPr>
      </w:pPr>
      <w:r w:rsidRPr="00426DCD">
        <w:rPr>
          <w:rFonts w:eastAsia="Times New Roman" w:cstheme="minorHAnsi"/>
          <w:b/>
          <w:sz w:val="24"/>
          <w:szCs w:val="24"/>
          <w:lang w:val="hr-HR" w:eastAsia="hr-HR"/>
        </w:rPr>
        <w:lastRenderedPageBreak/>
        <w:t>Stručno povjerenstvo</w:t>
      </w:r>
    </w:p>
    <w:p w:rsidR="00ED4CD4" w:rsidRDefault="00ED4CD4" w:rsidP="00ED4CD4">
      <w:pPr>
        <w:rPr>
          <w:rFonts w:eastAsia="Times New Roman" w:cstheme="minorHAnsi"/>
          <w:szCs w:val="24"/>
          <w:lang w:eastAsia="hr-HR"/>
        </w:rPr>
      </w:pPr>
      <w:r w:rsidRPr="00DB2434">
        <w:rPr>
          <w:rFonts w:eastAsia="Times New Roman" w:cstheme="minorHAnsi"/>
          <w:szCs w:val="24"/>
          <w:lang w:eastAsia="hr-HR"/>
        </w:rPr>
        <w:t xml:space="preserve">Ako </w:t>
      </w:r>
      <w:r w:rsidR="007A6D73">
        <w:rPr>
          <w:rFonts w:eastAsia="Times New Roman" w:cstheme="minorHAnsi"/>
          <w:szCs w:val="24"/>
          <w:lang w:eastAsia="hr-HR"/>
        </w:rPr>
        <w:t>Općinsko</w:t>
      </w:r>
      <w:r w:rsidRPr="00A375CE">
        <w:rPr>
          <w:rFonts w:eastAsia="Times New Roman" w:cstheme="minorHAnsi"/>
          <w:szCs w:val="24"/>
          <w:lang w:eastAsia="hr-HR"/>
        </w:rPr>
        <w:t xml:space="preserve"> povjerenstvo </w:t>
      </w:r>
      <w:r w:rsidR="007A6D73">
        <w:rPr>
          <w:rFonts w:eastAsia="Times New Roman" w:cstheme="minorHAnsi"/>
          <w:szCs w:val="24"/>
          <w:lang w:eastAsia="hr-HR"/>
        </w:rPr>
        <w:t xml:space="preserve">Općine Cestica </w:t>
      </w:r>
      <w:r w:rsidRPr="00A375CE">
        <w:rPr>
          <w:rFonts w:eastAsia="Times New Roman" w:cstheme="minorHAnsi"/>
          <w:szCs w:val="24"/>
          <w:lang w:eastAsia="hr-HR"/>
        </w:rPr>
        <w:t>nije u mogućnosti, zbog nedostatka specifičnih stručnih znanja, procijeniti štetu od prirodn</w:t>
      </w:r>
      <w:r w:rsidR="00C9240D">
        <w:rPr>
          <w:rFonts w:eastAsia="Times New Roman" w:cstheme="minorHAnsi"/>
          <w:szCs w:val="24"/>
          <w:lang w:eastAsia="hr-HR"/>
        </w:rPr>
        <w:t>ih nepogoda, može zatražiti od Ž</w:t>
      </w:r>
      <w:r w:rsidRPr="00A375CE">
        <w:rPr>
          <w:rFonts w:eastAsia="Times New Roman" w:cstheme="minorHAnsi"/>
          <w:szCs w:val="24"/>
          <w:lang w:eastAsia="hr-HR"/>
        </w:rPr>
        <w:t>upanijskog povjerenstva imenovanje stručnog povjerenstva na području</w:t>
      </w:r>
      <w:r w:rsidR="007A6D73">
        <w:rPr>
          <w:rFonts w:eastAsia="Times New Roman" w:cstheme="minorHAnsi"/>
          <w:szCs w:val="24"/>
          <w:lang w:eastAsia="hr-HR"/>
        </w:rPr>
        <w:t xml:space="preserve"> Općine Cestica</w:t>
      </w:r>
      <w:r>
        <w:rPr>
          <w:rFonts w:eastAsia="Times New Roman" w:cstheme="minorHAnsi"/>
          <w:szCs w:val="24"/>
          <w:lang w:eastAsia="hr-HR"/>
        </w:rPr>
        <w:t>.  U svojem radu st</w:t>
      </w:r>
      <w:r w:rsidR="007A6D73">
        <w:rPr>
          <w:rFonts w:eastAsia="Times New Roman" w:cstheme="minorHAnsi"/>
          <w:szCs w:val="24"/>
          <w:lang w:eastAsia="hr-HR"/>
        </w:rPr>
        <w:t>ručno povjerenstvo surađuje sa Općinskim</w:t>
      </w:r>
      <w:r w:rsidR="002A2DF7">
        <w:rPr>
          <w:rFonts w:eastAsia="Times New Roman" w:cstheme="minorHAnsi"/>
          <w:szCs w:val="24"/>
          <w:lang w:eastAsia="hr-HR"/>
        </w:rPr>
        <w:t xml:space="preserve"> povjerenstvom </w:t>
      </w:r>
      <w:r w:rsidR="007A6D73">
        <w:rPr>
          <w:rFonts w:eastAsia="Times New Roman" w:cstheme="minorHAnsi"/>
          <w:szCs w:val="24"/>
          <w:lang w:eastAsia="hr-HR"/>
        </w:rPr>
        <w:t>Općine Cestica.</w:t>
      </w:r>
    </w:p>
    <w:p w:rsidR="00A90A37" w:rsidRPr="00EC1124" w:rsidRDefault="00ED4CD4" w:rsidP="00182575">
      <w:pPr>
        <w:spacing w:before="100" w:beforeAutospacing="1" w:after="100" w:afterAutospacing="1"/>
        <w:rPr>
          <w:rFonts w:cstheme="minorHAnsi"/>
          <w:szCs w:val="24"/>
        </w:rPr>
      </w:pPr>
      <w:r w:rsidRPr="002F6021">
        <w:rPr>
          <w:rFonts w:cstheme="minorHAnsi"/>
          <w:szCs w:val="24"/>
        </w:rPr>
        <w:t>Procjenu šteta Županijsko povjerenstvo obavezno je dostaviti Državnom povjerenstvu za procjenu šteta od el</w:t>
      </w:r>
      <w:r>
        <w:rPr>
          <w:rFonts w:cstheme="minorHAnsi"/>
          <w:szCs w:val="24"/>
        </w:rPr>
        <w:t>ementarnih nepogoda i resornim M</w:t>
      </w:r>
      <w:r w:rsidRPr="002F6021">
        <w:rPr>
          <w:rFonts w:cstheme="minorHAnsi"/>
          <w:szCs w:val="24"/>
        </w:rPr>
        <w:t>inistarstvima.</w:t>
      </w:r>
    </w:p>
    <w:p w:rsidR="00956121" w:rsidRDefault="002D603D" w:rsidP="00910A09">
      <w:pPr>
        <w:pStyle w:val="Naslov2"/>
        <w:numPr>
          <w:ilvl w:val="1"/>
          <w:numId w:val="53"/>
        </w:numPr>
      </w:pPr>
      <w:bookmarkStart w:id="79" w:name="_Toc7423287"/>
      <w:r w:rsidRPr="00D911BE">
        <w:t>Agrotehničke mjere</w:t>
      </w:r>
      <w:bookmarkEnd w:id="79"/>
    </w:p>
    <w:p w:rsidR="00714F59" w:rsidRPr="00A30968" w:rsidRDefault="00714F59" w:rsidP="00714F59">
      <w:pPr>
        <w:ind w:firstLine="708"/>
        <w:rPr>
          <w:rFonts w:ascii="Calibri" w:eastAsia="Calibri" w:hAnsi="Calibri" w:cs="Times New Roman"/>
          <w:lang w:eastAsia="hr-HR"/>
        </w:rPr>
      </w:pPr>
      <w:r w:rsidRPr="00A30968">
        <w:rPr>
          <w:rFonts w:ascii="Calibri" w:eastAsia="Calibri" w:hAnsi="Calibri" w:cs="Times New Roman"/>
          <w:lang w:eastAsia="hr-HR"/>
        </w:rPr>
        <w:t>Agrotehničke mjere su mjere kojima su vlasnici i posjednici poljoprivrednog zemljišta dužni poljoprivredno zemljište obrađivati na način na koji ne umanjuju njegovu b</w:t>
      </w:r>
      <w:r>
        <w:rPr>
          <w:rFonts w:ascii="Calibri" w:eastAsia="Calibri" w:hAnsi="Calibri" w:cs="Times New Roman"/>
          <w:lang w:eastAsia="hr-HR"/>
        </w:rPr>
        <w:t xml:space="preserve">onitetnu vrijednost i oni su propisane </w:t>
      </w:r>
      <w:r w:rsidRPr="00A30968">
        <w:rPr>
          <w:rFonts w:ascii="Calibri" w:eastAsia="Calibri" w:hAnsi="Calibri" w:cs="Times New Roman"/>
          <w:lang w:eastAsia="hr-HR"/>
        </w:rPr>
        <w:t xml:space="preserve"> Pravilnikom o agrotehničkim mjerama („Narodne novine“ broj 22/19).</w:t>
      </w:r>
    </w:p>
    <w:p w:rsidR="00714F59" w:rsidRPr="00A30968" w:rsidRDefault="00714F59" w:rsidP="00714F59">
      <w:pPr>
        <w:spacing w:after="0"/>
        <w:textAlignment w:val="baseline"/>
        <w:rPr>
          <w:rFonts w:ascii="Calibri" w:eastAsia="Times New Roman" w:hAnsi="Calibri" w:cs="Calibri"/>
          <w:szCs w:val="24"/>
          <w:lang w:eastAsia="hr-HR"/>
        </w:rPr>
      </w:pPr>
      <w:r w:rsidRPr="00A30968">
        <w:rPr>
          <w:rFonts w:ascii="Calibri" w:eastAsia="Times New Roman" w:hAnsi="Calibri" w:cs="Calibri"/>
          <w:szCs w:val="24"/>
          <w:lang w:eastAsia="hr-HR"/>
        </w:rPr>
        <w:t>Pod agrotehničkim mjerama smatraju se:</w:t>
      </w:r>
    </w:p>
    <w:p w:rsidR="00714F59" w:rsidRPr="00501BB3" w:rsidRDefault="00714F59" w:rsidP="00910A09">
      <w:pPr>
        <w:numPr>
          <w:ilvl w:val="0"/>
          <w:numId w:val="55"/>
        </w:numPr>
        <w:spacing w:after="0"/>
        <w:contextualSpacing/>
        <w:jc w:val="left"/>
        <w:textAlignment w:val="baseline"/>
        <w:rPr>
          <w:rFonts w:ascii="Calibri" w:eastAsia="Times New Roman" w:hAnsi="Calibri" w:cs="Calibri"/>
          <w:b/>
          <w:szCs w:val="24"/>
          <w:lang w:val="hr-BA" w:eastAsia="hr-HR"/>
        </w:rPr>
      </w:pPr>
      <w:r w:rsidRPr="00501BB3">
        <w:rPr>
          <w:rFonts w:ascii="Calibri" w:eastAsia="Times New Roman" w:hAnsi="Calibri" w:cs="Calibri"/>
          <w:b/>
          <w:szCs w:val="24"/>
          <w:lang w:val="hr-BA" w:eastAsia="hr-HR"/>
        </w:rPr>
        <w:t>Minimalna razina obrade i održavanja poljoprivrednog zemljišta povoljnim za uzgoj biljaka</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Minimalna razina obrade i održavanja poljoprivrednog zemljišta podrazumijeva provođenje najnužnijih mjera u okviru prikladne tehnologije, a posebno:</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a) redovito obrađivanje i održavanje poljoprivrednog zemljišta u skladu s određenom biljnom vrstom i načinom uzgoja, odnosno katastarskom kulturom poljoprivrednog zemljišta,</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b) održavanje ili poboljšanje plodnosti tla,</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c) održivo gospodarenje trajnim pašnjacima i livadama.</w:t>
      </w:r>
    </w:p>
    <w:p w:rsidR="00714F59" w:rsidRPr="00A30968" w:rsidRDefault="00714F59" w:rsidP="00714F59">
      <w:pPr>
        <w:shd w:val="clear" w:color="auto" w:fill="FFFFFF"/>
        <w:spacing w:after="48" w:line="240" w:lineRule="auto"/>
        <w:jc w:val="left"/>
        <w:textAlignment w:val="baseline"/>
        <w:rPr>
          <w:rFonts w:ascii="Times New Roman" w:eastAsia="Times New Roman" w:hAnsi="Times New Roman" w:cs="Times New Roman"/>
          <w:color w:val="231F20"/>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t>Sprječavanje zakorovljenosti i obrastanja višegodišnjim raslinjem</w:t>
      </w:r>
    </w:p>
    <w:p w:rsidR="00714F59" w:rsidRPr="00A30968" w:rsidRDefault="00714F59" w:rsidP="00714F59">
      <w:pPr>
        <w:shd w:val="clear" w:color="auto" w:fill="FFFFFF"/>
        <w:spacing w:after="0"/>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rsidR="00714F59" w:rsidRPr="00A30968" w:rsidRDefault="00714F59" w:rsidP="00714F59">
      <w:pPr>
        <w:shd w:val="clear" w:color="auto" w:fill="FFFFFF"/>
        <w:spacing w:after="0"/>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Kod sprječavanja zakorovljenosti i obrastanja višegodišnjim raslinjem i njege usjeva potrebno je dati prednost ne</w:t>
      </w:r>
      <w:r w:rsidR="003D61AF">
        <w:rPr>
          <w:rFonts w:ascii="Calibri" w:eastAsia="Times New Roman" w:hAnsi="Calibri" w:cs="Times New Roman"/>
          <w:color w:val="231F20"/>
          <w:szCs w:val="24"/>
          <w:lang w:eastAsia="hr-HR"/>
        </w:rPr>
        <w:t xml:space="preserve"> </w:t>
      </w:r>
      <w:r w:rsidRPr="00A30968">
        <w:rPr>
          <w:rFonts w:ascii="Calibri" w:eastAsia="Times New Roman" w:hAnsi="Calibri" w:cs="Times New Roman"/>
          <w:color w:val="231F20"/>
          <w:szCs w:val="24"/>
          <w:lang w:eastAsia="hr-HR"/>
        </w:rPr>
        <w:t>kemijskim mjerama zaštite bilja kao što su mehaničke, fizikalne, biotehničke i biološke mjere zaštite, a kod korištenja kemijskih mjera zaštite potrebno je dati prednost herbicidima s povoljnijim ekotoksikološkim svojstvima.</w:t>
      </w:r>
    </w:p>
    <w:p w:rsidR="00714F59" w:rsidRPr="00A30968" w:rsidRDefault="00714F59" w:rsidP="00714F59">
      <w:pPr>
        <w:shd w:val="clear" w:color="auto" w:fill="FFFFFF"/>
        <w:spacing w:after="0" w:line="240" w:lineRule="auto"/>
        <w:textAlignment w:val="baseline"/>
        <w:rPr>
          <w:rFonts w:ascii="Times New Roman" w:eastAsia="Times New Roman" w:hAnsi="Times New Roman" w:cs="Times New Roman"/>
          <w:color w:val="231F20"/>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t>Suzbijanje organizama štetnih za bilje</w:t>
      </w:r>
    </w:p>
    <w:p w:rsidR="00714F59" w:rsidRDefault="00714F59" w:rsidP="00714F59">
      <w:pPr>
        <w:spacing w:after="0"/>
        <w:textAlignment w:val="baseline"/>
        <w:rPr>
          <w:rFonts w:ascii="Calibri" w:eastAsia="Calibri" w:hAnsi="Calibri" w:cs="Times New Roman"/>
          <w:color w:val="231F20"/>
          <w:shd w:val="clear" w:color="auto" w:fill="FFFFFF"/>
        </w:rPr>
      </w:pPr>
      <w:r w:rsidRPr="00A30968">
        <w:rPr>
          <w:rFonts w:ascii="Calibri" w:eastAsia="Calibri" w:hAnsi="Calibri" w:cs="Times New Roman"/>
          <w:color w:val="231F20"/>
          <w:shd w:val="clear" w:color="auto" w:fill="FFFFFF"/>
        </w:rPr>
        <w:t>Vlasnici odnosno posjednici poljoprivrednog zemljišta moraju suzbijati organizme štetne za bilje, a kod suzbijanja obvezni su primjenjivati temeljna načela integrirane zaštite bilja sukladno posebnim propisima koji uređuju održivu uporabu pesticida.</w:t>
      </w:r>
    </w:p>
    <w:p w:rsidR="001352A5" w:rsidRDefault="001352A5" w:rsidP="00714F59">
      <w:pPr>
        <w:spacing w:after="0"/>
        <w:textAlignment w:val="baseline"/>
        <w:rPr>
          <w:rFonts w:ascii="Calibri" w:eastAsia="Calibri" w:hAnsi="Calibri" w:cs="Times New Roman"/>
          <w:color w:val="231F20"/>
          <w:shd w:val="clear" w:color="auto" w:fill="FFFFFF"/>
        </w:rPr>
      </w:pPr>
    </w:p>
    <w:p w:rsidR="00714F59" w:rsidRDefault="00714F59" w:rsidP="00714F59">
      <w:pPr>
        <w:spacing w:after="0"/>
        <w:textAlignment w:val="baseline"/>
        <w:rPr>
          <w:rFonts w:ascii="Calibri" w:eastAsia="Times New Roman" w:hAnsi="Calibri" w:cs="Calibri"/>
          <w:b/>
          <w:szCs w:val="24"/>
          <w:lang w:eastAsia="hr-HR"/>
        </w:rPr>
      </w:pPr>
    </w:p>
    <w:p w:rsidR="005636AF" w:rsidRDefault="005636AF" w:rsidP="00714F59">
      <w:pPr>
        <w:spacing w:after="0"/>
        <w:textAlignment w:val="baseline"/>
        <w:rPr>
          <w:rFonts w:ascii="Calibri" w:eastAsia="Times New Roman" w:hAnsi="Calibri" w:cs="Calibri"/>
          <w:b/>
          <w:szCs w:val="24"/>
          <w:lang w:eastAsia="hr-HR"/>
        </w:rPr>
      </w:pPr>
    </w:p>
    <w:p w:rsidR="005636AF" w:rsidRPr="00A30968" w:rsidRDefault="005636AF" w:rsidP="00714F59">
      <w:pPr>
        <w:spacing w:after="0"/>
        <w:textAlignment w:val="baseline"/>
        <w:rPr>
          <w:rFonts w:ascii="Calibri" w:eastAsia="Times New Roman" w:hAnsi="Calibri" w:cs="Calibri"/>
          <w:b/>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lastRenderedPageBreak/>
        <w:t>Gospodarenje biljnim ostacima</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Vlasnici odnosno posjednici poljoprivrednog zemljišta moraju ukloniti sa zemljišta sve biljne ostatke koji bi mogli biti uzrokom širenja organizama štetnih za bilje u određenom agrotehničkom roku u skladu s biljnom kulturom.</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Agrotehničke mjere gospodarenja s biljnim ostatcima obuhvaćaju:</w:t>
      </w:r>
    </w:p>
    <w:p w:rsidR="00714F59" w:rsidRPr="00A30968" w:rsidRDefault="00714F59" w:rsidP="00714F59">
      <w:pPr>
        <w:shd w:val="clear" w:color="auto" w:fill="FFFFFF"/>
        <w:spacing w:after="48"/>
        <w:ind w:firstLine="40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a) primjenu odgovarajućih postupaka s biljnim ostatcima nakon žetve na poljoprivrednom zemljištu na kojem se primjenjuje konvencionalna i reducirana obrada tla,</w:t>
      </w:r>
    </w:p>
    <w:p w:rsidR="00714F59" w:rsidRPr="00A30968" w:rsidRDefault="00714F59" w:rsidP="00714F59">
      <w:pPr>
        <w:shd w:val="clear" w:color="auto" w:fill="FFFFFF"/>
        <w:spacing w:after="48"/>
        <w:ind w:firstLine="40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b) primjenu odgovarajućih postupaka s biljnim ostatcima na površinama na kojima se primjenjuje konzervacijska obrada tla,</w:t>
      </w:r>
    </w:p>
    <w:p w:rsidR="00714F59" w:rsidRPr="00A30968" w:rsidRDefault="00714F59" w:rsidP="00714F59">
      <w:pPr>
        <w:shd w:val="clear" w:color="auto" w:fill="FFFFFF"/>
        <w:spacing w:after="48"/>
        <w:ind w:firstLine="40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c) obvezu uklanjanja suhih biljnih ostataka ili njihovo usitnjavanje s ciljem malčiranja površine tla nakon provedenih agrotehničkih mjera u višegodišnjim nasadima,</w:t>
      </w:r>
    </w:p>
    <w:p w:rsidR="00714F59" w:rsidRPr="00A30968" w:rsidRDefault="00714F59" w:rsidP="00714F59">
      <w:pPr>
        <w:shd w:val="clear" w:color="auto" w:fill="FFFFFF"/>
        <w:spacing w:after="48"/>
        <w:ind w:firstLine="40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d) 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w:t>
      </w:r>
      <w:r>
        <w:rPr>
          <w:rFonts w:ascii="Calibri" w:eastAsia="Times New Roman" w:hAnsi="Calibri" w:cs="Times New Roman"/>
          <w:color w:val="231F20"/>
          <w:szCs w:val="24"/>
          <w:lang w:eastAsia="hr-HR"/>
        </w:rPr>
        <w:t>šine, alternativno gorivo i sl.</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 xml:space="preserve"> Žetveni ostatci ne smiju se spaljivati, a njihovo je spaljivanje dopušteno samo u cilju spr</w:t>
      </w:r>
      <w:r>
        <w:rPr>
          <w:rFonts w:ascii="Calibri" w:eastAsia="Times New Roman" w:hAnsi="Calibri" w:cs="Times New Roman"/>
          <w:color w:val="231F20"/>
          <w:szCs w:val="24"/>
          <w:lang w:eastAsia="hr-HR"/>
        </w:rPr>
        <w:t>j</w:t>
      </w:r>
      <w:r w:rsidRPr="00A30968">
        <w:rPr>
          <w:rFonts w:ascii="Calibri" w:eastAsia="Times New Roman" w:hAnsi="Calibri" w:cs="Times New Roman"/>
          <w:color w:val="231F20"/>
          <w:szCs w:val="24"/>
          <w:lang w:eastAsia="hr-HR"/>
        </w:rPr>
        <w:t>ečavanja širenja ili suzbijanja organizama štetnih za bilje uz provođenje mjera zaštite od požara sukladno posebnim propisima.</w:t>
      </w:r>
    </w:p>
    <w:p w:rsidR="00714F59" w:rsidRPr="00A30968" w:rsidRDefault="00714F59" w:rsidP="00714F59">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t>Održavanje organske tvari i humusa u tlu</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Organska tvar u tlu održava se provođenjem minimalno trogodišnjeg plodoreda prema pravilima struke ili uzgojem usjeva za zelenu gnojidbu ili dodavanjem poboljšivača tla.</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Trogodišnji plodored podrazumijeva izmjenu u vremenu i prostoru: strne žitarice – okopavine – leguminoze ili industrijsko bilje ili trave ili djeteline ili njihove smjese.</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Redoslijed usjeva u plodoredu mora biti takav da se održava i poboljšava plodnost tla, povoljna struktura tla, optimalna razina hran</w:t>
      </w:r>
      <w:r w:rsidR="00C22BE3">
        <w:rPr>
          <w:rFonts w:ascii="Calibri" w:eastAsia="Times New Roman" w:hAnsi="Calibri" w:cs="Times New Roman"/>
          <w:color w:val="231F20"/>
          <w:szCs w:val="24"/>
          <w:lang w:eastAsia="hr-HR"/>
        </w:rPr>
        <w:t>j</w:t>
      </w:r>
      <w:r w:rsidRPr="00A30968">
        <w:rPr>
          <w:rFonts w:ascii="Calibri" w:eastAsia="Times New Roman" w:hAnsi="Calibri" w:cs="Times New Roman"/>
          <w:color w:val="231F20"/>
          <w:szCs w:val="24"/>
          <w:lang w:eastAsia="hr-HR"/>
        </w:rPr>
        <w:t>iva u tlu.</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A30968">
        <w:rPr>
          <w:rFonts w:ascii="Calibri" w:eastAsia="Times New Roman" w:hAnsi="Calibri" w:cs="Times New Roman"/>
          <w:color w:val="231F20"/>
          <w:szCs w:val="24"/>
          <w:lang w:eastAsia="hr-HR"/>
        </w:rPr>
        <w:t>Trave, djeteline, djetelinsko-travne smjese sastavni su dio plodoreda i mogu na istoj površini ostati duže od tri godine.</w:t>
      </w:r>
    </w:p>
    <w:p w:rsidR="00714F59" w:rsidRPr="00A30968" w:rsidRDefault="00714F59" w:rsidP="00714F59">
      <w:pPr>
        <w:shd w:val="clear" w:color="auto" w:fill="FFFFFF"/>
        <w:spacing w:after="48"/>
        <w:textAlignment w:val="baseline"/>
        <w:rPr>
          <w:rFonts w:ascii="Calibri" w:eastAsia="Times New Roman" w:hAnsi="Calibri" w:cs="Times New Roman"/>
          <w:color w:val="231F20"/>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t>Održavanje povoljne strukture tla</w:t>
      </w:r>
    </w:p>
    <w:p w:rsidR="009661D3" w:rsidRDefault="00714F59" w:rsidP="005636AF">
      <w:pPr>
        <w:spacing w:after="0"/>
        <w:textAlignment w:val="baseline"/>
        <w:rPr>
          <w:rFonts w:ascii="Calibri" w:eastAsia="Times New Roman" w:hAnsi="Calibri" w:cs="Calibri"/>
          <w:szCs w:val="24"/>
          <w:lang w:eastAsia="hr-HR"/>
        </w:rPr>
      </w:pPr>
      <w:r w:rsidRPr="00A30968">
        <w:rPr>
          <w:rFonts w:ascii="Calibri" w:eastAsia="Times New Roman" w:hAnsi="Calibri" w:cs="Calibri"/>
          <w:szCs w:val="24"/>
          <w:lang w:eastAsia="hr-HR"/>
        </w:rPr>
        <w:t>Korištenje mehanizacije mora biti primjereno stanju poljoprivrednog zemljišta i njegovim svojstvima. U uvjetima kada je tlo zasićeno vodom, poplavljeno ili prekriveno snijegom zabranjeno je korištenje poljoprivredne mehanizacije na poljoprivrednom zemljištu, osim prilikom žetve ili berbe usjeva.</w:t>
      </w:r>
    </w:p>
    <w:p w:rsidR="005636AF" w:rsidRPr="00A30968" w:rsidRDefault="005636AF" w:rsidP="005636AF">
      <w:pPr>
        <w:spacing w:after="0"/>
        <w:textAlignment w:val="baseline"/>
        <w:rPr>
          <w:rFonts w:ascii="Calibri" w:eastAsia="Times New Roman" w:hAnsi="Calibri" w:cs="Calibri"/>
          <w:szCs w:val="24"/>
          <w:lang w:eastAsia="hr-HR"/>
        </w:rPr>
      </w:pPr>
    </w:p>
    <w:p w:rsidR="00714F59" w:rsidRPr="00A30968"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A30968">
        <w:rPr>
          <w:rFonts w:ascii="Calibri" w:eastAsia="Times New Roman" w:hAnsi="Calibri" w:cs="Calibri"/>
          <w:b/>
          <w:szCs w:val="24"/>
          <w:lang w:eastAsia="hr-HR"/>
        </w:rPr>
        <w:lastRenderedPageBreak/>
        <w:t>Zaštita od erozije</w:t>
      </w:r>
    </w:p>
    <w:p w:rsidR="00714F59" w:rsidRPr="0095364B"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95364B">
        <w:rPr>
          <w:rFonts w:ascii="Calibri" w:eastAsia="Times New Roman" w:hAnsi="Calibri" w:cs="Times New Roman"/>
          <w:color w:val="231F20"/>
          <w:szCs w:val="24"/>
          <w:lang w:eastAsia="hr-HR"/>
        </w:rPr>
        <w:t>Na nagnutim terenima (&gt;15%) obveza je provoditi pravilnu izmjenu usjeva. Međuredni prostori na nagnutim terenima (&gt;15%) pri uzgoju trajnih nasada moraju biti zatravljeni, a redovi postavljeni okomito na nagib terena.</w:t>
      </w:r>
    </w:p>
    <w:p w:rsidR="00714F59" w:rsidRPr="0095364B"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95364B">
        <w:rPr>
          <w:rFonts w:ascii="Calibri" w:eastAsia="Times New Roman" w:hAnsi="Calibri" w:cs="Times New Roman"/>
          <w:color w:val="231F20"/>
          <w:szCs w:val="24"/>
          <w:lang w:eastAsia="hr-HR"/>
        </w:rPr>
        <w:t>Na nagibima većim od 25% zabranjena je sjetva jarih okopavinskih usjeva rijetkog sklopa.</w:t>
      </w:r>
    </w:p>
    <w:p w:rsidR="00714F59" w:rsidRPr="0095364B" w:rsidRDefault="00714F59" w:rsidP="00714F59">
      <w:pPr>
        <w:shd w:val="clear" w:color="auto" w:fill="FFFFFF"/>
        <w:spacing w:after="48"/>
        <w:textAlignment w:val="baseline"/>
        <w:rPr>
          <w:rFonts w:ascii="Calibri" w:eastAsia="Times New Roman" w:hAnsi="Calibri" w:cs="Times New Roman"/>
          <w:color w:val="231F20"/>
          <w:szCs w:val="24"/>
          <w:lang w:eastAsia="hr-HR"/>
        </w:rPr>
      </w:pPr>
      <w:r w:rsidRPr="0095364B">
        <w:rPr>
          <w:rFonts w:ascii="Calibri" w:eastAsia="Times New Roman" w:hAnsi="Calibri" w:cs="Times New Roman"/>
          <w:color w:val="231F20"/>
          <w:szCs w:val="24"/>
          <w:lang w:eastAsia="hr-HR"/>
        </w:rPr>
        <w:t xml:space="preserve"> Na prostorima gdje dominiraju teksturno lakša tla pored konzervacijske obrade u cilju ublažavanja pojave i posljedica erozije vjetrom moraju se podići vjetrozaštitni pojasi.</w:t>
      </w:r>
    </w:p>
    <w:p w:rsidR="001352A5" w:rsidRPr="0095364B" w:rsidRDefault="001352A5" w:rsidP="00714F59">
      <w:pPr>
        <w:shd w:val="clear" w:color="auto" w:fill="FFFFFF"/>
        <w:spacing w:after="48"/>
        <w:textAlignment w:val="baseline"/>
        <w:rPr>
          <w:rFonts w:ascii="Calibri" w:eastAsia="Times New Roman" w:hAnsi="Calibri" w:cs="Times New Roman"/>
          <w:color w:val="231F20"/>
          <w:szCs w:val="24"/>
          <w:lang w:eastAsia="hr-HR"/>
        </w:rPr>
      </w:pPr>
    </w:p>
    <w:p w:rsidR="00714F59" w:rsidRPr="0095364B" w:rsidRDefault="00714F59" w:rsidP="00910A09">
      <w:pPr>
        <w:numPr>
          <w:ilvl w:val="0"/>
          <w:numId w:val="55"/>
        </w:numPr>
        <w:spacing w:after="0"/>
        <w:contextualSpacing/>
        <w:jc w:val="left"/>
        <w:textAlignment w:val="baseline"/>
        <w:rPr>
          <w:rFonts w:ascii="Calibri" w:eastAsia="Times New Roman" w:hAnsi="Calibri" w:cs="Calibri"/>
          <w:b/>
          <w:szCs w:val="24"/>
          <w:lang w:eastAsia="hr-HR"/>
        </w:rPr>
      </w:pPr>
      <w:r w:rsidRPr="0095364B">
        <w:rPr>
          <w:rFonts w:ascii="Calibri" w:eastAsia="Times New Roman" w:hAnsi="Calibri" w:cs="Calibri"/>
          <w:b/>
          <w:szCs w:val="24"/>
          <w:lang w:eastAsia="hr-HR"/>
        </w:rPr>
        <w:t>Održavanje plodnosti tla</w:t>
      </w:r>
    </w:p>
    <w:p w:rsidR="00714F59" w:rsidRPr="0095364B" w:rsidRDefault="00714F59" w:rsidP="00714F59">
      <w:pPr>
        <w:spacing w:after="225"/>
        <w:textAlignment w:val="baseline"/>
        <w:rPr>
          <w:rFonts w:ascii="Calibri" w:eastAsia="Times New Roman" w:hAnsi="Calibri" w:cs="Calibri"/>
          <w:color w:val="000000"/>
          <w:szCs w:val="24"/>
          <w:lang w:eastAsia="hr-HR"/>
        </w:rPr>
      </w:pPr>
      <w:r w:rsidRPr="0095364B">
        <w:rPr>
          <w:rFonts w:ascii="Calibri" w:eastAsia="Calibri" w:hAnsi="Calibri" w:cs="Times New Roman"/>
          <w:color w:val="231F20"/>
          <w:shd w:val="clear" w:color="auto" w:fill="FFFFFF"/>
        </w:rPr>
        <w:t>Plodnost tla se mora održavati primjenom agrotehničkih mjera, uključujući gnojidbu, gdje je primjenjivo, kojom se povećava ili održava povoljan sadržaj makro i mikrohran</w:t>
      </w:r>
      <w:r w:rsidR="00C22BE3" w:rsidRPr="0095364B">
        <w:rPr>
          <w:rFonts w:ascii="Calibri" w:eastAsia="Calibri" w:hAnsi="Calibri" w:cs="Times New Roman"/>
          <w:color w:val="231F20"/>
          <w:shd w:val="clear" w:color="auto" w:fill="FFFFFF"/>
        </w:rPr>
        <w:t>j</w:t>
      </w:r>
      <w:r w:rsidRPr="0095364B">
        <w:rPr>
          <w:rFonts w:ascii="Calibri" w:eastAsia="Calibri" w:hAnsi="Calibri" w:cs="Times New Roman"/>
          <w:color w:val="231F20"/>
          <w:shd w:val="clear" w:color="auto" w:fill="FFFFFF"/>
        </w:rPr>
        <w:t>iva u tlu, te optimalne fizikalne i mikrobiološke značajke tla.</w:t>
      </w:r>
    </w:p>
    <w:p w:rsidR="006424FF" w:rsidRPr="0095364B" w:rsidRDefault="00813AF6" w:rsidP="00813AF6">
      <w:pPr>
        <w:pStyle w:val="Naslov2"/>
        <w:rPr>
          <w:rFonts w:eastAsia="Times New Roman"/>
          <w:lang w:eastAsia="hr-HR"/>
        </w:rPr>
      </w:pPr>
      <w:bookmarkStart w:id="80" w:name="_Toc7423288"/>
      <w:r w:rsidRPr="0095364B">
        <w:rPr>
          <w:rFonts w:eastAsia="Times New Roman"/>
          <w:lang w:eastAsia="hr-HR"/>
        </w:rPr>
        <w:t xml:space="preserve">7.3. </w:t>
      </w:r>
      <w:r w:rsidR="006424FF" w:rsidRPr="0095364B">
        <w:rPr>
          <w:rFonts w:eastAsia="Times New Roman"/>
          <w:lang w:eastAsia="hr-HR"/>
        </w:rPr>
        <w:t>Mjera zaštite od suše - MJERA 4</w:t>
      </w:r>
      <w:bookmarkEnd w:id="80"/>
    </w:p>
    <w:p w:rsidR="00813AF6" w:rsidRPr="0095364B" w:rsidRDefault="006424FF" w:rsidP="001352A5">
      <w:pPr>
        <w:spacing w:after="0"/>
        <w:ind w:right="-1" w:firstLine="708"/>
        <w:rPr>
          <w:rFonts w:eastAsia="Times New Roman" w:cs="Times New Roman"/>
          <w:bCs/>
          <w:szCs w:val="24"/>
          <w:lang w:eastAsia="hr-HR"/>
        </w:rPr>
      </w:pPr>
      <w:r w:rsidRPr="0095364B">
        <w:rPr>
          <w:rFonts w:eastAsia="Times New Roman" w:cs="Times New Roman"/>
          <w:bCs/>
          <w:szCs w:val="24"/>
          <w:lang w:eastAsia="hr-HR"/>
        </w:rPr>
        <w:t xml:space="preserve">Pravilnikom o provedbi Mjere M04 „Ulaganja u fizičku imovinu“ Podmjere 4.1. „Potpora za ulaganja u poljoprivredna gospodarstva“ iz Programa ruralnog razvoja Republike Hrvatske za razdoblje 2014.-2020. </w:t>
      </w:r>
      <w:r w:rsidRPr="0095364B">
        <w:rPr>
          <w:rFonts w:eastAsia="Times New Roman" w:cs="Arial"/>
          <w:bCs/>
          <w:szCs w:val="24"/>
          <w:lang w:eastAsia="hr-HR"/>
        </w:rPr>
        <w:t>(</w:t>
      </w:r>
      <w:r w:rsidRPr="0095364B">
        <w:rPr>
          <w:rFonts w:eastAsia="Times New Roman" w:cs="Times New Roman"/>
          <w:bCs/>
          <w:szCs w:val="24"/>
          <w:lang w:eastAsia="hr-HR"/>
        </w:rPr>
        <w:t>„Narodne novine“ broj 7/15) navedeno je ulaganje u građenje novih sustava navodnjavanja kojim bi se znatnije smanjile štete od suše.</w:t>
      </w:r>
    </w:p>
    <w:p w:rsidR="001352A5" w:rsidRPr="0095364B" w:rsidRDefault="001352A5" w:rsidP="001352A5">
      <w:pPr>
        <w:spacing w:after="0"/>
        <w:ind w:right="-1" w:firstLine="708"/>
        <w:rPr>
          <w:rFonts w:eastAsia="Times New Roman" w:cs="Times New Roman"/>
          <w:bCs/>
          <w:szCs w:val="24"/>
          <w:lang w:eastAsia="hr-HR"/>
        </w:rPr>
      </w:pPr>
    </w:p>
    <w:p w:rsidR="00813AF6" w:rsidRPr="0095364B" w:rsidRDefault="00813AF6" w:rsidP="00813AF6">
      <w:pPr>
        <w:spacing w:after="0"/>
        <w:textAlignment w:val="baseline"/>
        <w:rPr>
          <w:rFonts w:eastAsia="Times New Roman" w:cstheme="minorHAnsi"/>
          <w:color w:val="000000"/>
          <w:szCs w:val="24"/>
          <w:lang w:eastAsia="hr-HR"/>
        </w:rPr>
      </w:pPr>
      <w:r w:rsidRPr="0095364B">
        <w:rPr>
          <w:rFonts w:eastAsia="Times New Roman" w:cstheme="minorHAnsi"/>
          <w:color w:val="000000"/>
          <w:szCs w:val="24"/>
          <w:lang w:eastAsia="hr-HR"/>
        </w:rPr>
        <w:t>Obzirom da je suša sve</w:t>
      </w:r>
      <w:r w:rsidR="00EC1124" w:rsidRPr="0095364B">
        <w:rPr>
          <w:rFonts w:eastAsia="Times New Roman" w:cstheme="minorHAnsi"/>
          <w:color w:val="000000"/>
          <w:szCs w:val="24"/>
          <w:lang w:eastAsia="hr-HR"/>
        </w:rPr>
        <w:t xml:space="preserve"> učestalija na području</w:t>
      </w:r>
      <w:r w:rsidR="007A6D73" w:rsidRPr="0095364B">
        <w:rPr>
          <w:rFonts w:eastAsia="Times New Roman" w:cstheme="minorHAnsi"/>
          <w:color w:val="000000"/>
          <w:szCs w:val="24"/>
          <w:lang w:eastAsia="hr-HR"/>
        </w:rPr>
        <w:t xml:space="preserve"> Općine Cestica</w:t>
      </w:r>
      <w:r w:rsidRPr="0095364B">
        <w:rPr>
          <w:rFonts w:eastAsia="Times New Roman" w:cstheme="minorHAnsi"/>
          <w:color w:val="000000"/>
          <w:szCs w:val="24"/>
          <w:lang w:eastAsia="hr-HR"/>
        </w:rPr>
        <w:t xml:space="preserve">, veoma su bitne agrotehničke mjere kojima se umanjuje utjecaj nedostatka oborina.  U posljednjih 10 godina, elementarna nepogoda zbog suše je </w:t>
      </w:r>
      <w:r w:rsidR="007A6D73" w:rsidRPr="0095364B">
        <w:rPr>
          <w:rFonts w:eastAsia="Times New Roman" w:cstheme="minorHAnsi"/>
          <w:color w:val="000000"/>
          <w:szCs w:val="24"/>
          <w:lang w:eastAsia="hr-HR"/>
        </w:rPr>
        <w:t>proglašena 3</w:t>
      </w:r>
      <w:r w:rsidRPr="0095364B">
        <w:rPr>
          <w:rFonts w:eastAsia="Times New Roman" w:cstheme="minorHAnsi"/>
          <w:color w:val="000000"/>
          <w:szCs w:val="24"/>
          <w:lang w:eastAsia="hr-HR"/>
        </w:rPr>
        <w:t xml:space="preserve"> puta, s time da se suša pojavljivala i češće, ali sa nedovoljno šteta kako bi se proglasila elementarna nepogoda. Nastavno u Planu prikazane su mjere kojima se sprječava isušivanje tla.</w:t>
      </w:r>
    </w:p>
    <w:p w:rsidR="0095364B" w:rsidRDefault="00813AF6" w:rsidP="005D5ED7">
      <w:pPr>
        <w:spacing w:after="225"/>
        <w:textAlignment w:val="baseline"/>
        <w:rPr>
          <w:rFonts w:eastAsia="Times New Roman" w:cstheme="minorHAnsi"/>
          <w:color w:val="000000"/>
          <w:szCs w:val="24"/>
          <w:lang w:eastAsia="hr-HR"/>
        </w:rPr>
      </w:pPr>
      <w:r w:rsidRPr="0095364B">
        <w:rPr>
          <w:rFonts w:eastAsia="Times New Roman" w:cstheme="minorHAnsi"/>
          <w:color w:val="000000"/>
          <w:szCs w:val="24"/>
          <w:lang w:eastAsia="hr-HR"/>
        </w:rPr>
        <w:t>Tijekom obrade tla, cilj je povećanje njegove sposobnosti da akumulira što veću količinu oborina te da je zadrži u tlu i spriječi isparavanje kako bi u zadanom trenutku bila biljkama na raspolaganju. Na zadržavanje vlage u tlu utječu struktura tla, organska</w:t>
      </w:r>
      <w:r>
        <w:rPr>
          <w:rFonts w:eastAsia="Times New Roman" w:cstheme="minorHAnsi"/>
          <w:color w:val="000000"/>
          <w:szCs w:val="24"/>
          <w:lang w:eastAsia="hr-HR"/>
        </w:rPr>
        <w:t xml:space="preserve"> tvar u tlu i biljni ostaci na tlu koji pospješuju upijanje oborina, a ujedno štite tlo od erozije i utječu na mikrobiološku aktivnost tla. Dubokim oranjem dolazi do akumuliranja zimske vlage u tlu. Prilikom obrade tla zahtijeva se primjereno korištenje mehanizacije na način da se mehanizacija ne koristi na poljoprivrednim površinama ako je tlo zasićeno vodom, poplavljeno ili prekriveno snijegom (osim prilikom berbe/žetve uroda). </w:t>
      </w:r>
    </w:p>
    <w:p w:rsidR="005D5ED7" w:rsidRDefault="00813AF6" w:rsidP="005D5ED7">
      <w:pPr>
        <w:spacing w:after="225"/>
        <w:textAlignment w:val="baseline"/>
        <w:rPr>
          <w:rFonts w:eastAsia="Times New Roman" w:cstheme="minorHAnsi"/>
          <w:color w:val="000000"/>
          <w:szCs w:val="24"/>
          <w:lang w:eastAsia="hr-HR"/>
        </w:rPr>
      </w:pPr>
      <w:r>
        <w:rPr>
          <w:rFonts w:eastAsia="Times New Roman" w:cstheme="minorHAnsi"/>
          <w:color w:val="000000"/>
          <w:szCs w:val="24"/>
          <w:lang w:eastAsia="hr-HR"/>
        </w:rPr>
        <w:t>U jesen uzorana zimska brazda pospješuje upijanje zimskih oborina, kiše i snijega. Na proljeće je zimsku brazdu potrebno zatvoriti, primjerice drljanjem, pri čemu se stvara površinski izolacijski sloj tla, koji čuva vlagu u dubljim slojevima. Nakon žetve žitarice, najpoželjnije je  odmah obaviti plitko oranje kako bi se zaustavio kapilarni uspon vode, spriječilo isparavan</w:t>
      </w:r>
      <w:r w:rsidR="0095364B">
        <w:rPr>
          <w:rFonts w:eastAsia="Times New Roman" w:cstheme="minorHAnsi"/>
          <w:color w:val="000000"/>
          <w:szCs w:val="24"/>
          <w:lang w:eastAsia="hr-HR"/>
        </w:rPr>
        <w:t xml:space="preserve">je i sačuvala voda u tlu. Osim </w:t>
      </w:r>
      <w:r>
        <w:rPr>
          <w:rFonts w:eastAsia="Times New Roman" w:cstheme="minorHAnsi"/>
          <w:color w:val="000000"/>
          <w:szCs w:val="24"/>
          <w:lang w:eastAsia="hr-HR"/>
        </w:rPr>
        <w:t xml:space="preserve">same obrade tla, veoma je bitna i gnojidba tla. U periodu suše, način gnojidbe treba prilagoditi vremenskom  periodu trajanja sušnih uvjeta. Ako biljke pokazuju teže posljedice suše, uvenuće/žućenje listova, gnojidba im ne može pomoći. Tijekom visokih temperatura i nedostatka vlage, treba izbjegavati gnojidbu </w:t>
      </w:r>
      <w:r>
        <w:rPr>
          <w:rFonts w:eastAsia="Times New Roman" w:cstheme="minorHAnsi"/>
          <w:color w:val="000000"/>
          <w:szCs w:val="24"/>
          <w:lang w:eastAsia="hr-HR"/>
        </w:rPr>
        <w:lastRenderedPageBreak/>
        <w:t>dušičnim gnojivima (KAN, UREA), prije svega na travnjacima jer u nedostatku vlage gnojiva ne mogu djelovati kako treba</w:t>
      </w:r>
      <w:r>
        <w:rPr>
          <w:rStyle w:val="Referencafusnote"/>
          <w:rFonts w:eastAsia="Times New Roman" w:cstheme="minorHAnsi"/>
          <w:color w:val="000000"/>
          <w:szCs w:val="24"/>
          <w:lang w:eastAsia="hr-HR"/>
        </w:rPr>
        <w:footnoteReference w:id="1"/>
      </w:r>
      <w:r>
        <w:rPr>
          <w:rFonts w:eastAsia="Times New Roman" w:cstheme="minorHAnsi"/>
          <w:color w:val="000000"/>
          <w:szCs w:val="24"/>
          <w:lang w:eastAsia="hr-HR"/>
        </w:rPr>
        <w:t>.</w:t>
      </w:r>
    </w:p>
    <w:p w:rsidR="005D5ED7" w:rsidRDefault="007A6D73" w:rsidP="00C22BE3">
      <w:pPr>
        <w:spacing w:after="0"/>
        <w:textAlignment w:val="baseline"/>
        <w:rPr>
          <w:rFonts w:eastAsia="Times New Roman" w:cstheme="minorHAnsi"/>
          <w:color w:val="000000"/>
          <w:szCs w:val="24"/>
          <w:lang w:eastAsia="hr-HR"/>
        </w:rPr>
      </w:pPr>
      <w:r>
        <w:rPr>
          <w:rFonts w:eastAsia="Times New Roman" w:cstheme="minorHAnsi"/>
          <w:color w:val="000000"/>
          <w:szCs w:val="24"/>
          <w:lang w:eastAsia="hr-HR"/>
        </w:rPr>
        <w:t>Općinsko</w:t>
      </w:r>
      <w:r w:rsidR="00EC1124" w:rsidRPr="00D22615">
        <w:rPr>
          <w:rFonts w:eastAsia="Times New Roman" w:cstheme="minorHAnsi"/>
          <w:color w:val="000000"/>
          <w:szCs w:val="24"/>
          <w:lang w:eastAsia="hr-HR"/>
        </w:rPr>
        <w:t xml:space="preserve"> vijeće </w:t>
      </w:r>
      <w:r>
        <w:rPr>
          <w:rFonts w:eastAsia="Times New Roman" w:cstheme="minorHAnsi"/>
          <w:color w:val="000000"/>
          <w:szCs w:val="24"/>
          <w:lang w:eastAsia="hr-HR"/>
        </w:rPr>
        <w:t xml:space="preserve">Općine Cestica </w:t>
      </w:r>
      <w:r w:rsidR="005D5ED7" w:rsidRPr="00D22615">
        <w:rPr>
          <w:rFonts w:eastAsia="Times New Roman" w:cstheme="minorHAnsi"/>
          <w:color w:val="000000"/>
          <w:szCs w:val="24"/>
          <w:lang w:eastAsia="hr-HR"/>
        </w:rPr>
        <w:t xml:space="preserve">propisalo je potrebne agrotehničke mjere u slučajevima u kojima bi propuštanje agrotehničkim mjera nanijelo štetu, onemogućilo ili smanjilo poljoprivrednu proizvodnju. </w:t>
      </w:r>
      <w:r>
        <w:rPr>
          <w:rFonts w:eastAsia="Times New Roman" w:cstheme="minorHAnsi"/>
          <w:color w:val="000000"/>
          <w:szCs w:val="24"/>
          <w:lang w:eastAsia="hr-HR"/>
        </w:rPr>
        <w:t>Na 11. sjednici održanoj dana 1. rujna 2014</w:t>
      </w:r>
      <w:r w:rsidR="00367BDA">
        <w:rPr>
          <w:rFonts w:eastAsia="Times New Roman" w:cstheme="minorHAnsi"/>
          <w:color w:val="000000"/>
          <w:szCs w:val="24"/>
          <w:lang w:eastAsia="hr-HR"/>
        </w:rPr>
        <w:t xml:space="preserve">. godine </w:t>
      </w:r>
      <w:r>
        <w:rPr>
          <w:rFonts w:eastAsia="Times New Roman" w:cstheme="minorHAnsi"/>
          <w:color w:val="000000"/>
          <w:szCs w:val="24"/>
          <w:lang w:eastAsia="hr-HR"/>
        </w:rPr>
        <w:t xml:space="preserve">Općinsko vijeće Općine Cestica </w:t>
      </w:r>
      <w:r w:rsidR="00367BDA">
        <w:rPr>
          <w:rFonts w:eastAsia="Times New Roman" w:cstheme="minorHAnsi"/>
          <w:color w:val="000000"/>
          <w:szCs w:val="24"/>
          <w:lang w:eastAsia="hr-HR"/>
        </w:rPr>
        <w:t xml:space="preserve">donijelo je Odluku o agrotehničkim mjerama </w:t>
      </w:r>
      <w:r>
        <w:rPr>
          <w:rFonts w:eastAsia="Times New Roman" w:cstheme="minorHAnsi"/>
          <w:color w:val="000000"/>
          <w:szCs w:val="24"/>
          <w:lang w:eastAsia="hr-HR"/>
        </w:rPr>
        <w:t xml:space="preserve">i mjerama za uređivanje i održavanje poljoprivrednih rudina na području Općine Cestica </w:t>
      </w:r>
      <w:r w:rsidR="00DB42FA">
        <w:rPr>
          <w:rFonts w:eastAsia="Times New Roman" w:cstheme="minorHAnsi"/>
          <w:color w:val="000000"/>
          <w:szCs w:val="24"/>
          <w:lang w:eastAsia="hr-HR"/>
        </w:rPr>
        <w:t xml:space="preserve"> KLASA: 320-02/14-01/72, URBROJ: 2186/03-02-14-1, od 01. rujna 2014. godine </w:t>
      </w:r>
      <w:r w:rsidR="00367BDA">
        <w:rPr>
          <w:rFonts w:ascii="Arial" w:eastAsia="Times New Roman" w:hAnsi="Arial" w:cs="Arial"/>
          <w:color w:val="000000"/>
          <w:szCs w:val="24"/>
          <w:lang w:eastAsia="hr-HR"/>
        </w:rPr>
        <w:t>(</w:t>
      </w:r>
      <w:r w:rsidR="00367BDA">
        <w:rPr>
          <w:rFonts w:eastAsia="Times New Roman" w:cstheme="minorHAnsi"/>
          <w:color w:val="000000"/>
          <w:szCs w:val="24"/>
          <w:lang w:eastAsia="hr-HR"/>
        </w:rPr>
        <w:t>„Službeni vjesn</w:t>
      </w:r>
      <w:r w:rsidR="00DB42FA">
        <w:rPr>
          <w:rFonts w:eastAsia="Times New Roman" w:cstheme="minorHAnsi"/>
          <w:color w:val="000000"/>
          <w:szCs w:val="24"/>
          <w:lang w:eastAsia="hr-HR"/>
        </w:rPr>
        <w:t>ik Varaždinske županije“ broj 38/14), te na 1</w:t>
      </w:r>
      <w:r w:rsidR="00367BDA">
        <w:rPr>
          <w:rFonts w:eastAsia="Times New Roman" w:cstheme="minorHAnsi"/>
          <w:color w:val="000000"/>
          <w:szCs w:val="24"/>
          <w:lang w:eastAsia="hr-HR"/>
        </w:rPr>
        <w:t xml:space="preserve">2. </w:t>
      </w:r>
      <w:r w:rsidR="00C22BE3">
        <w:rPr>
          <w:rFonts w:eastAsia="Times New Roman" w:cstheme="minorHAnsi"/>
          <w:color w:val="000000"/>
          <w:szCs w:val="24"/>
          <w:lang w:eastAsia="hr-HR"/>
        </w:rPr>
        <w:t>s</w:t>
      </w:r>
      <w:r w:rsidR="00367BDA">
        <w:rPr>
          <w:rFonts w:eastAsia="Times New Roman" w:cstheme="minorHAnsi"/>
          <w:color w:val="000000"/>
          <w:szCs w:val="24"/>
          <w:lang w:eastAsia="hr-HR"/>
        </w:rPr>
        <w:t xml:space="preserve">jednici održanoj dana </w:t>
      </w:r>
      <w:r w:rsidR="00DB42FA">
        <w:rPr>
          <w:rFonts w:eastAsia="Times New Roman" w:cstheme="minorHAnsi"/>
          <w:color w:val="000000"/>
          <w:szCs w:val="24"/>
          <w:lang w:eastAsia="hr-HR"/>
        </w:rPr>
        <w:t xml:space="preserve">21. studenoga 2014. </w:t>
      </w:r>
      <w:r w:rsidR="00367BDA">
        <w:rPr>
          <w:rFonts w:eastAsia="Times New Roman" w:cstheme="minorHAnsi"/>
          <w:color w:val="000000"/>
          <w:szCs w:val="24"/>
          <w:lang w:eastAsia="hr-HR"/>
        </w:rPr>
        <w:t xml:space="preserve">godine </w:t>
      </w:r>
      <w:r w:rsidR="00DB42FA">
        <w:rPr>
          <w:rFonts w:eastAsia="Times New Roman" w:cstheme="minorHAnsi"/>
          <w:color w:val="000000"/>
          <w:szCs w:val="24"/>
          <w:lang w:eastAsia="hr-HR"/>
        </w:rPr>
        <w:t xml:space="preserve">Odluku o izmjeni i dopuni Odluke o agrotehničkim mjerama i mjerama za uređivanje i održavanje poljoprivrednih rudina na području Općine Cestica KLASA: 320-02/14-01/116, URBROJ: 2186/03-02-14-1, od 21. studenog 2014. godine </w:t>
      </w:r>
      <w:r w:rsidR="00367BDA">
        <w:rPr>
          <w:rFonts w:ascii="Arial" w:eastAsia="Times New Roman" w:hAnsi="Arial" w:cs="Arial"/>
          <w:color w:val="000000"/>
          <w:szCs w:val="24"/>
          <w:lang w:eastAsia="hr-HR"/>
        </w:rPr>
        <w:t>(</w:t>
      </w:r>
      <w:r w:rsidR="00367BDA">
        <w:rPr>
          <w:rFonts w:eastAsia="Times New Roman" w:cstheme="minorHAnsi"/>
          <w:color w:val="000000"/>
          <w:szCs w:val="24"/>
          <w:lang w:eastAsia="hr-HR"/>
        </w:rPr>
        <w:t>„Službeni vjesnik Varaždinske županije“ broj</w:t>
      </w:r>
      <w:r w:rsidR="00DB42FA">
        <w:rPr>
          <w:rFonts w:eastAsia="Times New Roman" w:cstheme="minorHAnsi"/>
          <w:color w:val="000000"/>
          <w:szCs w:val="24"/>
          <w:lang w:eastAsia="hr-HR"/>
        </w:rPr>
        <w:t xml:space="preserve"> 53/2014</w:t>
      </w:r>
      <w:r w:rsidR="00367BDA">
        <w:rPr>
          <w:rFonts w:eastAsia="Times New Roman" w:cstheme="minorHAnsi"/>
          <w:color w:val="000000"/>
          <w:szCs w:val="24"/>
          <w:lang w:eastAsia="hr-HR"/>
        </w:rPr>
        <w:t>).</w:t>
      </w:r>
    </w:p>
    <w:p w:rsidR="00C22BE3" w:rsidRDefault="00C22BE3" w:rsidP="00C22BE3">
      <w:pPr>
        <w:spacing w:after="0"/>
        <w:textAlignment w:val="baseline"/>
        <w:rPr>
          <w:rFonts w:eastAsia="Times New Roman" w:cstheme="minorHAnsi"/>
          <w:color w:val="000000"/>
          <w:szCs w:val="24"/>
          <w:lang w:eastAsia="hr-HR"/>
        </w:rPr>
      </w:pPr>
    </w:p>
    <w:p w:rsidR="0061346E" w:rsidRDefault="0061346E" w:rsidP="008E1C6B">
      <w:pPr>
        <w:spacing w:after="225"/>
        <w:textAlignment w:val="baseline"/>
        <w:rPr>
          <w:rFonts w:eastAsia="Times New Roman" w:cstheme="minorHAnsi"/>
          <w:color w:val="000000"/>
          <w:szCs w:val="24"/>
          <w:lang w:eastAsia="hr-HR"/>
        </w:rPr>
      </w:pPr>
      <w:r>
        <w:rPr>
          <w:rFonts w:eastAsia="Times New Roman" w:cstheme="minorHAnsi"/>
          <w:color w:val="000000"/>
          <w:szCs w:val="24"/>
          <w:lang w:eastAsia="hr-HR"/>
        </w:rPr>
        <w:t xml:space="preserve">Županijska skupština Varaždinske županije na sjednici održanoj 30. studenog 2015. godine donijelo je Odluku o potporama poljoprivredi za razdoblje od 2016. do 2020. godine KLASA: 320-01/15-01/18, URBROJ:2186/1-01/1-15-4 </w:t>
      </w:r>
      <w:r>
        <w:rPr>
          <w:rFonts w:ascii="Arial" w:eastAsia="Times New Roman" w:hAnsi="Arial" w:cs="Arial"/>
          <w:color w:val="000000"/>
          <w:szCs w:val="24"/>
          <w:lang w:eastAsia="hr-HR"/>
        </w:rPr>
        <w:t>(</w:t>
      </w:r>
      <w:r>
        <w:rPr>
          <w:rFonts w:eastAsia="Times New Roman" w:cstheme="minorHAnsi"/>
          <w:color w:val="000000"/>
          <w:szCs w:val="24"/>
          <w:lang w:eastAsia="hr-HR"/>
        </w:rPr>
        <w:t>„Službeni vjesnik Varaždinske županije“ broj 53/15</w:t>
      </w:r>
      <w:r w:rsidR="0073650C">
        <w:rPr>
          <w:rFonts w:eastAsia="Times New Roman" w:cstheme="minorHAnsi"/>
          <w:color w:val="000000"/>
          <w:szCs w:val="24"/>
          <w:lang w:eastAsia="hr-HR"/>
        </w:rPr>
        <w:t>, 69/17 i 2/18</w:t>
      </w:r>
      <w:r>
        <w:rPr>
          <w:rFonts w:eastAsia="Times New Roman" w:cstheme="minorHAnsi"/>
          <w:color w:val="000000"/>
          <w:szCs w:val="24"/>
          <w:lang w:eastAsia="hr-HR"/>
        </w:rPr>
        <w:t>).</w:t>
      </w:r>
    </w:p>
    <w:p w:rsidR="0061346E" w:rsidRPr="0073650C" w:rsidRDefault="0061346E" w:rsidP="0073650C">
      <w:pPr>
        <w:spacing w:after="0"/>
        <w:textAlignment w:val="baseline"/>
        <w:rPr>
          <w:rFonts w:eastAsia="Times New Roman" w:cstheme="minorHAnsi"/>
          <w:color w:val="000000"/>
          <w:szCs w:val="24"/>
          <w:lang w:eastAsia="hr-HR"/>
        </w:rPr>
      </w:pPr>
      <w:r w:rsidRPr="0073650C">
        <w:rPr>
          <w:rFonts w:eastAsia="Times New Roman" w:cstheme="minorHAnsi"/>
          <w:color w:val="000000"/>
          <w:szCs w:val="24"/>
          <w:lang w:eastAsia="hr-HR"/>
        </w:rPr>
        <w:t>Varaždinska županija će u razdoblju od 2016. do 2020. godine dodjeljivati potpore za sljedeće aktivnosti u poljoprivredi:</w:t>
      </w:r>
    </w:p>
    <w:p w:rsidR="0061346E" w:rsidRPr="003520F9" w:rsidRDefault="0061346E"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1: Okrupnjavanje i povećanje poljoprivrednog zemljišta,</w:t>
      </w:r>
    </w:p>
    <w:p w:rsidR="0061346E" w:rsidRPr="003520F9" w:rsidRDefault="0061346E"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2: Analiza poljoprivrednog zemljišta,</w:t>
      </w:r>
    </w:p>
    <w:p w:rsidR="0061346E" w:rsidRPr="003520F9" w:rsidRDefault="0061346E"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 xml:space="preserve">Mjera 3: </w:t>
      </w:r>
      <w:r w:rsidR="0073650C" w:rsidRPr="003520F9">
        <w:rPr>
          <w:rFonts w:eastAsia="Times New Roman" w:cstheme="minorHAnsi"/>
          <w:color w:val="000000"/>
          <w:sz w:val="24"/>
          <w:szCs w:val="24"/>
          <w:lang w:val="hr-HR" w:eastAsia="hr-HR"/>
        </w:rPr>
        <w:t>Očuvanje tradicionalnih proizvoda, obrta i usluga</w:t>
      </w:r>
      <w:r w:rsidR="002C3B2F" w:rsidRPr="003520F9">
        <w:rPr>
          <w:rFonts w:eastAsia="Times New Roman" w:cstheme="minorHAnsi"/>
          <w:color w:val="000000"/>
          <w:sz w:val="24"/>
          <w:szCs w:val="24"/>
          <w:lang w:val="hr-HR" w:eastAsia="hr-HR"/>
        </w:rPr>
        <w:t>,</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4: Cjeloživotno obrazovanje,</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5: Podizanje trajnih nasada,</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6: Nabava i postavljanje sustava za navodnjavanje,</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7: Nabava i postavljanje sustava za zaštitu od tuče,</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8: Nabava novih ili modernizacija postojećih plastenika ili staklenika,</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9: Usklađivanje proizvoda i usluga s potrebama tržišta,</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10: Ekološka proizvodnja,</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11: Potpora za uklanjanje posljedica štete na poljoprivrednom gospodarstvu,</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12: Zadružno poduzetništvo,</w:t>
      </w:r>
    </w:p>
    <w:p w:rsidR="0073650C" w:rsidRPr="003520F9" w:rsidRDefault="0073650C"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3520F9">
        <w:rPr>
          <w:rFonts w:eastAsia="Times New Roman" w:cstheme="minorHAnsi"/>
          <w:color w:val="000000"/>
          <w:sz w:val="24"/>
          <w:szCs w:val="24"/>
          <w:lang w:val="hr-HR" w:eastAsia="hr-HR"/>
        </w:rPr>
        <w:t>Mjera 13: Zaštita biološke i krajobrazne raznolikosti.</w:t>
      </w:r>
    </w:p>
    <w:p w:rsidR="00EC1124" w:rsidRDefault="00EC1124" w:rsidP="00EC1124">
      <w:pPr>
        <w:pStyle w:val="Odlomakpopisa"/>
        <w:spacing w:after="0"/>
        <w:jc w:val="both"/>
        <w:textAlignment w:val="baseline"/>
        <w:rPr>
          <w:rFonts w:eastAsia="Times New Roman" w:cstheme="minorHAnsi"/>
          <w:color w:val="000000"/>
          <w:sz w:val="24"/>
          <w:szCs w:val="24"/>
          <w:lang w:eastAsia="hr-HR"/>
        </w:rPr>
      </w:pPr>
    </w:p>
    <w:p w:rsidR="005636AF" w:rsidRDefault="005636AF" w:rsidP="00EC1124">
      <w:pPr>
        <w:pStyle w:val="Odlomakpopisa"/>
        <w:spacing w:after="0"/>
        <w:jc w:val="both"/>
        <w:textAlignment w:val="baseline"/>
        <w:rPr>
          <w:rFonts w:eastAsia="Times New Roman" w:cstheme="minorHAnsi"/>
          <w:color w:val="000000"/>
          <w:sz w:val="24"/>
          <w:szCs w:val="24"/>
          <w:lang w:eastAsia="hr-HR"/>
        </w:rPr>
      </w:pPr>
    </w:p>
    <w:p w:rsidR="005636AF" w:rsidRDefault="005636AF" w:rsidP="00EC1124">
      <w:pPr>
        <w:pStyle w:val="Odlomakpopisa"/>
        <w:spacing w:after="0"/>
        <w:jc w:val="both"/>
        <w:textAlignment w:val="baseline"/>
        <w:rPr>
          <w:rFonts w:eastAsia="Times New Roman" w:cstheme="minorHAnsi"/>
          <w:color w:val="000000"/>
          <w:sz w:val="24"/>
          <w:szCs w:val="24"/>
          <w:lang w:eastAsia="hr-HR"/>
        </w:rPr>
      </w:pPr>
    </w:p>
    <w:p w:rsidR="005636AF" w:rsidRPr="00EC1124" w:rsidRDefault="005636AF" w:rsidP="00EC1124">
      <w:pPr>
        <w:pStyle w:val="Odlomakpopisa"/>
        <w:spacing w:after="0"/>
        <w:jc w:val="both"/>
        <w:textAlignment w:val="baseline"/>
        <w:rPr>
          <w:rFonts w:eastAsia="Times New Roman" w:cstheme="minorHAnsi"/>
          <w:color w:val="000000"/>
          <w:sz w:val="24"/>
          <w:szCs w:val="24"/>
          <w:lang w:eastAsia="hr-HR"/>
        </w:rPr>
      </w:pPr>
    </w:p>
    <w:p w:rsidR="00C22BE3" w:rsidRDefault="0073650C" w:rsidP="008E1C6B">
      <w:pPr>
        <w:spacing w:after="225"/>
        <w:textAlignment w:val="baseline"/>
        <w:rPr>
          <w:rFonts w:eastAsia="Times New Roman" w:cstheme="minorHAnsi"/>
          <w:color w:val="000000"/>
          <w:szCs w:val="24"/>
          <w:lang w:eastAsia="hr-HR"/>
        </w:rPr>
      </w:pPr>
      <w:r>
        <w:rPr>
          <w:rFonts w:eastAsia="Times New Roman" w:cstheme="minorHAnsi"/>
          <w:color w:val="000000"/>
          <w:szCs w:val="24"/>
          <w:lang w:eastAsia="hr-HR"/>
        </w:rPr>
        <w:lastRenderedPageBreak/>
        <w:t>Upravni odjel za poljoprivredu i ruralni razvoj Varaždinske županije</w:t>
      </w:r>
      <w:r w:rsidR="00AC3F00">
        <w:rPr>
          <w:rFonts w:eastAsia="Times New Roman" w:cstheme="minorHAnsi"/>
          <w:color w:val="000000"/>
          <w:szCs w:val="24"/>
          <w:lang w:eastAsia="hr-HR"/>
        </w:rPr>
        <w:t xml:space="preserve"> je objavio</w:t>
      </w:r>
      <w:r>
        <w:rPr>
          <w:rFonts w:eastAsia="Times New Roman" w:cstheme="minorHAnsi"/>
          <w:color w:val="000000"/>
          <w:szCs w:val="24"/>
          <w:lang w:eastAsia="hr-HR"/>
        </w:rPr>
        <w:t xml:space="preserve"> Javni poziv za dodjelu potpora male vrijednosti u poljoprivredi Varaždinske županije u 2019. godini KLASA:</w:t>
      </w:r>
      <w:r w:rsidR="00AC3F00">
        <w:rPr>
          <w:rFonts w:eastAsia="Times New Roman" w:cstheme="minorHAnsi"/>
          <w:color w:val="000000"/>
          <w:szCs w:val="24"/>
          <w:lang w:eastAsia="hr-HR"/>
        </w:rPr>
        <w:t>320-21/19-01/1, URBROJ:2186/1-05-19-1, pri čemu su za predmet ovog Plana najznačajnije ove mjere:</w:t>
      </w:r>
    </w:p>
    <w:p w:rsidR="00AC3F00" w:rsidRDefault="00AC3F00" w:rsidP="00AC3F00">
      <w:pPr>
        <w:spacing w:after="0"/>
        <w:textAlignment w:val="baseline"/>
        <w:rPr>
          <w:rFonts w:eastAsia="Times New Roman" w:cstheme="minorHAnsi"/>
          <w:b/>
          <w:color w:val="000000"/>
          <w:szCs w:val="24"/>
          <w:u w:val="single"/>
          <w:lang w:eastAsia="hr-HR"/>
        </w:rPr>
      </w:pPr>
      <w:r w:rsidRPr="00AC3F00">
        <w:rPr>
          <w:rFonts w:eastAsia="Times New Roman" w:cstheme="minorHAnsi"/>
          <w:b/>
          <w:color w:val="000000"/>
          <w:szCs w:val="24"/>
          <w:u w:val="single"/>
          <w:lang w:eastAsia="hr-HR"/>
        </w:rPr>
        <w:t>Mjera 5: Podizanje trajnih nasada</w:t>
      </w:r>
    </w:p>
    <w:p w:rsidR="00AC3F00" w:rsidRDefault="00AC3F00" w:rsidP="00910A09">
      <w:pPr>
        <w:pStyle w:val="Odlomakpopisa"/>
        <w:numPr>
          <w:ilvl w:val="0"/>
          <w:numId w:val="56"/>
        </w:numPr>
        <w:spacing w:after="225"/>
        <w:jc w:val="both"/>
        <w:textAlignment w:val="baseline"/>
        <w:rPr>
          <w:rFonts w:eastAsia="Times New Roman" w:cstheme="minorHAnsi"/>
          <w:color w:val="000000"/>
          <w:sz w:val="24"/>
          <w:szCs w:val="24"/>
          <w:lang w:val="hr-HR" w:eastAsia="hr-HR"/>
        </w:rPr>
      </w:pPr>
      <w:r>
        <w:rPr>
          <w:rFonts w:eastAsia="Times New Roman" w:cstheme="minorHAnsi"/>
          <w:color w:val="000000"/>
          <w:sz w:val="24"/>
          <w:szCs w:val="24"/>
          <w:lang w:val="hr-HR" w:eastAsia="hr-HR"/>
        </w:rPr>
        <w:t>U cilju stvaranja novih nasada, Varaždinska županija subvencionirat će nabavku kvalitetnih voćnih sadnica te sadnica ljekovitog i aromatičnog bilja. Voćne sadnice subvencionirat će se u visini 25% nabavne cijene do maksimalnog iznosa prema Tablici</w:t>
      </w:r>
      <w:r w:rsidR="00B05C3A">
        <w:rPr>
          <w:rFonts w:eastAsia="Times New Roman" w:cstheme="minorHAnsi"/>
          <w:color w:val="000000"/>
          <w:sz w:val="24"/>
          <w:szCs w:val="24"/>
          <w:lang w:val="hr-HR" w:eastAsia="hr-HR"/>
        </w:rPr>
        <w:t xml:space="preserve"> 7</w:t>
      </w:r>
      <w:r w:rsidR="00300114">
        <w:rPr>
          <w:rFonts w:eastAsia="Times New Roman" w:cstheme="minorHAnsi"/>
          <w:color w:val="000000"/>
          <w:sz w:val="24"/>
          <w:szCs w:val="24"/>
          <w:lang w:val="hr-HR" w:eastAsia="hr-HR"/>
        </w:rPr>
        <w:t xml:space="preserve">. </w:t>
      </w:r>
    </w:p>
    <w:p w:rsidR="00AC3F00" w:rsidRPr="00584634" w:rsidRDefault="00AC3F00" w:rsidP="00584634">
      <w:pPr>
        <w:pStyle w:val="Bezproreda"/>
      </w:pPr>
      <w:bookmarkStart w:id="81" w:name="_Toc7558468"/>
      <w:r w:rsidRPr="00584634">
        <w:t>Tablica</w:t>
      </w:r>
      <w:r w:rsidR="00BC7B95" w:rsidRPr="00584634">
        <w:t xml:space="preserve"> 7</w:t>
      </w:r>
      <w:r w:rsidR="00300114" w:rsidRPr="00584634">
        <w:t xml:space="preserve">. </w:t>
      </w:r>
      <w:r w:rsidRPr="00584634">
        <w:t>Subvencije trajnih nasada</w:t>
      </w:r>
      <w:bookmarkEnd w:id="81"/>
    </w:p>
    <w:tbl>
      <w:tblPr>
        <w:tblStyle w:val="Reetkatablice"/>
        <w:tblW w:w="8690" w:type="dxa"/>
        <w:jc w:val="center"/>
        <w:tblLook w:val="04A0" w:firstRow="1" w:lastRow="0" w:firstColumn="1" w:lastColumn="0" w:noHBand="0" w:noVBand="1"/>
      </w:tblPr>
      <w:tblGrid>
        <w:gridCol w:w="765"/>
        <w:gridCol w:w="4255"/>
        <w:gridCol w:w="1683"/>
        <w:gridCol w:w="1987"/>
      </w:tblGrid>
      <w:tr w:rsidR="00AC3F00" w:rsidRPr="005C34E4" w:rsidTr="00F63B76">
        <w:trPr>
          <w:trHeight w:val="490"/>
          <w:jc w:val="center"/>
        </w:trPr>
        <w:tc>
          <w:tcPr>
            <w:tcW w:w="765" w:type="dxa"/>
            <w:shd w:val="clear" w:color="auto" w:fill="D9D9D9" w:themeFill="background1" w:themeFillShade="D9"/>
          </w:tcPr>
          <w:p w:rsidR="00AC3F00" w:rsidRPr="005C34E4" w:rsidRDefault="00AC3F00" w:rsidP="00AC3F00">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R.B.</w:t>
            </w:r>
          </w:p>
        </w:tc>
        <w:tc>
          <w:tcPr>
            <w:tcW w:w="4255" w:type="dxa"/>
            <w:shd w:val="clear" w:color="auto" w:fill="D9D9D9" w:themeFill="background1" w:themeFillShade="D9"/>
          </w:tcPr>
          <w:p w:rsidR="00AC3F00" w:rsidRPr="005C34E4" w:rsidRDefault="00AC3F00" w:rsidP="00AC3F00">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VRSTA VOĆNIH SADNICA</w:t>
            </w:r>
          </w:p>
        </w:tc>
        <w:tc>
          <w:tcPr>
            <w:tcW w:w="1683" w:type="dxa"/>
            <w:shd w:val="clear" w:color="auto" w:fill="D9D9D9" w:themeFill="background1" w:themeFillShade="D9"/>
          </w:tcPr>
          <w:p w:rsidR="00AC3F00" w:rsidRPr="005C34E4" w:rsidRDefault="00AC3F00" w:rsidP="00AC3F00">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MIN. KUPLJENO SADNICA</w:t>
            </w:r>
          </w:p>
        </w:tc>
        <w:tc>
          <w:tcPr>
            <w:tcW w:w="1987" w:type="dxa"/>
            <w:shd w:val="clear" w:color="auto" w:fill="D9D9D9" w:themeFill="background1" w:themeFillShade="D9"/>
          </w:tcPr>
          <w:p w:rsidR="00AC3F00" w:rsidRPr="005C34E4" w:rsidRDefault="00AC3F00" w:rsidP="00AC3F00">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 xml:space="preserve">MAX. SUBVENCIJE PO VOĆNOJ SADNICI </w:t>
            </w:r>
            <w:r w:rsidRPr="005C34E4">
              <w:rPr>
                <w:rFonts w:eastAsia="Times New Roman" w:cs="Arial"/>
                <w:b/>
                <w:color w:val="000000"/>
                <w:sz w:val="20"/>
                <w:szCs w:val="20"/>
                <w:lang w:eastAsia="hr-HR"/>
              </w:rPr>
              <w:t>(</w:t>
            </w:r>
            <w:r w:rsidRPr="005C34E4">
              <w:rPr>
                <w:rFonts w:eastAsia="Times New Roman" w:cstheme="minorHAnsi"/>
                <w:b/>
                <w:color w:val="000000"/>
                <w:sz w:val="20"/>
                <w:szCs w:val="20"/>
                <w:lang w:eastAsia="hr-HR"/>
              </w:rPr>
              <w:t>KN)</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Jabuka  - M9</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450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4,00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2.</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Jabuka – MM106</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180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4,00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3.</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Ljeska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4,00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4.</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Trešnja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150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5.</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Višnja, šljiva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6.</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Borovnica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250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10,00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7.</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 xml:space="preserve">Kruška </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330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7,00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8.</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Kruška viljamovka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100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9,00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9.</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Breskva, nektarina, marelica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180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8,00</w:t>
            </w:r>
          </w:p>
        </w:tc>
      </w:tr>
      <w:tr w:rsidR="00AC3F00" w:rsidRPr="005C34E4" w:rsidTr="00F63B76">
        <w:trPr>
          <w:trHeight w:val="229"/>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10.</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Malina</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1000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3,00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11.</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Kupina, ribizl</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650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3,00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12.</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Jagode</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1500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0,50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13.</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Orah cijepljeni</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25</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25,00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14.</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Kesten</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25</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10,00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15.</w:t>
            </w:r>
          </w:p>
        </w:tc>
        <w:tc>
          <w:tcPr>
            <w:tcW w:w="4255" w:type="dxa"/>
          </w:tcPr>
          <w:p w:rsidR="00AC3F00" w:rsidRPr="005C34E4" w:rsidRDefault="00300114" w:rsidP="00AC3F00">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 xml:space="preserve">Aromatično bilje </w:t>
            </w:r>
            <w:r w:rsidRPr="005C34E4">
              <w:rPr>
                <w:rFonts w:eastAsia="Times New Roman" w:cs="Arial"/>
                <w:color w:val="000000"/>
                <w:sz w:val="20"/>
                <w:szCs w:val="20"/>
                <w:lang w:eastAsia="hr-HR"/>
              </w:rPr>
              <w:t>(</w:t>
            </w:r>
            <w:r w:rsidRPr="005C34E4">
              <w:rPr>
                <w:rFonts w:eastAsia="Times New Roman" w:cstheme="minorHAnsi"/>
                <w:color w:val="000000"/>
                <w:sz w:val="20"/>
                <w:szCs w:val="20"/>
                <w:lang w:eastAsia="hr-HR"/>
              </w:rPr>
              <w:t>lavanda i sl.)</w:t>
            </w:r>
          </w:p>
        </w:tc>
        <w:tc>
          <w:tcPr>
            <w:tcW w:w="1683"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800</w:t>
            </w:r>
          </w:p>
        </w:tc>
        <w:tc>
          <w:tcPr>
            <w:tcW w:w="1987" w:type="dxa"/>
          </w:tcPr>
          <w:p w:rsidR="00AC3F00" w:rsidRPr="005C34E4" w:rsidRDefault="00300114" w:rsidP="00300114">
            <w:pPr>
              <w:spacing w:after="0" w:line="240" w:lineRule="auto"/>
              <w:jc w:val="center"/>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1,00</w:t>
            </w:r>
          </w:p>
        </w:tc>
      </w:tr>
      <w:tr w:rsidR="00AC3F00" w:rsidRPr="005C34E4" w:rsidTr="00F63B76">
        <w:trPr>
          <w:trHeight w:val="244"/>
          <w:jc w:val="center"/>
        </w:trPr>
        <w:tc>
          <w:tcPr>
            <w:tcW w:w="765" w:type="dxa"/>
            <w:shd w:val="clear" w:color="auto" w:fill="D9D9D9" w:themeFill="background1" w:themeFillShade="D9"/>
          </w:tcPr>
          <w:p w:rsidR="00AC3F00" w:rsidRPr="005C34E4" w:rsidRDefault="00300114" w:rsidP="00300114">
            <w:pPr>
              <w:spacing w:after="0" w:line="240" w:lineRule="auto"/>
              <w:jc w:val="center"/>
              <w:textAlignment w:val="baseline"/>
              <w:rPr>
                <w:rFonts w:eastAsia="Times New Roman" w:cstheme="minorHAnsi"/>
                <w:b/>
                <w:color w:val="000000"/>
                <w:sz w:val="20"/>
                <w:szCs w:val="20"/>
                <w:lang w:eastAsia="hr-HR"/>
              </w:rPr>
            </w:pPr>
            <w:r w:rsidRPr="005C34E4">
              <w:rPr>
                <w:rFonts w:eastAsia="Times New Roman" w:cstheme="minorHAnsi"/>
                <w:b/>
                <w:color w:val="000000"/>
                <w:sz w:val="20"/>
                <w:szCs w:val="20"/>
                <w:lang w:eastAsia="hr-HR"/>
              </w:rPr>
              <w:t>16.</w:t>
            </w:r>
          </w:p>
        </w:tc>
        <w:tc>
          <w:tcPr>
            <w:tcW w:w="4255" w:type="dxa"/>
          </w:tcPr>
          <w:p w:rsidR="00AC3F00" w:rsidRPr="005C34E4" w:rsidRDefault="00300114" w:rsidP="005C34E4">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 xml:space="preserve">Nove vrste voćnog sadnog materijala </w:t>
            </w:r>
            <w:r w:rsidRPr="005C34E4">
              <w:rPr>
                <w:rFonts w:eastAsia="Times New Roman" w:cs="Arial"/>
                <w:color w:val="000000"/>
                <w:sz w:val="20"/>
                <w:szCs w:val="20"/>
                <w:lang w:eastAsia="hr-HR"/>
              </w:rPr>
              <w:t>(</w:t>
            </w:r>
            <w:r w:rsidR="00B05C3A">
              <w:rPr>
                <w:rFonts w:eastAsia="Times New Roman" w:cstheme="minorHAnsi"/>
                <w:color w:val="000000"/>
                <w:sz w:val="20"/>
                <w:szCs w:val="20"/>
                <w:lang w:eastAsia="hr-HR"/>
              </w:rPr>
              <w:t>goji bobice, aronija, š</w:t>
            </w:r>
            <w:r w:rsidRPr="005C34E4">
              <w:rPr>
                <w:rFonts w:eastAsia="Times New Roman" w:cstheme="minorHAnsi"/>
                <w:color w:val="000000"/>
                <w:sz w:val="20"/>
                <w:szCs w:val="20"/>
                <w:lang w:eastAsia="hr-HR"/>
              </w:rPr>
              <w:t>ipak i drugo)</w:t>
            </w:r>
          </w:p>
        </w:tc>
        <w:tc>
          <w:tcPr>
            <w:tcW w:w="1683" w:type="dxa"/>
          </w:tcPr>
          <w:p w:rsidR="00AC3F00" w:rsidRPr="005C34E4" w:rsidRDefault="005C34E4" w:rsidP="005C34E4">
            <w:pPr>
              <w:spacing w:after="0" w:line="240" w:lineRule="auto"/>
              <w:textAlignment w:val="baseline"/>
              <w:rPr>
                <w:rFonts w:eastAsia="Times New Roman" w:cstheme="minorHAnsi"/>
                <w:color w:val="000000"/>
                <w:sz w:val="20"/>
                <w:szCs w:val="20"/>
                <w:lang w:eastAsia="hr-HR"/>
              </w:rPr>
            </w:pPr>
            <w:r w:rsidRPr="005C34E4">
              <w:rPr>
                <w:rFonts w:eastAsia="Times New Roman" w:cstheme="minorHAnsi"/>
                <w:color w:val="000000"/>
                <w:sz w:val="20"/>
                <w:szCs w:val="20"/>
                <w:lang w:eastAsia="hr-HR"/>
              </w:rPr>
              <w:t>250 ili prema tehnološkim uputama za 0,25 ha</w:t>
            </w:r>
          </w:p>
        </w:tc>
        <w:tc>
          <w:tcPr>
            <w:tcW w:w="1987" w:type="dxa"/>
          </w:tcPr>
          <w:p w:rsidR="00AC3F00" w:rsidRPr="005C34E4" w:rsidRDefault="005C34E4" w:rsidP="005C34E4">
            <w:pPr>
              <w:spacing w:after="0" w:line="240" w:lineRule="auto"/>
              <w:textAlignment w:val="baseline"/>
              <w:rPr>
                <w:rFonts w:eastAsia="Times New Roman" w:cstheme="minorHAnsi"/>
                <w:color w:val="000000"/>
                <w:sz w:val="20"/>
                <w:szCs w:val="20"/>
                <w:lang w:eastAsia="hr-HR"/>
              </w:rPr>
            </w:pPr>
            <w:r>
              <w:rPr>
                <w:rFonts w:eastAsia="Times New Roman" w:cstheme="minorHAnsi"/>
                <w:color w:val="000000"/>
                <w:sz w:val="20"/>
                <w:szCs w:val="20"/>
                <w:lang w:eastAsia="hr-HR"/>
              </w:rPr>
              <w:t>Max. do 25% od nabavne cijene</w:t>
            </w:r>
          </w:p>
        </w:tc>
      </w:tr>
    </w:tbl>
    <w:p w:rsidR="00F63B76" w:rsidRDefault="00F63B76" w:rsidP="00F63B76">
      <w:pPr>
        <w:spacing w:after="225"/>
        <w:textAlignment w:val="baseline"/>
        <w:rPr>
          <w:rFonts w:eastAsia="Times New Roman" w:cstheme="minorHAnsi"/>
          <w:color w:val="000000"/>
          <w:szCs w:val="24"/>
          <w:lang w:eastAsia="hr-HR"/>
        </w:rPr>
      </w:pPr>
    </w:p>
    <w:p w:rsidR="005C34E4" w:rsidRDefault="005C34E4" w:rsidP="00F63B76">
      <w:pPr>
        <w:spacing w:after="225"/>
        <w:textAlignment w:val="baseline"/>
        <w:rPr>
          <w:rFonts w:eastAsia="Times New Roman" w:cstheme="minorHAnsi"/>
          <w:color w:val="000000"/>
          <w:szCs w:val="24"/>
          <w:lang w:eastAsia="hr-HR"/>
        </w:rPr>
      </w:pPr>
      <w:r>
        <w:rPr>
          <w:rFonts w:eastAsia="Times New Roman" w:cstheme="minorHAnsi"/>
          <w:color w:val="000000"/>
          <w:szCs w:val="24"/>
          <w:lang w:eastAsia="hr-HR"/>
        </w:rPr>
        <w:t>Iznos potpore za voćne sadnice po korisniku može iznositi maksimalno 15.000,00 kuna godišnje.</w:t>
      </w:r>
    </w:p>
    <w:p w:rsidR="00AC3F00" w:rsidRDefault="005C34E4" w:rsidP="005C34E4">
      <w:pPr>
        <w:spacing w:after="0"/>
        <w:textAlignment w:val="baseline"/>
        <w:rPr>
          <w:rFonts w:eastAsia="Times New Roman" w:cstheme="minorHAnsi"/>
          <w:b/>
          <w:color w:val="000000"/>
          <w:szCs w:val="24"/>
          <w:u w:val="single"/>
          <w:lang w:eastAsia="hr-HR"/>
        </w:rPr>
      </w:pPr>
      <w:r w:rsidRPr="005C34E4">
        <w:rPr>
          <w:rFonts w:eastAsia="Times New Roman" w:cstheme="minorHAnsi"/>
          <w:b/>
          <w:color w:val="000000"/>
          <w:szCs w:val="24"/>
          <w:u w:val="single"/>
          <w:lang w:eastAsia="hr-HR"/>
        </w:rPr>
        <w:t>Mjera 6. Nabava i postavljanje sustava za navodnjavanje</w:t>
      </w:r>
    </w:p>
    <w:p w:rsidR="005C34E4" w:rsidRDefault="005C34E4" w:rsidP="00910A09">
      <w:pPr>
        <w:pStyle w:val="Odlomakpopisa"/>
        <w:numPr>
          <w:ilvl w:val="0"/>
          <w:numId w:val="56"/>
        </w:numPr>
        <w:spacing w:after="225"/>
        <w:jc w:val="both"/>
        <w:textAlignment w:val="baseline"/>
        <w:rPr>
          <w:rFonts w:eastAsia="Times New Roman" w:cstheme="minorHAnsi"/>
          <w:color w:val="000000"/>
          <w:sz w:val="24"/>
          <w:szCs w:val="24"/>
          <w:lang w:val="hr-HR" w:eastAsia="hr-HR"/>
        </w:rPr>
      </w:pPr>
      <w:r w:rsidRPr="005C34E4">
        <w:rPr>
          <w:rFonts w:eastAsia="Times New Roman" w:cstheme="minorHAnsi"/>
          <w:color w:val="000000"/>
          <w:sz w:val="24"/>
          <w:szCs w:val="24"/>
          <w:lang w:val="hr-HR" w:eastAsia="hr-HR"/>
        </w:rPr>
        <w:t>Potpora se odobrava za vodno</w:t>
      </w:r>
      <w:r>
        <w:rPr>
          <w:rFonts w:eastAsia="Times New Roman" w:cstheme="minorHAnsi"/>
          <w:color w:val="000000"/>
          <w:sz w:val="24"/>
          <w:szCs w:val="24"/>
          <w:lang w:val="hr-HR" w:eastAsia="hr-HR"/>
        </w:rPr>
        <w:t>-istražne radove, kopanje i bušenje bunara, nabavu sustava za navodnjavanje u iznosu od 25% dokumentiranih troškova. Iznos potpore po korisniku može maksimalno iznositi 25.000,00 kuna godišnje.</w:t>
      </w:r>
    </w:p>
    <w:p w:rsidR="00F63B76" w:rsidRDefault="00F63B76" w:rsidP="00F63B76">
      <w:pPr>
        <w:spacing w:after="225"/>
        <w:textAlignment w:val="baseline"/>
        <w:rPr>
          <w:rFonts w:eastAsia="Times New Roman" w:cstheme="minorHAnsi"/>
          <w:color w:val="000000"/>
          <w:szCs w:val="24"/>
          <w:lang w:eastAsia="hr-HR"/>
        </w:rPr>
      </w:pPr>
    </w:p>
    <w:p w:rsidR="00F63B76" w:rsidRDefault="00F63B76" w:rsidP="00F63B76">
      <w:pPr>
        <w:spacing w:after="225"/>
        <w:textAlignment w:val="baseline"/>
        <w:rPr>
          <w:rFonts w:eastAsia="Times New Roman" w:cstheme="minorHAnsi"/>
          <w:color w:val="000000"/>
          <w:szCs w:val="24"/>
          <w:lang w:eastAsia="hr-HR"/>
        </w:rPr>
      </w:pPr>
    </w:p>
    <w:p w:rsidR="00F63B76" w:rsidRPr="00F63B76" w:rsidRDefault="00F63B76" w:rsidP="00F63B76">
      <w:pPr>
        <w:spacing w:after="225"/>
        <w:textAlignment w:val="baseline"/>
        <w:rPr>
          <w:rFonts w:eastAsia="Times New Roman" w:cstheme="minorHAnsi"/>
          <w:color w:val="000000"/>
          <w:szCs w:val="24"/>
          <w:lang w:eastAsia="hr-HR"/>
        </w:rPr>
      </w:pPr>
    </w:p>
    <w:p w:rsidR="005C34E4" w:rsidRPr="005C34E4" w:rsidRDefault="005C34E4" w:rsidP="005C34E4">
      <w:pPr>
        <w:spacing w:after="0"/>
        <w:textAlignment w:val="baseline"/>
        <w:rPr>
          <w:rFonts w:eastAsia="Times New Roman" w:cstheme="minorHAnsi"/>
          <w:b/>
          <w:color w:val="000000"/>
          <w:szCs w:val="24"/>
          <w:u w:val="single"/>
          <w:lang w:eastAsia="hr-HR"/>
        </w:rPr>
      </w:pPr>
      <w:r w:rsidRPr="005C34E4">
        <w:rPr>
          <w:rFonts w:eastAsia="Times New Roman" w:cstheme="minorHAnsi"/>
          <w:b/>
          <w:color w:val="000000"/>
          <w:szCs w:val="24"/>
          <w:u w:val="single"/>
          <w:lang w:eastAsia="hr-HR"/>
        </w:rPr>
        <w:lastRenderedPageBreak/>
        <w:t>Mjera 7. Nabava i postavljanje sustava za zaštitu od tuče</w:t>
      </w:r>
    </w:p>
    <w:p w:rsidR="005C34E4" w:rsidRDefault="005C34E4"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5C34E4">
        <w:rPr>
          <w:rFonts w:eastAsia="Times New Roman" w:cstheme="minorHAnsi"/>
          <w:color w:val="000000"/>
          <w:sz w:val="24"/>
          <w:szCs w:val="24"/>
          <w:lang w:val="hr-HR" w:eastAsia="hr-HR"/>
        </w:rPr>
        <w:t>Postavljanje mreža protiv tuče je redovita tehnološka mjera pri podizanju novih višegodišnjih nasada u Županiji.</w:t>
      </w:r>
      <w:r>
        <w:rPr>
          <w:rFonts w:eastAsia="Times New Roman" w:cstheme="minorHAnsi"/>
          <w:color w:val="000000"/>
          <w:sz w:val="24"/>
          <w:szCs w:val="24"/>
          <w:lang w:val="hr-HR" w:eastAsia="hr-HR"/>
        </w:rPr>
        <w:t xml:space="preserve"> Zaštitne mreže sufinancirati će se u visini do 25% od uloženih sredstava, a max. iznos sredstava potpore po jednom korisniku iznosi najviše 25.000,00 kuna.</w:t>
      </w:r>
    </w:p>
    <w:p w:rsidR="005C34E4" w:rsidRDefault="005C34E4" w:rsidP="005C34E4">
      <w:pPr>
        <w:pStyle w:val="Odlomakpopisa"/>
        <w:spacing w:after="0"/>
        <w:textAlignment w:val="baseline"/>
        <w:rPr>
          <w:rFonts w:eastAsia="Times New Roman" w:cstheme="minorHAnsi"/>
          <w:color w:val="000000"/>
          <w:sz w:val="24"/>
          <w:szCs w:val="24"/>
          <w:lang w:val="hr-HR" w:eastAsia="hr-HR"/>
        </w:rPr>
      </w:pPr>
    </w:p>
    <w:p w:rsidR="005C34E4" w:rsidRDefault="005C34E4" w:rsidP="005C34E4">
      <w:pPr>
        <w:spacing w:after="0"/>
        <w:textAlignment w:val="baseline"/>
        <w:rPr>
          <w:rFonts w:eastAsia="Times New Roman" w:cstheme="minorHAnsi"/>
          <w:b/>
          <w:color w:val="000000"/>
          <w:szCs w:val="24"/>
          <w:u w:val="single"/>
          <w:lang w:eastAsia="hr-HR"/>
        </w:rPr>
      </w:pPr>
      <w:r w:rsidRPr="005C34E4">
        <w:rPr>
          <w:rFonts w:eastAsia="Times New Roman" w:cstheme="minorHAnsi"/>
          <w:b/>
          <w:color w:val="000000"/>
          <w:szCs w:val="24"/>
          <w:u w:val="single"/>
          <w:lang w:eastAsia="hr-HR"/>
        </w:rPr>
        <w:t>Mjera 8. Nabava novih i modernizacija postojećih plastenika ili staklenika</w:t>
      </w:r>
    </w:p>
    <w:p w:rsidR="00EC1124" w:rsidRPr="00C22BE3" w:rsidRDefault="008C7D30" w:rsidP="00910A09">
      <w:pPr>
        <w:pStyle w:val="Odlomakpopisa"/>
        <w:numPr>
          <w:ilvl w:val="0"/>
          <w:numId w:val="56"/>
        </w:numPr>
        <w:spacing w:after="0"/>
        <w:jc w:val="both"/>
        <w:textAlignment w:val="baseline"/>
        <w:rPr>
          <w:rFonts w:eastAsia="Times New Roman" w:cstheme="minorHAnsi"/>
          <w:color w:val="000000"/>
          <w:sz w:val="24"/>
          <w:szCs w:val="24"/>
          <w:lang w:val="hr-HR" w:eastAsia="hr-HR"/>
        </w:rPr>
      </w:pPr>
      <w:r w:rsidRPr="00C22BE3">
        <w:rPr>
          <w:rFonts w:eastAsia="Times New Roman" w:cstheme="minorHAnsi"/>
          <w:color w:val="000000"/>
          <w:sz w:val="24"/>
          <w:szCs w:val="24"/>
          <w:lang w:val="hr-HR" w:eastAsia="hr-HR"/>
        </w:rPr>
        <w:t xml:space="preserve">Sufinanciranje nabave novih plastenika ili staklenika </w:t>
      </w:r>
      <w:r w:rsidRPr="00C22BE3">
        <w:rPr>
          <w:rFonts w:eastAsia="Times New Roman" w:cs="Arial"/>
          <w:color w:val="000000"/>
          <w:sz w:val="24"/>
          <w:szCs w:val="24"/>
          <w:lang w:val="hr-HR" w:eastAsia="hr-HR"/>
        </w:rPr>
        <w:t>(sa ili bez sustava za navodnjavanje i grijanje), nabava novih sustava za grijanje i navodnjavanje (modernizaciju) postojećih staklenika i plastenika, nabava dvostruke folije za postojeće plastenike.  Podizanje novih ili modernizacija postojećih plastenika ili staklenika sufinancirati će se u visini do 25% od uloženih sredstava ili maksimalno 25.000,00 k</w:t>
      </w:r>
      <w:r w:rsidR="009661D3" w:rsidRPr="00C22BE3">
        <w:rPr>
          <w:rFonts w:eastAsia="Times New Roman" w:cs="Arial"/>
          <w:color w:val="000000"/>
          <w:sz w:val="24"/>
          <w:szCs w:val="24"/>
          <w:lang w:val="hr-HR" w:eastAsia="hr-HR"/>
        </w:rPr>
        <w:t>una po jednom korisniku godišnje.</w:t>
      </w:r>
    </w:p>
    <w:p w:rsidR="00803AD0" w:rsidRPr="00D911BE" w:rsidRDefault="00813AF6" w:rsidP="00DD4F37">
      <w:pPr>
        <w:pStyle w:val="Naslov2"/>
        <w:spacing w:line="276" w:lineRule="auto"/>
      </w:pPr>
      <w:bookmarkStart w:id="82" w:name="_Toc7423289"/>
      <w:r>
        <w:t>7.4</w:t>
      </w:r>
      <w:r w:rsidR="00803AD0" w:rsidRPr="00D911BE">
        <w:t>. Mjere civilne zaštite</w:t>
      </w:r>
      <w:bookmarkEnd w:id="82"/>
    </w:p>
    <w:p w:rsidR="00576007" w:rsidRDefault="00803AD0" w:rsidP="00DD4F37">
      <w:pPr>
        <w:autoSpaceDE w:val="0"/>
        <w:autoSpaceDN w:val="0"/>
        <w:adjustRightInd w:val="0"/>
        <w:spacing w:after="0"/>
        <w:ind w:firstLine="708"/>
        <w:rPr>
          <w:rFonts w:cstheme="minorHAnsi"/>
          <w:color w:val="000000"/>
          <w:szCs w:val="24"/>
        </w:rPr>
      </w:pPr>
      <w:r>
        <w:rPr>
          <w:rFonts w:cstheme="minorHAnsi"/>
          <w:color w:val="000000"/>
          <w:szCs w:val="24"/>
        </w:rPr>
        <w:t>Plan djelovanja u području prirodnih nepogoda označava blisku poveznicu sa sustavom civilne zaštite te djelovanjem operativnih snaga u sustavu civilne zaštite</w:t>
      </w:r>
      <w:r w:rsidR="00576007">
        <w:rPr>
          <w:rFonts w:cstheme="minorHAnsi"/>
          <w:color w:val="000000"/>
          <w:szCs w:val="24"/>
        </w:rPr>
        <w:t xml:space="preserve"> </w:t>
      </w:r>
      <w:r w:rsidR="00576007" w:rsidRPr="00DD4F37">
        <w:rPr>
          <w:rFonts w:cstheme="minorHAnsi"/>
          <w:b/>
          <w:i/>
          <w:color w:val="000000"/>
          <w:szCs w:val="24"/>
          <w:u w:val="single"/>
        </w:rPr>
        <w:t>(Prilozi</w:t>
      </w:r>
      <w:r w:rsidR="00DD4F37">
        <w:rPr>
          <w:rFonts w:cstheme="minorHAnsi"/>
          <w:b/>
          <w:i/>
          <w:color w:val="000000"/>
          <w:szCs w:val="24"/>
          <w:u w:val="single"/>
        </w:rPr>
        <w:t xml:space="preserve"> 1.</w:t>
      </w:r>
      <w:r w:rsidR="00576007" w:rsidRPr="00DD4F37">
        <w:rPr>
          <w:rFonts w:cstheme="minorHAnsi"/>
          <w:b/>
          <w:i/>
          <w:color w:val="000000"/>
          <w:szCs w:val="24"/>
          <w:u w:val="single"/>
        </w:rPr>
        <w:t>)</w:t>
      </w:r>
      <w:r w:rsidRPr="00DD4F37">
        <w:rPr>
          <w:rFonts w:cstheme="minorHAnsi"/>
          <w:b/>
          <w:i/>
          <w:color w:val="000000"/>
          <w:szCs w:val="24"/>
          <w:u w:val="single"/>
        </w:rPr>
        <w:t>.</w:t>
      </w:r>
      <w:r>
        <w:rPr>
          <w:rFonts w:cstheme="minorHAnsi"/>
          <w:color w:val="000000"/>
          <w:szCs w:val="24"/>
        </w:rPr>
        <w:t xml:space="preserve"> </w:t>
      </w:r>
      <w:r w:rsidR="00576007">
        <w:rPr>
          <w:szCs w:val="24"/>
          <w:lang w:eastAsia="hr-HR"/>
        </w:rPr>
        <w:t>Sustav civilne zaštite obuhvaća mjere i aktivnosti (preventivne, planske, organizacijske, operativne, nadzorne i financijske) za sprječavanje nastanka i uklanjanje posljedica velikih nesreća i katastrofa te dr.</w:t>
      </w:r>
    </w:p>
    <w:p w:rsidR="00576007" w:rsidRDefault="00576007" w:rsidP="00DD4F37">
      <w:pPr>
        <w:autoSpaceDE w:val="0"/>
        <w:autoSpaceDN w:val="0"/>
        <w:adjustRightInd w:val="0"/>
        <w:spacing w:after="0"/>
        <w:rPr>
          <w:rFonts w:cstheme="minorHAnsi"/>
          <w:color w:val="000000"/>
          <w:szCs w:val="24"/>
        </w:rPr>
      </w:pPr>
      <w:r>
        <w:rPr>
          <w:rFonts w:eastAsia="Times New Roman" w:cstheme="minorHAnsi"/>
          <w:szCs w:val="24"/>
          <w:lang w:eastAsia="hr-HR"/>
        </w:rPr>
        <w:t>Mjere civilne zaštite su jednokratni postupci i zadaće koje provode svi sudionici u sustavu civilne zaštite na svim razinama spašavanja života i zdravlja građana, materijalni</w:t>
      </w:r>
      <w:r w:rsidR="00DD4F37">
        <w:rPr>
          <w:rFonts w:eastAsia="Times New Roman" w:cstheme="minorHAnsi"/>
          <w:szCs w:val="24"/>
          <w:lang w:eastAsia="hr-HR"/>
        </w:rPr>
        <w:t>h</w:t>
      </w:r>
      <w:r>
        <w:rPr>
          <w:rFonts w:eastAsia="Times New Roman" w:cstheme="minorHAnsi"/>
          <w:szCs w:val="24"/>
          <w:lang w:eastAsia="hr-HR"/>
        </w:rPr>
        <w:t xml:space="preserve">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rsidR="004F0DFF" w:rsidRDefault="00803AD0" w:rsidP="00DD4F37">
      <w:pPr>
        <w:autoSpaceDE w:val="0"/>
        <w:autoSpaceDN w:val="0"/>
        <w:adjustRightInd w:val="0"/>
        <w:spacing w:after="0"/>
        <w:rPr>
          <w:szCs w:val="24"/>
          <w:lang w:eastAsia="hr-HR"/>
        </w:rPr>
      </w:pPr>
      <w:r>
        <w:rPr>
          <w:rFonts w:cstheme="minorHAnsi"/>
          <w:color w:val="000000"/>
          <w:szCs w:val="24"/>
        </w:rPr>
        <w:t xml:space="preserve">Zakonom o sustavu civilne zaštite </w:t>
      </w:r>
      <w:r>
        <w:rPr>
          <w:szCs w:val="24"/>
          <w:lang w:eastAsia="hr-HR"/>
        </w:rPr>
        <w:t xml:space="preserve">(„Narodne novine“ broj 82/15, 118/18) kao jedna od mjera je prepoznata asanacija terena koja označava skup organiziranih i koordiniranih tehničkih, zdravstvenih i poljoprivrednih mjera i postupaka radi uklanjanja izvora širenja društveno opasnih bolesti. </w:t>
      </w:r>
      <w:r w:rsidR="00010056">
        <w:rPr>
          <w:szCs w:val="24"/>
          <w:lang w:eastAsia="hr-HR"/>
        </w:rPr>
        <w:t xml:space="preserve"> </w:t>
      </w:r>
    </w:p>
    <w:p w:rsidR="004F0DFF" w:rsidRDefault="00813AF6" w:rsidP="004F0DFF">
      <w:pPr>
        <w:pStyle w:val="Naslov2"/>
        <w:rPr>
          <w:rFonts w:eastAsiaTheme="minorHAnsi"/>
        </w:rPr>
      </w:pPr>
      <w:bookmarkStart w:id="83" w:name="_Toc7423290"/>
      <w:r>
        <w:rPr>
          <w:rFonts w:eastAsiaTheme="minorHAnsi"/>
        </w:rPr>
        <w:t>7.5</w:t>
      </w:r>
      <w:r w:rsidR="004F0DFF">
        <w:rPr>
          <w:rFonts w:eastAsiaTheme="minorHAnsi"/>
        </w:rPr>
        <w:t>. Mjere zaštite od požara</w:t>
      </w:r>
      <w:bookmarkEnd w:id="83"/>
    </w:p>
    <w:p w:rsidR="004F0DFF" w:rsidRPr="00EC1124" w:rsidRDefault="004F0DFF" w:rsidP="001F47E4">
      <w:pPr>
        <w:spacing w:after="0"/>
        <w:ind w:firstLine="708"/>
      </w:pPr>
      <w:r>
        <w:t xml:space="preserve">Zakonom o zaštiti od požara („Narodne novine“ broj 92/10) uređen je sustav zaštite od požara. </w:t>
      </w:r>
      <w:r w:rsidRPr="004F0DFF">
        <w:t>U cilju zaštite od požara</w:t>
      </w:r>
      <w:r w:rsidR="001F47E4">
        <w:t xml:space="preserve">, Zakonom o zaštiti od požara („Narodne novine“ broj 92/10)  </w:t>
      </w:r>
      <w:r w:rsidR="001F47E4" w:rsidRPr="00EC1124">
        <w:t>propisano je poduzimanje  organizacijskih, tehničkih i drugih mjera i radnji</w:t>
      </w:r>
      <w:r w:rsidRPr="00EC1124">
        <w:t xml:space="preserve"> za:</w:t>
      </w:r>
    </w:p>
    <w:p w:rsidR="004F0DFF" w:rsidRPr="00EC1124" w:rsidRDefault="004F0DFF" w:rsidP="00910A09">
      <w:pPr>
        <w:pStyle w:val="Odlomakpopisa"/>
        <w:numPr>
          <w:ilvl w:val="0"/>
          <w:numId w:val="52"/>
        </w:numPr>
        <w:spacing w:after="0"/>
        <w:rPr>
          <w:sz w:val="24"/>
          <w:szCs w:val="24"/>
          <w:lang w:val="hr-HR"/>
        </w:rPr>
      </w:pPr>
      <w:r w:rsidRPr="00EC1124">
        <w:rPr>
          <w:sz w:val="24"/>
          <w:szCs w:val="24"/>
          <w:lang w:val="hr-HR"/>
        </w:rPr>
        <w:t>otklanjanje opasnosti od nastanka požara,</w:t>
      </w:r>
    </w:p>
    <w:p w:rsidR="004F0DFF" w:rsidRPr="00EC1124" w:rsidRDefault="004F0DFF" w:rsidP="00910A09">
      <w:pPr>
        <w:pStyle w:val="Odlomakpopisa"/>
        <w:numPr>
          <w:ilvl w:val="0"/>
          <w:numId w:val="52"/>
        </w:numPr>
        <w:spacing w:after="0"/>
        <w:rPr>
          <w:sz w:val="24"/>
          <w:szCs w:val="24"/>
          <w:lang w:val="hr-HR"/>
        </w:rPr>
      </w:pPr>
      <w:r w:rsidRPr="00EC1124">
        <w:rPr>
          <w:sz w:val="24"/>
          <w:szCs w:val="24"/>
          <w:lang w:val="hr-HR"/>
        </w:rPr>
        <w:t>rano otkrivanje, obavješćivanje te sprječavanje širenja i učinkovito gašenje požara,</w:t>
      </w:r>
    </w:p>
    <w:p w:rsidR="004F0DFF" w:rsidRPr="00EC1124" w:rsidRDefault="004F0DFF" w:rsidP="00910A09">
      <w:pPr>
        <w:pStyle w:val="Odlomakpopisa"/>
        <w:numPr>
          <w:ilvl w:val="0"/>
          <w:numId w:val="52"/>
        </w:numPr>
        <w:spacing w:after="0"/>
        <w:rPr>
          <w:sz w:val="24"/>
          <w:szCs w:val="24"/>
          <w:lang w:val="hr-HR"/>
        </w:rPr>
      </w:pPr>
      <w:r w:rsidRPr="00EC1124">
        <w:rPr>
          <w:sz w:val="24"/>
          <w:szCs w:val="24"/>
          <w:lang w:val="hr-HR"/>
        </w:rPr>
        <w:t>sigurno spašavanje ljudi i životinja ugroženih požarom,</w:t>
      </w:r>
    </w:p>
    <w:p w:rsidR="004F0DFF" w:rsidRPr="00EC1124" w:rsidRDefault="004F0DFF" w:rsidP="00910A09">
      <w:pPr>
        <w:pStyle w:val="Odlomakpopisa"/>
        <w:numPr>
          <w:ilvl w:val="0"/>
          <w:numId w:val="52"/>
        </w:numPr>
        <w:spacing w:after="0"/>
        <w:rPr>
          <w:sz w:val="24"/>
          <w:szCs w:val="24"/>
          <w:lang w:val="hr-HR"/>
        </w:rPr>
      </w:pPr>
      <w:r w:rsidRPr="00EC1124">
        <w:rPr>
          <w:sz w:val="24"/>
          <w:szCs w:val="24"/>
          <w:lang w:val="hr-HR"/>
        </w:rPr>
        <w:t>sprječavanje i smanjenje štetnih posljedica požara,</w:t>
      </w:r>
    </w:p>
    <w:p w:rsidR="004F0DFF" w:rsidRPr="00EC1124" w:rsidRDefault="004F0DFF" w:rsidP="00910A09">
      <w:pPr>
        <w:pStyle w:val="Odlomakpopisa"/>
        <w:numPr>
          <w:ilvl w:val="0"/>
          <w:numId w:val="52"/>
        </w:numPr>
        <w:rPr>
          <w:sz w:val="24"/>
          <w:szCs w:val="24"/>
          <w:lang w:val="hr-HR"/>
        </w:rPr>
      </w:pPr>
      <w:r w:rsidRPr="00EC1124">
        <w:rPr>
          <w:sz w:val="24"/>
          <w:szCs w:val="24"/>
          <w:lang w:val="hr-HR"/>
        </w:rPr>
        <w:t>utvrđivanje uzroka nastanka požara te otklanjanje njegovih posljedica.</w:t>
      </w:r>
    </w:p>
    <w:p w:rsidR="00F63B76" w:rsidRDefault="004F0DFF" w:rsidP="004F0DFF">
      <w:r>
        <w:t>Zaštitu od požara provode, osim fizičkih i pravnih osoba</w:t>
      </w:r>
      <w:r w:rsidR="005E0425">
        <w:t xml:space="preserve"> i pravne osobe te</w:t>
      </w:r>
      <w:r>
        <w:t xml:space="preserve"> udruge koje obavljaju vatrogasnu djelatnost i djelatnost </w:t>
      </w:r>
      <w:r w:rsidR="002C3B2F">
        <w:t>civilne zaštite, Općina</w:t>
      </w:r>
      <w:r w:rsidR="00DB42FA">
        <w:t xml:space="preserve"> Cestica</w:t>
      </w:r>
      <w:r w:rsidR="002F4A5E">
        <w:t xml:space="preserve"> te Varaždinska županija. </w:t>
      </w:r>
    </w:p>
    <w:p w:rsidR="00DA52AF" w:rsidRPr="00BD73AD" w:rsidRDefault="004F0DFF" w:rsidP="004F0DFF">
      <w:r>
        <w:lastRenderedPageBreak/>
        <w:t xml:space="preserve">Svaka fizička i pravna osoba odgovorna je za neprovođenje mjera zaštite od požara, izazivanje požara, kao i za </w:t>
      </w:r>
      <w:r w:rsidR="005E0425">
        <w:t xml:space="preserve">posljedice koje iz toga nastanu. </w:t>
      </w:r>
      <w:r w:rsidR="00EC1124">
        <w:t>Dokume</w:t>
      </w:r>
      <w:r>
        <w:t>nti</w:t>
      </w:r>
      <w:r w:rsidR="00FC6AD3">
        <w:t xml:space="preserve"> zaštite od požara  </w:t>
      </w:r>
      <w:r w:rsidR="00DB42FA">
        <w:t xml:space="preserve">Općine Cestica </w:t>
      </w:r>
      <w:r w:rsidR="001F47E4" w:rsidRPr="006F0F2E">
        <w:t>kojima se uređuju organizacija i mj</w:t>
      </w:r>
      <w:r w:rsidR="005E0425" w:rsidRPr="006F0F2E">
        <w:t>ere zaštite od požara su</w:t>
      </w:r>
      <w:r w:rsidR="001F47E4" w:rsidRPr="006F0F2E">
        <w:t xml:space="preserve"> Plan zaštite od požara</w:t>
      </w:r>
      <w:r w:rsidR="002F4A5E" w:rsidRPr="006F0F2E">
        <w:t xml:space="preserve"> </w:t>
      </w:r>
      <w:r w:rsidR="001F47E4" w:rsidRPr="006F0F2E">
        <w:t>i Godišnji provedbeni plan unaprjeđenja zaštite od požara. Godišnji provedbeni plan unaprjeđenja</w:t>
      </w:r>
      <w:r w:rsidR="00FC6AD3" w:rsidRPr="006F0F2E">
        <w:t xml:space="preserve"> </w:t>
      </w:r>
      <w:r w:rsidR="00EC1124">
        <w:t xml:space="preserve">zaštite od požara </w:t>
      </w:r>
      <w:r w:rsidR="00DB42FA">
        <w:t xml:space="preserve">Općine Cestica </w:t>
      </w:r>
      <w:r w:rsidR="001F47E4" w:rsidRPr="006F0F2E">
        <w:t xml:space="preserve">donosi se na temelju Godišnjeg provedbenog </w:t>
      </w:r>
      <w:r w:rsidR="005E0425" w:rsidRPr="006F0F2E">
        <w:t>p</w:t>
      </w:r>
      <w:r w:rsidR="001F47E4" w:rsidRPr="006F0F2E">
        <w:t>lana unaprjeđenja zaštite od požara Varaždinske županije.</w:t>
      </w:r>
      <w:r w:rsidR="00DB42FA">
        <w:t xml:space="preserve"> Općinsko</w:t>
      </w:r>
      <w:r w:rsidR="00EC1124">
        <w:t xml:space="preserve"> vijeće </w:t>
      </w:r>
      <w:r w:rsidR="00DB42FA">
        <w:t xml:space="preserve">Općine Cestica </w:t>
      </w:r>
      <w:r w:rsidR="005E0425">
        <w:t>dužno je najmanje jednom godišnje razmatrati Izvješće o stanju</w:t>
      </w:r>
      <w:r w:rsidR="00FC2B07">
        <w:t xml:space="preserve"> zaštite od požara na području Općine</w:t>
      </w:r>
      <w:r w:rsidR="00BB5910">
        <w:t xml:space="preserve"> i stanju provedbe godišnjeg provedbenog plana unaprjeđenja zaštite od požara.</w:t>
      </w:r>
      <w:r w:rsidR="006F0F2E">
        <w:t xml:space="preserve"> </w:t>
      </w:r>
    </w:p>
    <w:p w:rsidR="00DA52AF" w:rsidRPr="00BF28CB" w:rsidRDefault="00DA52AF" w:rsidP="004F0DFF">
      <w:r w:rsidRPr="00DA52AF">
        <w:t xml:space="preserve">Općinsko vijeće Općine Cestica na svojoj 16. </w:t>
      </w:r>
      <w:r>
        <w:t>s</w:t>
      </w:r>
      <w:r w:rsidRPr="00DA52AF">
        <w:t xml:space="preserve">jednici održanoj dana 18. </w:t>
      </w:r>
      <w:r>
        <w:t>l</w:t>
      </w:r>
      <w:r w:rsidRPr="00DA52AF">
        <w:t xml:space="preserve">ipnja 2015. </w:t>
      </w:r>
      <w:r>
        <w:t>g</w:t>
      </w:r>
      <w:r w:rsidRPr="00DA52AF">
        <w:t xml:space="preserve">odine donijelo je </w:t>
      </w:r>
      <w:r>
        <w:t>Odluku o donošenju Procjene ugroženosti od požara i tehnološke eksplozije Općine Cestica KLASA: 021-05/15-01/32, URBROJ: 2186/03-02-15-1, od 18. lipnja 2015. godine</w:t>
      </w:r>
      <w:r w:rsidR="00BF28CB">
        <w:t xml:space="preserve"> </w:t>
      </w:r>
      <w:r w:rsidR="00BF28CB">
        <w:rPr>
          <w:rFonts w:ascii="Arial" w:hAnsi="Arial" w:cs="Arial"/>
        </w:rPr>
        <w:t>(</w:t>
      </w:r>
      <w:r w:rsidR="00BF28CB">
        <w:t xml:space="preserve">„Službeni vjesnik Varaždinske županije“ broj 28/15). </w:t>
      </w:r>
    </w:p>
    <w:p w:rsidR="00BB5910" w:rsidRPr="00BB5910" w:rsidRDefault="00813AF6" w:rsidP="00F13CF0">
      <w:pPr>
        <w:pStyle w:val="Naslov2"/>
        <w:spacing w:line="276" w:lineRule="auto"/>
      </w:pPr>
      <w:bookmarkStart w:id="84" w:name="_Toc7423291"/>
      <w:r>
        <w:t>7.6</w:t>
      </w:r>
      <w:r w:rsidR="00BB5910" w:rsidRPr="00BB5910">
        <w:t>. Mjere obrane od poplava</w:t>
      </w:r>
      <w:bookmarkEnd w:id="84"/>
    </w:p>
    <w:p w:rsidR="00A90A37" w:rsidRDefault="00BB5910" w:rsidP="000248E0">
      <w:pPr>
        <w:ind w:firstLine="708"/>
      </w:pPr>
      <w:r>
        <w:t>Operativno upravljanje rizicima od poplava i neposredna provedba mjera obrane od poplava utvrđeno je Državnim planom obrane od poplava</w:t>
      </w:r>
      <w:r w:rsidR="000248E0">
        <w:t xml:space="preserve"> („Narodne novine“ broj 84/10)</w:t>
      </w:r>
      <w:r>
        <w:t>, kojeg donosi Vlada RH, Glavnim provedbenim planom obrane od poplava</w:t>
      </w:r>
      <w:r w:rsidR="000248E0">
        <w:t xml:space="preserve"> (ožujak 2018)</w:t>
      </w:r>
      <w:r>
        <w:t xml:space="preserve">, kojeg donose Hrvatske vode. Svi tehnički i ostali elementi potrebni za upravljanje redovnom i izvanrednom obranom od poplava utvrđuju se Glavnim provedbenim planom obrane od poplava i provedbenim planovima obrane od poplava branjenih područja. </w:t>
      </w:r>
      <w:r w:rsidR="00F13CF0">
        <w:t xml:space="preserve">Navedeni planovi su </w:t>
      </w:r>
      <w:r>
        <w:t>javno dostupni na internetskim stranicama Hrvatskih voda. Državni</w:t>
      </w:r>
      <w:r w:rsidR="00F13CF0">
        <w:t>m</w:t>
      </w:r>
      <w:r>
        <w:t xml:space="preserve"> plan</w:t>
      </w:r>
      <w:r w:rsidR="00F13CF0">
        <w:t>om</w:t>
      </w:r>
      <w:r>
        <w:t xml:space="preserve"> obrane od poplava </w:t>
      </w:r>
      <w:r w:rsidR="00F13CF0">
        <w:t>uređuju se:</w:t>
      </w:r>
      <w:r>
        <w:t xml:space="preserve"> teritorijalne jedinice </w:t>
      </w:r>
      <w:r w:rsidR="00F13CF0">
        <w:t>za obranu od poplava,  stupnjevi</w:t>
      </w:r>
      <w:r>
        <w:t xml:space="preserve">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w:t>
      </w:r>
      <w:r w:rsidR="000248E0">
        <w:t xml:space="preserve"> </w:t>
      </w:r>
    </w:p>
    <w:p w:rsidR="00BB5910" w:rsidRPr="000248E0" w:rsidRDefault="00BB5910" w:rsidP="00A90A37">
      <w:r w:rsidRPr="00F13CF0">
        <w:rPr>
          <w:rFonts w:cstheme="minorHAnsi"/>
        </w:rPr>
        <w:t>Obveze Državnog hidrometeorološkog zavoda</w:t>
      </w:r>
      <w:r w:rsidR="00F13CF0" w:rsidRPr="00F13CF0">
        <w:rPr>
          <w:rFonts w:cstheme="minorHAnsi"/>
        </w:rPr>
        <w:t xml:space="preserve"> su  prikupljanje i dostava</w:t>
      </w:r>
      <w:r w:rsidRPr="00F13CF0">
        <w:rPr>
          <w:rFonts w:cstheme="minorHAnsi"/>
        </w:rPr>
        <w:t xml:space="preserve"> podataka, prognoza i upozorenja o hidrometeorološkim pojavama od značenja za obranu od poplava,  upute za izradu izvještaja o provedenim mjerama obrane od poplava, kartografski prikaz granica branjenih područja.</w:t>
      </w:r>
    </w:p>
    <w:p w:rsidR="004F0DFF" w:rsidRDefault="00BB5910" w:rsidP="00EC1124">
      <w:pPr>
        <w:spacing w:after="0"/>
        <w:rPr>
          <w:rFonts w:cstheme="minorHAnsi"/>
        </w:rPr>
      </w:pPr>
      <w:r w:rsidRPr="00F13CF0">
        <w:rPr>
          <w:rFonts w:cstheme="minorHAnsi"/>
        </w:rPr>
        <w:t xml:space="preserve">Obrana od poplava provodi se na teritorijalnim jedinicama za obranu od poplava - vodnim područjima, sektorima, branjenim područjima i dionicama. </w:t>
      </w:r>
      <w:r w:rsidR="00F13CF0" w:rsidRPr="00F13CF0">
        <w:rPr>
          <w:rFonts w:cstheme="minorHAnsi"/>
        </w:rPr>
        <w:t>Republika Hrvatska je na taj način podijeljena na 2 vodna područja, 6 sektora i 34 branjena područja</w:t>
      </w:r>
      <w:r w:rsidR="00F13CF0">
        <w:rPr>
          <w:rFonts w:cstheme="minorHAnsi"/>
        </w:rPr>
        <w:t xml:space="preserve">. </w:t>
      </w:r>
    </w:p>
    <w:p w:rsidR="00BF28CB" w:rsidRDefault="00BF28CB" w:rsidP="00EC1124">
      <w:pPr>
        <w:spacing w:after="0"/>
        <w:rPr>
          <w:rFonts w:cstheme="minorHAnsi"/>
        </w:rPr>
      </w:pPr>
    </w:p>
    <w:p w:rsidR="00BD73AD" w:rsidRPr="00F63B76" w:rsidRDefault="00BF28CB" w:rsidP="00EC1124">
      <w:pPr>
        <w:spacing w:after="0"/>
        <w:rPr>
          <w:rFonts w:cstheme="minorHAnsi"/>
          <w:szCs w:val="24"/>
        </w:rPr>
      </w:pPr>
      <w:r w:rsidRPr="00BF28CB">
        <w:rPr>
          <w:rFonts w:ascii="Calibri" w:eastAsia="Tahoma,Bold" w:hAnsi="Calibri" w:cs="Tahoma"/>
          <w:szCs w:val="24"/>
        </w:rPr>
        <w:t>Temeljem Provedbenog plana obrane od poplava branjenog područja Sektora A-Mura i Gornja Drava branjeno područje 33: Međudržavne rijeke Drava i Mura na područjima malih slivova Plitvica-Bednja, Trnava i Bistra, iz 2014. godine područje Općine Cestica pripada dionici A.33.12.</w:t>
      </w:r>
      <w:r w:rsidRPr="00BF28CB">
        <w:rPr>
          <w:rFonts w:ascii="Calibri" w:eastAsia="Calibri" w:hAnsi="Calibri" w:cs="Times New Roman"/>
          <w:szCs w:val="24"/>
        </w:rPr>
        <w:t xml:space="preserve"> rijeka Drava – desna obala, rkm 312+600-322+300, staro korito HE Formin (brana HE Varaždin - granica SLO)</w:t>
      </w:r>
      <w:r>
        <w:rPr>
          <w:rFonts w:ascii="Calibri" w:eastAsia="Calibri" w:hAnsi="Calibri" w:cs="Times New Roman"/>
          <w:szCs w:val="24"/>
        </w:rPr>
        <w:t>.</w:t>
      </w:r>
    </w:p>
    <w:p w:rsidR="002D6F17" w:rsidRPr="00D911BE" w:rsidRDefault="004F0DFF" w:rsidP="00DD4F37">
      <w:pPr>
        <w:pStyle w:val="Naslov2"/>
        <w:spacing w:line="276" w:lineRule="auto"/>
      </w:pPr>
      <w:bookmarkStart w:id="85" w:name="_Toc7423292"/>
      <w:r>
        <w:lastRenderedPageBreak/>
        <w:t>7.</w:t>
      </w:r>
      <w:r w:rsidR="00813AF6">
        <w:t>7</w:t>
      </w:r>
      <w:r w:rsidR="002D6F17" w:rsidRPr="00D911BE">
        <w:t xml:space="preserve">. Primjena jedinstvenih </w:t>
      </w:r>
      <w:r w:rsidR="00636A1E" w:rsidRPr="00D911BE">
        <w:t>cijena i prirod</w:t>
      </w:r>
      <w:r w:rsidR="00BF28CB">
        <w:t>a za razdoblje od 1.travnja 2019. godine do 31. ožujka 2020</w:t>
      </w:r>
      <w:r w:rsidR="00636A1E" w:rsidRPr="00D911BE">
        <w:t>. godine</w:t>
      </w:r>
      <w:bookmarkEnd w:id="85"/>
    </w:p>
    <w:p w:rsidR="00EC1124" w:rsidRPr="00F63B76" w:rsidRDefault="00BF28CB" w:rsidP="00F63B76">
      <w:pPr>
        <w:spacing w:after="0"/>
        <w:ind w:firstLine="708"/>
        <w:rPr>
          <w:b/>
          <w:i/>
          <w:u w:val="single"/>
          <w:lang w:eastAsia="hr-HR"/>
        </w:rPr>
      </w:pPr>
      <w:r>
        <w:rPr>
          <w:lang w:eastAsia="hr-HR"/>
        </w:rPr>
        <w:t>Dana 27. ožujka 2019</w:t>
      </w:r>
      <w:r w:rsidR="00636A1E">
        <w:rPr>
          <w:lang w:eastAsia="hr-HR"/>
        </w:rPr>
        <w:t xml:space="preserve">. godine, na sjednici Državnog povjerenstva za procjenu štete od elementarnih nepogoda donesen je </w:t>
      </w:r>
      <w:r w:rsidR="00636A1E" w:rsidRPr="00DD4F37">
        <w:rPr>
          <w:i/>
          <w:lang w:eastAsia="hr-HR"/>
        </w:rPr>
        <w:t xml:space="preserve">Zaključak o </w:t>
      </w:r>
      <w:r>
        <w:rPr>
          <w:i/>
          <w:lang w:eastAsia="hr-HR"/>
        </w:rPr>
        <w:t xml:space="preserve">prihvaćanju prosječnih prinosa i cijena poljoprivrednih kultura za razdoblje od 1. travnja 2019. do 31. ožujka 2020. godine. </w:t>
      </w:r>
      <w:r w:rsidR="00636A1E">
        <w:rPr>
          <w:lang w:eastAsia="hr-HR"/>
        </w:rPr>
        <w:t xml:space="preserve">Navedenim Zaključkom su prihvaćene cijene za procjenu štete od elementarnih nepogoda koje će </w:t>
      </w:r>
      <w:r>
        <w:rPr>
          <w:lang w:eastAsia="hr-HR"/>
        </w:rPr>
        <w:t>se koristiti od 01. travnja 2019. godine do 31. ožujka 2020</w:t>
      </w:r>
      <w:r w:rsidR="00636A1E">
        <w:rPr>
          <w:lang w:eastAsia="hr-HR"/>
        </w:rPr>
        <w:t>. godine prilikom ut</w:t>
      </w:r>
      <w:r w:rsidR="00D911BE">
        <w:rPr>
          <w:lang w:eastAsia="hr-HR"/>
        </w:rPr>
        <w:t xml:space="preserve">vrđivanja šteta u poljoprivredi </w:t>
      </w:r>
      <w:r w:rsidR="009703E1">
        <w:rPr>
          <w:b/>
          <w:i/>
          <w:u w:val="single"/>
          <w:lang w:eastAsia="hr-HR"/>
        </w:rPr>
        <w:t>(Prilog 7</w:t>
      </w:r>
      <w:r w:rsidR="00F93397" w:rsidRPr="00F93397">
        <w:rPr>
          <w:b/>
          <w:i/>
          <w:u w:val="single"/>
          <w:lang w:eastAsia="hr-HR"/>
        </w:rPr>
        <w:t>.</w:t>
      </w:r>
      <w:r w:rsidR="00E63D74" w:rsidRPr="00F93397">
        <w:rPr>
          <w:b/>
          <w:i/>
          <w:u w:val="single"/>
          <w:lang w:eastAsia="hr-HR"/>
        </w:rPr>
        <w:t>).</w:t>
      </w:r>
    </w:p>
    <w:p w:rsidR="007F131E" w:rsidRPr="00D911BE" w:rsidRDefault="004F0DFF" w:rsidP="00F93397">
      <w:pPr>
        <w:pStyle w:val="Naslov2"/>
        <w:spacing w:line="276" w:lineRule="auto"/>
      </w:pPr>
      <w:bookmarkStart w:id="86" w:name="_Toc7423293"/>
      <w:r>
        <w:t>7.</w:t>
      </w:r>
      <w:r w:rsidR="00813AF6">
        <w:t>8</w:t>
      </w:r>
      <w:r w:rsidR="00EA689A" w:rsidRPr="00D911BE">
        <w:t>. Osiguranje usjeva, životinja i biljaka</w:t>
      </w:r>
      <w:bookmarkEnd w:id="86"/>
    </w:p>
    <w:p w:rsidR="00A7137B" w:rsidRDefault="00E52172" w:rsidP="00F93397">
      <w:pPr>
        <w:pStyle w:val="box457285"/>
        <w:spacing w:before="0" w:beforeAutospacing="0" w:after="0" w:afterAutospacing="0" w:line="276" w:lineRule="auto"/>
        <w:ind w:firstLine="708"/>
        <w:jc w:val="both"/>
        <w:textAlignment w:val="baseline"/>
        <w:rPr>
          <w:rFonts w:asciiTheme="minorHAnsi" w:hAnsiTheme="minorHAnsi"/>
          <w:bCs/>
        </w:rPr>
      </w:pPr>
      <w:r w:rsidRPr="00E52172">
        <w:rPr>
          <w:rFonts w:asciiTheme="minorHAnsi" w:hAnsiTheme="minorHAnsi"/>
          <w:bCs/>
        </w:rPr>
        <w:t>Pravilnikom o provedbi mjere 17 U</w:t>
      </w:r>
      <w:r w:rsidR="00EA689A" w:rsidRPr="00E52172">
        <w:rPr>
          <w:rFonts w:asciiTheme="minorHAnsi" w:hAnsiTheme="minorHAnsi"/>
          <w:bCs/>
        </w:rPr>
        <w:t>prav</w:t>
      </w:r>
      <w:r>
        <w:rPr>
          <w:rFonts w:asciiTheme="minorHAnsi" w:hAnsiTheme="minorHAnsi"/>
          <w:bCs/>
        </w:rPr>
        <w:t>ljanje rizicima, podmjere 17.1 O</w:t>
      </w:r>
      <w:r w:rsidR="00EA689A" w:rsidRPr="00E52172">
        <w:rPr>
          <w:rFonts w:asciiTheme="minorHAnsi" w:hAnsiTheme="minorHAnsi"/>
          <w:bCs/>
        </w:rPr>
        <w:t xml:space="preserve">siguranje </w:t>
      </w:r>
      <w:r w:rsidR="00F93397">
        <w:rPr>
          <w:rFonts w:asciiTheme="minorHAnsi" w:hAnsiTheme="minorHAnsi"/>
          <w:bCs/>
        </w:rPr>
        <w:t>usjeva, životinja i biljaka iz P</w:t>
      </w:r>
      <w:r w:rsidR="00EA689A" w:rsidRPr="00E52172">
        <w:rPr>
          <w:rFonts w:asciiTheme="minorHAnsi" w:hAnsiTheme="minorHAnsi"/>
          <w:bCs/>
        </w:rPr>
        <w:t xml:space="preserve">rograma ruralnog razvoja Republike Hrvatske za razdoblje 2014. – 2020. </w:t>
      </w:r>
      <w:r w:rsidR="00EA689A" w:rsidRPr="00E52172">
        <w:rPr>
          <w:rFonts w:asciiTheme="minorHAnsi" w:hAnsiTheme="minorHAnsi" w:cs="Arial"/>
          <w:bCs/>
        </w:rPr>
        <w:t>(</w:t>
      </w:r>
      <w:r w:rsidR="00EA689A" w:rsidRPr="00E52172">
        <w:rPr>
          <w:rFonts w:asciiTheme="minorHAnsi" w:hAnsiTheme="minorHAnsi"/>
          <w:bCs/>
        </w:rPr>
        <w:t>„Narodne novine“ broj 29/18) definirano je značenje pojma nepovoljne klimatske prilike u poljoprivredi, koji označavaju nepovoljne vremenske uvjete kao što su mraz, udar groma, oluja, tuča, led, duža vremenska razdoblja visokih temperatura te jaka kiša, koji se mogu izjednačiti s elementarnom nepogodom, kao i njihove posljedice u obliku poplava, suša i/ili požara.</w:t>
      </w:r>
      <w:r>
        <w:rPr>
          <w:rFonts w:asciiTheme="minorHAnsi" w:hAnsiTheme="minorHAnsi"/>
          <w:bCs/>
        </w:rPr>
        <w:t xml:space="preserve"> </w:t>
      </w:r>
    </w:p>
    <w:p w:rsidR="00651472" w:rsidRDefault="00E52172" w:rsidP="00A7137B">
      <w:pPr>
        <w:pStyle w:val="box457285"/>
        <w:spacing w:before="0" w:beforeAutospacing="0" w:after="0" w:afterAutospacing="0" w:line="276" w:lineRule="auto"/>
        <w:jc w:val="both"/>
        <w:textAlignment w:val="baseline"/>
        <w:rPr>
          <w:rFonts w:asciiTheme="minorHAnsi" w:hAnsiTheme="minorHAnsi"/>
          <w:bCs/>
        </w:rPr>
      </w:pPr>
      <w:r>
        <w:rPr>
          <w:rFonts w:asciiTheme="minorHAnsi" w:hAnsiTheme="minorHAnsi"/>
          <w:bCs/>
        </w:rPr>
        <w:t xml:space="preserve">Predmet osiguranja je vrijednost biljne ili stočarske proizvodnje </w:t>
      </w:r>
      <w:r>
        <w:rPr>
          <w:rFonts w:ascii="Arial" w:hAnsi="Arial" w:cs="Arial"/>
          <w:bCs/>
        </w:rPr>
        <w:t>(</w:t>
      </w:r>
      <w:r>
        <w:rPr>
          <w:rFonts w:asciiTheme="minorHAnsi" w:hAnsiTheme="minorHAnsi"/>
          <w:bCs/>
        </w:rPr>
        <w:t>prinos, urod, grlo, kljun, proizvod uključujući kvalitetu) na određenoj proizvodnoj jedinici koju u proizvodnji predstavlja ARKOD parcela, a u stočarskoj proizvodnji Jedinstveni identifikacijski broj gospodarstva. Ako se dogodi osigurani slučaj osiguravateljsko društvo je dužno isplatiti osigurninu. Osigurninu po polici osiguranja moguće je ostvariti ako je Župan proglasilo nepovoljnu klimatsku priliku, koja se može izjednačiti s elementarnom nepogodom</w:t>
      </w:r>
      <w:r w:rsidR="007F131E">
        <w:rPr>
          <w:rFonts w:asciiTheme="minorHAnsi" w:hAnsiTheme="minorHAnsi"/>
          <w:bCs/>
        </w:rPr>
        <w:t>. U slučaju da Župan ne proglasi elementarnu nepogodu, društvo za osiguranje prije isplate osigurnine mora zatražiti potvrdu Državnog hidrometeorološkog zavoda o evidentiranoj nepovoljnoj klimatskoj p</w:t>
      </w:r>
      <w:r w:rsidR="00FC6AD3">
        <w:rPr>
          <w:rFonts w:asciiTheme="minorHAnsi" w:hAnsiTheme="minorHAnsi"/>
          <w:bCs/>
        </w:rPr>
        <w:t xml:space="preserve">rilici na području </w:t>
      </w:r>
      <w:r w:rsidR="00A83E83">
        <w:rPr>
          <w:rFonts w:asciiTheme="minorHAnsi" w:hAnsiTheme="minorHAnsi"/>
          <w:bCs/>
        </w:rPr>
        <w:t xml:space="preserve">Općine Cestica. </w:t>
      </w:r>
    </w:p>
    <w:p w:rsidR="00651472" w:rsidRDefault="00651472" w:rsidP="00BB5910">
      <w:pPr>
        <w:pStyle w:val="box457285"/>
        <w:spacing w:before="0" w:beforeAutospacing="0" w:after="0" w:afterAutospacing="0" w:line="276" w:lineRule="auto"/>
        <w:jc w:val="both"/>
        <w:textAlignment w:val="baseline"/>
        <w:rPr>
          <w:rFonts w:asciiTheme="minorHAnsi" w:eastAsiaTheme="minorHAnsi" w:hAnsiTheme="minorHAnsi" w:cstheme="minorBidi"/>
          <w:lang w:eastAsia="en-US"/>
        </w:rPr>
      </w:pPr>
      <w:r w:rsidRPr="00651472">
        <w:rPr>
          <w:rFonts w:asciiTheme="minorHAnsi" w:hAnsiTheme="minorHAnsi"/>
        </w:rPr>
        <w:t>Agencija za plaćanja u poljoprivred</w:t>
      </w:r>
      <w:r w:rsidR="00F93397">
        <w:rPr>
          <w:rFonts w:asciiTheme="minorHAnsi" w:hAnsiTheme="minorHAnsi"/>
        </w:rPr>
        <w:t>i, ribarstvu i ruralnom razvoju,</w:t>
      </w:r>
      <w:r w:rsidRPr="00651472">
        <w:rPr>
          <w:rFonts w:asciiTheme="minorHAnsi" w:hAnsiTheme="minorHAnsi"/>
        </w:rPr>
        <w:t xml:space="preserve"> objavila je Natječaj za provedbu podmjere 17.1 „Osiguranje usjeva, životinja i biljak</w:t>
      </w:r>
      <w:r w:rsidR="00F93397">
        <w:rPr>
          <w:rFonts w:asciiTheme="minorHAnsi" w:hAnsiTheme="minorHAnsi"/>
        </w:rPr>
        <w:t xml:space="preserve">a“ dana 6. travnja 2018. godine, </w:t>
      </w:r>
      <w:r w:rsidRPr="00651472">
        <w:rPr>
          <w:rFonts w:asciiTheme="minorHAnsi" w:hAnsiTheme="minorHAnsi"/>
        </w:rPr>
        <w:t>na mrežnim stranicama Agencije za plaćanja (www.appprr.hr), mrežnim stranicama Ministarstva poljoprivrede (www.mps.hr) i Programa ruralnog razvoja (www.ruralnirazvoj.hr).</w:t>
      </w:r>
      <w:r w:rsidRPr="00651472">
        <w:rPr>
          <w:rFonts w:asciiTheme="minorHAnsi" w:eastAsiaTheme="minorHAnsi" w:hAnsiTheme="minorHAnsi" w:cstheme="minorBidi"/>
          <w:lang w:eastAsia="en-US"/>
        </w:rPr>
        <w:t xml:space="preserve"> </w:t>
      </w:r>
      <w:hyperlink r:id="rId13" w:history="1">
        <w:r w:rsidRPr="0054062A">
          <w:rPr>
            <w:rFonts w:asciiTheme="minorHAnsi" w:eastAsiaTheme="minorHAnsi" w:hAnsiTheme="minorHAnsi" w:cstheme="minorHAnsi"/>
          </w:rPr>
          <w:t>Prve izmjene Natječaja za provedbu podmjere 17.1. Osiguranje usjeva, životinja i biljaka na snazi su od 5. veljače 2019.</w:t>
        </w:r>
      </w:hyperlink>
      <w:r w:rsidRPr="0054062A">
        <w:rPr>
          <w:rFonts w:asciiTheme="minorHAnsi" w:eastAsiaTheme="minorHAnsi" w:hAnsiTheme="minorHAnsi" w:cstheme="minorHAnsi"/>
        </w:rPr>
        <w:t xml:space="preserve"> godine</w:t>
      </w:r>
      <w:r>
        <w:rPr>
          <w:rStyle w:val="Referencafusnote"/>
          <w:rFonts w:asciiTheme="minorHAnsi" w:eastAsiaTheme="minorHAnsi" w:hAnsiTheme="minorHAnsi" w:cstheme="minorBidi"/>
          <w:lang w:eastAsia="en-US"/>
        </w:rPr>
        <w:footnoteReference w:id="2"/>
      </w:r>
      <w:r w:rsidRPr="00651472">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p>
    <w:p w:rsidR="00651472" w:rsidRDefault="00651472" w:rsidP="00BB5910">
      <w:pPr>
        <w:pStyle w:val="box457285"/>
        <w:spacing w:before="0" w:beforeAutospacing="0" w:after="0" w:afterAutospacing="0" w:line="276" w:lineRule="auto"/>
        <w:jc w:val="both"/>
        <w:textAlignment w:val="baseline"/>
        <w:rPr>
          <w:rFonts w:asciiTheme="minorHAnsi" w:eastAsiaTheme="minorHAnsi" w:hAnsiTheme="minorHAnsi" w:cstheme="minorBidi"/>
          <w:lang w:eastAsia="en-US"/>
        </w:rPr>
      </w:pPr>
      <w:r>
        <w:rPr>
          <w:rFonts w:asciiTheme="minorHAnsi" w:eastAsiaTheme="minorHAnsi" w:hAnsiTheme="minorHAnsi" w:cstheme="minorBidi"/>
          <w:lang w:eastAsia="en-US"/>
        </w:rPr>
        <w:t xml:space="preserve">Prihvatljivi korisnici su fizičke i pravne osobe upisane u Upisnik poljoprivrednika i koje odgovaraju definiciji aktivnog poljoprivrednika. Korisnik mora biti upisan u Upisnik poljoprivrednika u trenutku podnošenja zahtjeva za isplatu potpore. Isti </w:t>
      </w:r>
      <w:r>
        <w:rPr>
          <w:rFonts w:ascii="Arial" w:eastAsiaTheme="minorHAnsi" w:hAnsi="Arial" w:cs="Arial"/>
          <w:lang w:eastAsia="en-US"/>
        </w:rPr>
        <w:t>(</w:t>
      </w:r>
      <w:r>
        <w:rPr>
          <w:rFonts w:asciiTheme="minorHAnsi" w:eastAsiaTheme="minorHAnsi" w:hAnsiTheme="minorHAnsi" w:cstheme="minorBidi"/>
          <w:lang w:eastAsia="en-US"/>
        </w:rPr>
        <w:t>jedan) korisnik može podnijeti više zahtjeva za isplatu potpore tijekom jednog natječaja, a zahtjev se može podnijeti za jednu ili više polica osiguranja</w:t>
      </w:r>
      <w:r>
        <w:rPr>
          <w:rStyle w:val="Referencafusnote"/>
          <w:rFonts w:asciiTheme="minorHAnsi" w:eastAsiaTheme="minorHAnsi" w:hAnsiTheme="minorHAnsi" w:cstheme="minorBidi"/>
          <w:lang w:eastAsia="en-US"/>
        </w:rPr>
        <w:footnoteReference w:id="3"/>
      </w:r>
      <w:r>
        <w:rPr>
          <w:rFonts w:asciiTheme="minorHAnsi" w:eastAsiaTheme="minorHAnsi" w:hAnsiTheme="minorHAnsi" w:cstheme="minorBidi"/>
          <w:lang w:eastAsia="en-US"/>
        </w:rPr>
        <w:t>.</w:t>
      </w:r>
    </w:p>
    <w:p w:rsidR="00A83E83" w:rsidRPr="00651472" w:rsidRDefault="00A83E83" w:rsidP="002F4A5E">
      <w:pPr>
        <w:pStyle w:val="box457285"/>
        <w:spacing w:before="0" w:beforeAutospacing="0" w:after="0" w:afterAutospacing="0" w:line="276" w:lineRule="auto"/>
        <w:jc w:val="both"/>
        <w:textAlignment w:val="baseline"/>
        <w:rPr>
          <w:rFonts w:asciiTheme="minorHAnsi" w:hAnsiTheme="minorHAnsi"/>
          <w:bCs/>
        </w:rPr>
      </w:pPr>
    </w:p>
    <w:p w:rsidR="002D6F17" w:rsidRPr="00FC33C1" w:rsidRDefault="002D6F17" w:rsidP="00FC33C1">
      <w:pPr>
        <w:pStyle w:val="Naslov1"/>
      </w:pPr>
      <w:bookmarkStart w:id="87" w:name="_Toc7423294"/>
      <w:r w:rsidRPr="00FC33C1">
        <w:lastRenderedPageBreak/>
        <w:t>8. Zaključa</w:t>
      </w:r>
      <w:r w:rsidR="00305CA0">
        <w:t>k</w:t>
      </w:r>
      <w:bookmarkEnd w:id="87"/>
    </w:p>
    <w:p w:rsidR="00B05C3A" w:rsidRPr="00B05C3A" w:rsidRDefault="00B05C3A" w:rsidP="00B05C3A">
      <w:pPr>
        <w:ind w:firstLine="708"/>
        <w:rPr>
          <w:rFonts w:ascii="Calibri" w:eastAsia="Times New Roman" w:hAnsi="Calibri" w:cs="Calibri"/>
          <w:szCs w:val="24"/>
          <w:lang w:eastAsia="hr-HR"/>
        </w:rPr>
      </w:pPr>
      <w:r w:rsidRPr="00EC1124">
        <w:rPr>
          <w:rFonts w:ascii="Calibri" w:eastAsia="Times New Roman" w:hAnsi="Calibri" w:cs="Calibri"/>
          <w:color w:val="000000"/>
          <w:szCs w:val="24"/>
          <w:lang w:eastAsia="hr-HR"/>
        </w:rPr>
        <w:t>Svrha ovog Plana je prikaz specifičnosti prirodnih nepogoda</w:t>
      </w:r>
      <w:r w:rsidR="00A83E83">
        <w:rPr>
          <w:rFonts w:ascii="Calibri" w:eastAsia="Times New Roman" w:hAnsi="Calibri" w:cs="Calibri"/>
          <w:color w:val="000000"/>
          <w:szCs w:val="24"/>
          <w:lang w:eastAsia="hr-HR"/>
        </w:rPr>
        <w:t xml:space="preserve"> na području Općine Cestica</w:t>
      </w:r>
      <w:r w:rsidR="00E87067">
        <w:rPr>
          <w:rFonts w:ascii="Calibri" w:eastAsia="Times New Roman" w:hAnsi="Calibri" w:cs="Calibri"/>
          <w:color w:val="000000"/>
          <w:szCs w:val="24"/>
          <w:lang w:eastAsia="hr-HR"/>
        </w:rPr>
        <w:t>,</w:t>
      </w:r>
      <w:r>
        <w:rPr>
          <w:rFonts w:ascii="Calibri" w:eastAsia="Times New Roman" w:hAnsi="Calibri" w:cs="Calibri"/>
          <w:color w:val="000000"/>
          <w:szCs w:val="24"/>
          <w:lang w:eastAsia="hr-HR"/>
        </w:rPr>
        <w:t xml:space="preserve"> </w:t>
      </w:r>
      <w:r w:rsidRPr="00EC1124">
        <w:rPr>
          <w:rFonts w:ascii="Calibri" w:eastAsia="Times New Roman" w:hAnsi="Calibri" w:cs="Calibri"/>
          <w:color w:val="000000"/>
          <w:szCs w:val="24"/>
          <w:lang w:eastAsia="hr-HR"/>
        </w:rPr>
        <w:t>prijašnjih šteta te posljedica istih kako bi se stanovništvo uputilo na primjene mjera sprječavanja nepogoda ili ublažavanju njihovih posljedica u slučaju kada su one nepredvidive te se stanovništvo ne može pravovremeno pripremiti.</w:t>
      </w:r>
    </w:p>
    <w:p w:rsidR="00C6724A" w:rsidRPr="00C6724A" w:rsidRDefault="00B05C3A" w:rsidP="00FC33C1">
      <w:pPr>
        <w:ind w:firstLine="708"/>
        <w:rPr>
          <w:rFonts w:ascii="Calibri" w:eastAsia="Times New Roman" w:hAnsi="Calibri" w:cs="Calibri"/>
          <w:szCs w:val="24"/>
          <w:lang w:eastAsia="hr-HR"/>
        </w:rPr>
      </w:pPr>
      <w:r>
        <w:rPr>
          <w:rFonts w:eastAsia="Times New Roman" w:cs="Times New Roman"/>
          <w:color w:val="000000"/>
          <w:szCs w:val="24"/>
          <w:lang w:eastAsia="hr-HR"/>
        </w:rPr>
        <w:t>Analizom učestalosti pojave prirodnih nepogoda i njihovih šteta, dolazi se do zaključka o korištenju mjera za ublažavanje i otklanjanje izravnih posljedica prirodnih nepogoda na području</w:t>
      </w:r>
      <w:r w:rsidR="00A83E83">
        <w:rPr>
          <w:rFonts w:eastAsia="Times New Roman" w:cs="Times New Roman"/>
          <w:color w:val="000000"/>
          <w:szCs w:val="24"/>
          <w:lang w:eastAsia="hr-HR"/>
        </w:rPr>
        <w:t xml:space="preserve"> Općine Cestica</w:t>
      </w:r>
      <w:r>
        <w:rPr>
          <w:rFonts w:eastAsia="Times New Roman" w:cs="Times New Roman"/>
          <w:color w:val="000000"/>
          <w:szCs w:val="24"/>
          <w:lang w:eastAsia="hr-HR"/>
        </w:rPr>
        <w:t>. Ovim Planom uočeno je da fokus provođenja mj</w:t>
      </w:r>
      <w:r w:rsidR="00BD773D">
        <w:rPr>
          <w:rFonts w:eastAsia="Times New Roman" w:cs="Times New Roman"/>
          <w:color w:val="000000"/>
          <w:szCs w:val="24"/>
          <w:lang w:eastAsia="hr-HR"/>
        </w:rPr>
        <w:t>era treba biti na suši, mrazu te</w:t>
      </w:r>
      <w:r>
        <w:rPr>
          <w:rFonts w:eastAsia="Times New Roman" w:cs="Times New Roman"/>
          <w:color w:val="000000"/>
          <w:szCs w:val="24"/>
          <w:lang w:eastAsia="hr-HR"/>
        </w:rPr>
        <w:t xml:space="preserve"> </w:t>
      </w:r>
      <w:r w:rsidR="00A83E83">
        <w:rPr>
          <w:rFonts w:eastAsia="Times New Roman" w:cs="Times New Roman"/>
          <w:color w:val="000000"/>
          <w:szCs w:val="24"/>
          <w:lang w:eastAsia="hr-HR"/>
        </w:rPr>
        <w:t>tuči</w:t>
      </w:r>
      <w:r>
        <w:rPr>
          <w:rFonts w:eastAsia="Times New Roman" w:cs="Times New Roman"/>
          <w:color w:val="000000"/>
          <w:szCs w:val="24"/>
          <w:lang w:eastAsia="hr-HR"/>
        </w:rPr>
        <w:t xml:space="preserve">, obzirom na njihovu učestalost. </w:t>
      </w:r>
      <w:r w:rsidR="00F93397">
        <w:rPr>
          <w:rFonts w:ascii="Calibri" w:eastAsia="Times New Roman" w:hAnsi="Calibri" w:cs="Calibri"/>
          <w:color w:val="000000"/>
          <w:szCs w:val="24"/>
          <w:lang w:eastAsia="hr-HR"/>
        </w:rPr>
        <w:t xml:space="preserve">U budućnosti se očekuje </w:t>
      </w:r>
      <w:r w:rsidR="00C6724A" w:rsidRPr="00C6724A">
        <w:rPr>
          <w:rFonts w:ascii="Calibri" w:eastAsia="Times New Roman" w:hAnsi="Calibri" w:cs="Calibri"/>
          <w:color w:val="000000"/>
          <w:szCs w:val="24"/>
          <w:lang w:eastAsia="hr-HR"/>
        </w:rPr>
        <w:t>nastanak novih šteta na poljoprivrednim zemljištima,</w:t>
      </w:r>
      <w:r>
        <w:rPr>
          <w:rFonts w:ascii="Calibri" w:eastAsia="Times New Roman" w:hAnsi="Calibri" w:cs="Calibri"/>
          <w:color w:val="000000"/>
          <w:szCs w:val="24"/>
          <w:lang w:eastAsia="hr-HR"/>
        </w:rPr>
        <w:t xml:space="preserve"> objektima kritične infrastrukture</w:t>
      </w:r>
      <w:r w:rsidR="00C6724A" w:rsidRPr="00C6724A">
        <w:rPr>
          <w:rFonts w:ascii="Calibri" w:eastAsia="Times New Roman" w:hAnsi="Calibri" w:cs="Calibri"/>
          <w:color w:val="000000"/>
          <w:szCs w:val="24"/>
          <w:lang w:eastAsia="hr-HR"/>
        </w:rPr>
        <w:t xml:space="preserve"> pri čemu nije moguće procijeniti razmjere nastanka istih. Ovog trenutka moguće je utvrditi kako je postot</w:t>
      </w:r>
      <w:r w:rsidR="004822AC">
        <w:rPr>
          <w:rFonts w:ascii="Calibri" w:eastAsia="Times New Roman" w:hAnsi="Calibri" w:cs="Calibri"/>
          <w:color w:val="000000"/>
          <w:szCs w:val="24"/>
          <w:lang w:eastAsia="hr-HR"/>
        </w:rPr>
        <w:t>ak osiguranja imovine, posebice</w:t>
      </w:r>
      <w:r w:rsidR="00C6724A" w:rsidRPr="00C6724A">
        <w:rPr>
          <w:rFonts w:ascii="Calibri" w:eastAsia="Times New Roman" w:hAnsi="Calibri" w:cs="Calibri"/>
          <w:color w:val="000000"/>
          <w:szCs w:val="24"/>
          <w:lang w:eastAsia="hr-HR"/>
        </w:rPr>
        <w:t xml:space="preserve"> u poljoprivredi, iznimno malen. Potrebno</w:t>
      </w:r>
      <w:r w:rsidR="00F93397">
        <w:rPr>
          <w:rFonts w:ascii="Calibri" w:eastAsia="Times New Roman" w:hAnsi="Calibri" w:cs="Calibri"/>
          <w:color w:val="000000"/>
          <w:szCs w:val="24"/>
          <w:lang w:eastAsia="hr-HR"/>
        </w:rPr>
        <w:t xml:space="preserve"> je</w:t>
      </w:r>
      <w:r w:rsidR="00C6724A" w:rsidRPr="00C6724A">
        <w:rPr>
          <w:rFonts w:ascii="Calibri" w:eastAsia="Times New Roman" w:hAnsi="Calibri" w:cs="Calibri"/>
          <w:color w:val="000000"/>
          <w:szCs w:val="24"/>
          <w:lang w:eastAsia="hr-HR"/>
        </w:rPr>
        <w:t xml:space="preserve"> u ve</w:t>
      </w:r>
      <w:r w:rsidR="00F93397">
        <w:rPr>
          <w:rFonts w:ascii="Calibri" w:eastAsia="Times New Roman" w:hAnsi="Calibri" w:cs="Calibri"/>
          <w:color w:val="000000"/>
          <w:szCs w:val="24"/>
          <w:lang w:eastAsia="hr-HR"/>
        </w:rPr>
        <w:t>ćoj mjeri osiguravati imovinu,</w:t>
      </w:r>
      <w:r w:rsidR="00C6724A" w:rsidRPr="00C6724A">
        <w:rPr>
          <w:rFonts w:ascii="Calibri" w:eastAsia="Times New Roman" w:hAnsi="Calibri" w:cs="Calibri"/>
          <w:color w:val="000000"/>
          <w:szCs w:val="24"/>
          <w:lang w:eastAsia="hr-HR"/>
        </w:rPr>
        <w:t xml:space="preserve"> što bi u konačnici imalo pozitivne u</w:t>
      </w:r>
      <w:r w:rsidR="00F93397">
        <w:rPr>
          <w:rFonts w:ascii="Calibri" w:eastAsia="Times New Roman" w:hAnsi="Calibri" w:cs="Calibri"/>
          <w:color w:val="000000"/>
          <w:szCs w:val="24"/>
          <w:lang w:eastAsia="hr-HR"/>
        </w:rPr>
        <w:t>činke na gospodarstvo jer pomoć iz državnog proračuna nije dostatna</w:t>
      </w:r>
      <w:r w:rsidR="00C6724A" w:rsidRPr="00C6724A">
        <w:rPr>
          <w:rFonts w:ascii="Calibri" w:eastAsia="Times New Roman" w:hAnsi="Calibri" w:cs="Calibri"/>
          <w:color w:val="000000"/>
          <w:szCs w:val="24"/>
          <w:lang w:eastAsia="hr-HR"/>
        </w:rPr>
        <w:t xml:space="preserve"> za </w:t>
      </w:r>
      <w:r w:rsidR="004822AC">
        <w:rPr>
          <w:rFonts w:ascii="Calibri" w:eastAsia="Times New Roman" w:hAnsi="Calibri" w:cs="Calibri"/>
          <w:color w:val="000000"/>
          <w:szCs w:val="24"/>
          <w:lang w:eastAsia="hr-HR"/>
        </w:rPr>
        <w:t>pokriće</w:t>
      </w:r>
      <w:r w:rsidR="00F93397">
        <w:rPr>
          <w:rFonts w:ascii="Calibri" w:eastAsia="Times New Roman" w:hAnsi="Calibri" w:cs="Calibri"/>
          <w:color w:val="000000"/>
          <w:szCs w:val="24"/>
          <w:lang w:eastAsia="hr-HR"/>
        </w:rPr>
        <w:t xml:space="preserve"> nastalih šteta, a posebice</w:t>
      </w:r>
      <w:r w:rsidR="00C6724A" w:rsidRPr="00C6724A">
        <w:rPr>
          <w:rFonts w:ascii="Calibri" w:eastAsia="Times New Roman" w:hAnsi="Calibri" w:cs="Calibri"/>
          <w:color w:val="000000"/>
          <w:szCs w:val="24"/>
          <w:lang w:eastAsia="hr-HR"/>
        </w:rPr>
        <w:t xml:space="preserve"> za stabiliziranje poslovanja oštećenika koji se bavi određenom gospodarskom djelatnošću.</w:t>
      </w:r>
      <w:r>
        <w:rPr>
          <w:rFonts w:ascii="Calibri" w:eastAsia="Times New Roman" w:hAnsi="Calibri" w:cs="Calibri"/>
          <w:color w:val="000000"/>
          <w:szCs w:val="24"/>
          <w:lang w:eastAsia="hr-HR"/>
        </w:rPr>
        <w:t xml:space="preserve"> Nadalje, kao i do sada provoditi će se preventivne mjera koje su </w:t>
      </w:r>
      <w:r w:rsidR="00A83E83">
        <w:rPr>
          <w:rFonts w:ascii="Calibri" w:eastAsia="Times New Roman" w:hAnsi="Calibri" w:cs="Calibri"/>
          <w:color w:val="000000"/>
          <w:szCs w:val="24"/>
          <w:lang w:eastAsia="hr-HR"/>
        </w:rPr>
        <w:t xml:space="preserve">Općina Cestica </w:t>
      </w:r>
      <w:r w:rsidR="009E5BBB">
        <w:rPr>
          <w:rFonts w:ascii="Calibri" w:eastAsia="Times New Roman" w:hAnsi="Calibri" w:cs="Calibri"/>
          <w:color w:val="000000"/>
          <w:szCs w:val="24"/>
          <w:lang w:eastAsia="hr-HR"/>
        </w:rPr>
        <w:t xml:space="preserve">i njezini </w:t>
      </w:r>
      <w:r>
        <w:rPr>
          <w:rFonts w:ascii="Calibri" w:eastAsia="Times New Roman" w:hAnsi="Calibri" w:cs="Calibri"/>
          <w:color w:val="000000"/>
          <w:szCs w:val="24"/>
          <w:lang w:eastAsia="hr-HR"/>
        </w:rPr>
        <w:t>stanovnici u mogućnosti provoditi.</w:t>
      </w:r>
    </w:p>
    <w:p w:rsidR="00FC33C1" w:rsidRDefault="00C6724A" w:rsidP="00FC33C1">
      <w:pPr>
        <w:ind w:firstLine="708"/>
        <w:rPr>
          <w:rFonts w:ascii="Calibri" w:eastAsia="Times New Roman" w:hAnsi="Calibri" w:cs="Calibri"/>
          <w:color w:val="000000"/>
          <w:szCs w:val="24"/>
          <w:lang w:eastAsia="hr-HR"/>
        </w:rPr>
      </w:pPr>
      <w:r w:rsidRPr="00C6724A">
        <w:rPr>
          <w:rFonts w:ascii="Calibri" w:eastAsia="Times New Roman" w:hAnsi="Calibri" w:cs="Calibri"/>
          <w:color w:val="000000"/>
          <w:szCs w:val="24"/>
          <w:lang w:eastAsia="hr-HR"/>
        </w:rPr>
        <w:t xml:space="preserve">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w:t>
      </w:r>
      <w:r w:rsidR="00FC33C1">
        <w:rPr>
          <w:rFonts w:ascii="Calibri" w:eastAsia="Times New Roman" w:hAnsi="Calibri" w:cs="Calibri"/>
          <w:color w:val="000000"/>
          <w:szCs w:val="24"/>
          <w:lang w:eastAsia="hr-HR"/>
        </w:rPr>
        <w:t xml:space="preserve">što uključuje i prirodne nepogode </w:t>
      </w:r>
      <w:r w:rsidRPr="00C6724A">
        <w:rPr>
          <w:rFonts w:ascii="Calibri" w:eastAsia="Times New Roman" w:hAnsi="Calibri" w:cs="Calibri"/>
          <w:color w:val="000000"/>
          <w:szCs w:val="24"/>
          <w:lang w:eastAsia="hr-HR"/>
        </w:rPr>
        <w:t>koje određuje ovaj Plan.</w:t>
      </w:r>
    </w:p>
    <w:p w:rsidR="001B407D" w:rsidRDefault="001B407D" w:rsidP="001B407D">
      <w:pPr>
        <w:spacing w:after="0"/>
        <w:rPr>
          <w:lang w:eastAsia="hr-HR"/>
        </w:rPr>
      </w:pPr>
    </w:p>
    <w:p w:rsidR="000C2EB6" w:rsidRDefault="000C2EB6" w:rsidP="001B407D">
      <w:pPr>
        <w:spacing w:after="0"/>
        <w:rPr>
          <w:lang w:eastAsia="hr-HR"/>
        </w:rPr>
      </w:pPr>
    </w:p>
    <w:p w:rsidR="000C2EB6" w:rsidRDefault="000C2EB6" w:rsidP="001B407D">
      <w:pPr>
        <w:spacing w:after="0"/>
        <w:rPr>
          <w:lang w:eastAsia="hr-HR"/>
        </w:rPr>
      </w:pPr>
      <w:r>
        <w:rPr>
          <w:lang w:eastAsia="hr-HR"/>
        </w:rPr>
        <w:t>KLASA:</w:t>
      </w:r>
      <w:r w:rsidR="002909D6">
        <w:rPr>
          <w:lang w:eastAsia="hr-HR"/>
        </w:rPr>
        <w:t>920-11/19-01/3</w:t>
      </w:r>
    </w:p>
    <w:p w:rsidR="000C2EB6" w:rsidRDefault="000C2EB6" w:rsidP="001B407D">
      <w:pPr>
        <w:spacing w:after="0"/>
        <w:rPr>
          <w:lang w:eastAsia="hr-HR"/>
        </w:rPr>
      </w:pPr>
      <w:r>
        <w:rPr>
          <w:lang w:eastAsia="hr-HR"/>
        </w:rPr>
        <w:t>URBROJ:</w:t>
      </w:r>
      <w:r w:rsidR="002909D6">
        <w:rPr>
          <w:lang w:eastAsia="hr-HR"/>
        </w:rPr>
        <w:t>2186/03-02-19-6</w:t>
      </w:r>
    </w:p>
    <w:p w:rsidR="000C2EB6" w:rsidRDefault="00A83E83" w:rsidP="001B407D">
      <w:pPr>
        <w:spacing w:after="0"/>
        <w:rPr>
          <w:lang w:eastAsia="hr-HR"/>
        </w:rPr>
      </w:pPr>
      <w:r>
        <w:rPr>
          <w:lang w:eastAsia="hr-HR"/>
        </w:rPr>
        <w:t>Cestica</w:t>
      </w:r>
      <w:r w:rsidR="002909D6">
        <w:rPr>
          <w:lang w:eastAsia="hr-HR"/>
        </w:rPr>
        <w:t>,</w:t>
      </w:r>
      <w:bookmarkStart w:id="88" w:name="_GoBack"/>
      <w:bookmarkEnd w:id="88"/>
      <w:r w:rsidR="000C2EB6">
        <w:rPr>
          <w:lang w:eastAsia="hr-HR"/>
        </w:rPr>
        <w:t xml:space="preserve">                                              </w:t>
      </w:r>
    </w:p>
    <w:p w:rsidR="000C2EB6" w:rsidRDefault="000C2EB6" w:rsidP="001B407D">
      <w:pPr>
        <w:spacing w:after="0"/>
        <w:rPr>
          <w:lang w:eastAsia="hr-HR"/>
        </w:rPr>
      </w:pPr>
    </w:p>
    <w:p w:rsidR="000C2EB6" w:rsidRDefault="00BD773D" w:rsidP="000C2EB6">
      <w:pPr>
        <w:spacing w:after="0"/>
        <w:jc w:val="right"/>
        <w:rPr>
          <w:lang w:eastAsia="hr-HR"/>
        </w:rPr>
      </w:pPr>
      <w:r w:rsidRPr="00333B58">
        <w:rPr>
          <w:b/>
          <w:lang w:eastAsia="hr-HR"/>
        </w:rPr>
        <w:t>PREDSJEDNIK</w:t>
      </w:r>
      <w:r>
        <w:rPr>
          <w:b/>
          <w:lang w:eastAsia="hr-HR"/>
        </w:rPr>
        <w:t xml:space="preserve"> OPĆINSKOG </w:t>
      </w:r>
      <w:r w:rsidRPr="00333B58">
        <w:rPr>
          <w:b/>
          <w:lang w:eastAsia="hr-HR"/>
        </w:rPr>
        <w:t xml:space="preserve"> VIJEĆA</w:t>
      </w:r>
      <w:r w:rsidRPr="00333B58">
        <w:rPr>
          <w:lang w:eastAsia="hr-HR"/>
        </w:rPr>
        <w:t xml:space="preserve"> </w:t>
      </w:r>
    </w:p>
    <w:p w:rsidR="00A83E83" w:rsidRPr="00333B58" w:rsidRDefault="00BD773D" w:rsidP="00BD773D">
      <w:pPr>
        <w:spacing w:after="0"/>
        <w:jc w:val="center"/>
        <w:rPr>
          <w:lang w:eastAsia="hr-HR"/>
        </w:rPr>
      </w:pPr>
      <w:r>
        <w:rPr>
          <w:lang w:eastAsia="hr-HR"/>
        </w:rPr>
        <w:t xml:space="preserve">                                                                                             </w:t>
      </w:r>
      <w:r w:rsidR="00A83E83">
        <w:rPr>
          <w:lang w:eastAsia="hr-HR"/>
        </w:rPr>
        <w:t>Darko Majhen</w:t>
      </w:r>
    </w:p>
    <w:p w:rsidR="000C2EB6" w:rsidRPr="00333B58" w:rsidRDefault="000C2EB6" w:rsidP="00333B58">
      <w:pPr>
        <w:spacing w:after="0"/>
        <w:jc w:val="center"/>
        <w:rPr>
          <w:lang w:eastAsia="hr-HR"/>
        </w:rPr>
      </w:pPr>
    </w:p>
    <w:sectPr w:rsidR="000C2EB6" w:rsidRPr="00333B58" w:rsidSect="00842736">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AF" w:rsidRDefault="00BF0CAF" w:rsidP="001B70D9">
      <w:pPr>
        <w:spacing w:after="0" w:line="240" w:lineRule="auto"/>
      </w:pPr>
      <w:r>
        <w:separator/>
      </w:r>
    </w:p>
  </w:endnote>
  <w:endnote w:type="continuationSeparator" w:id="0">
    <w:p w:rsidR="00BF0CAF" w:rsidRDefault="00BF0CAF"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415603" w:rsidTr="00911B93">
      <w:trPr>
        <w:trHeight w:val="151"/>
      </w:trPr>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c>
        <w:tcPr>
          <w:tcW w:w="500" w:type="pct"/>
          <w:vMerge w:val="restart"/>
          <w:noWrap/>
          <w:vAlign w:val="center"/>
        </w:tcPr>
        <w:p w:rsidR="00415603" w:rsidRPr="009505AA" w:rsidRDefault="00415603">
          <w:pPr>
            <w:pStyle w:val="Bezproreda"/>
            <w:rPr>
              <w:b w:val="0"/>
              <w:bCs/>
              <w:i w:val="0"/>
              <w:sz w:val="20"/>
            </w:rPr>
          </w:pPr>
          <w:r w:rsidRPr="009505AA">
            <w:rPr>
              <w:b w:val="0"/>
              <w:bCs/>
              <w:i w:val="0"/>
              <w:sz w:val="20"/>
            </w:rPr>
            <w:t xml:space="preserve">Stranica </w:t>
          </w:r>
        </w:p>
        <w:p w:rsidR="00415603" w:rsidRPr="00A55543" w:rsidRDefault="00415603">
          <w:pPr>
            <w:pStyle w:val="Bezproreda"/>
            <w:rPr>
              <w:b w:val="0"/>
              <w:sz w:val="20"/>
            </w:rPr>
          </w:pPr>
          <w:r w:rsidRPr="009505AA">
            <w:rPr>
              <w:b w:val="0"/>
              <w:i w:val="0"/>
              <w:sz w:val="20"/>
            </w:rPr>
            <w:fldChar w:fldCharType="begin"/>
          </w:r>
          <w:r w:rsidRPr="009505AA">
            <w:rPr>
              <w:b w:val="0"/>
              <w:i w:val="0"/>
              <w:sz w:val="20"/>
            </w:rPr>
            <w:instrText>PAGE  \* MERGEFORMAT</w:instrText>
          </w:r>
          <w:r w:rsidRPr="009505AA">
            <w:rPr>
              <w:b w:val="0"/>
              <w:i w:val="0"/>
              <w:sz w:val="20"/>
            </w:rPr>
            <w:fldChar w:fldCharType="separate"/>
          </w:r>
          <w:r w:rsidR="002909D6" w:rsidRPr="002909D6">
            <w:rPr>
              <w:b w:val="0"/>
              <w:bCs/>
              <w:i w:val="0"/>
              <w:noProof/>
              <w:sz w:val="20"/>
            </w:rPr>
            <w:t>4</w:t>
          </w:r>
          <w:r w:rsidRPr="009505AA">
            <w:rPr>
              <w:b w:val="0"/>
              <w:bCs/>
              <w:i w:val="0"/>
              <w:sz w:val="20"/>
            </w:rPr>
            <w:fldChar w:fldCharType="end"/>
          </w:r>
          <w:r>
            <w:rPr>
              <w:b w:val="0"/>
              <w:bCs/>
              <w:sz w:val="20"/>
            </w:rPr>
            <w:t xml:space="preserve">                     </w:t>
          </w:r>
        </w:p>
      </w:tc>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r>
    <w:tr w:rsidR="00415603" w:rsidTr="00911B93">
      <w:trPr>
        <w:trHeight w:val="150"/>
      </w:trPr>
      <w:tc>
        <w:tcPr>
          <w:tcW w:w="2250" w:type="pct"/>
          <w:tcBorders>
            <w:top w:val="single" w:sz="4" w:space="0" w:color="4F81BD"/>
          </w:tcBorders>
        </w:tcPr>
        <w:p w:rsidR="00415603" w:rsidRPr="00A55543" w:rsidRDefault="00415603">
          <w:pPr>
            <w:pStyle w:val="Zaglavlje"/>
            <w:rPr>
              <w:rFonts w:ascii="Cambria" w:eastAsia="Times New Roman" w:hAnsi="Cambria"/>
              <w:b/>
              <w:bCs/>
            </w:rPr>
          </w:pPr>
        </w:p>
      </w:tc>
      <w:tc>
        <w:tcPr>
          <w:tcW w:w="500" w:type="pct"/>
          <w:vMerge/>
        </w:tcPr>
        <w:p w:rsidR="00415603" w:rsidRPr="00A55543" w:rsidRDefault="00415603">
          <w:pPr>
            <w:pStyle w:val="Zaglavlje"/>
            <w:jc w:val="center"/>
            <w:rPr>
              <w:rFonts w:ascii="Cambria" w:eastAsia="Times New Roman" w:hAnsi="Cambria"/>
              <w:b/>
              <w:bCs/>
            </w:rPr>
          </w:pPr>
        </w:p>
      </w:tc>
      <w:tc>
        <w:tcPr>
          <w:tcW w:w="2250" w:type="pct"/>
          <w:tcBorders>
            <w:top w:val="single" w:sz="4" w:space="0" w:color="4F81BD"/>
          </w:tcBorders>
        </w:tcPr>
        <w:p w:rsidR="00415603" w:rsidRPr="00A55543" w:rsidRDefault="00415603">
          <w:pPr>
            <w:pStyle w:val="Zaglavlje"/>
            <w:rPr>
              <w:rFonts w:ascii="Cambria" w:eastAsia="Times New Roman" w:hAnsi="Cambria"/>
              <w:b/>
              <w:bCs/>
            </w:rPr>
          </w:pPr>
        </w:p>
      </w:tc>
    </w:tr>
  </w:tbl>
  <w:p w:rsidR="00415603" w:rsidRDefault="0041560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398"/>
      <w:gridCol w:w="1422"/>
      <w:gridCol w:w="6398"/>
    </w:tblGrid>
    <w:tr w:rsidR="00415603" w:rsidTr="00911B93">
      <w:trPr>
        <w:trHeight w:val="151"/>
      </w:trPr>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c>
        <w:tcPr>
          <w:tcW w:w="500" w:type="pct"/>
          <w:vMerge w:val="restart"/>
          <w:noWrap/>
          <w:vAlign w:val="center"/>
        </w:tcPr>
        <w:p w:rsidR="00415603" w:rsidRDefault="00415603">
          <w:pPr>
            <w:pStyle w:val="Bezproreda"/>
            <w:rPr>
              <w:b w:val="0"/>
              <w:bCs/>
              <w:i w:val="0"/>
              <w:sz w:val="20"/>
            </w:rPr>
          </w:pPr>
          <w:r w:rsidRPr="00E93C33">
            <w:rPr>
              <w:b w:val="0"/>
              <w:bCs/>
              <w:i w:val="0"/>
              <w:sz w:val="20"/>
            </w:rPr>
            <w:t>Stranica</w:t>
          </w:r>
        </w:p>
        <w:p w:rsidR="00415603" w:rsidRPr="00E93C33" w:rsidRDefault="00415603">
          <w:pPr>
            <w:pStyle w:val="Bezproreda"/>
            <w:rPr>
              <w:b w:val="0"/>
              <w:i w:val="0"/>
              <w:sz w:val="20"/>
            </w:rPr>
          </w:pPr>
          <w:r w:rsidRPr="00E93C33">
            <w:rPr>
              <w:b w:val="0"/>
              <w:bCs/>
              <w:i w:val="0"/>
              <w:sz w:val="20"/>
            </w:rPr>
            <w:t xml:space="preserve"> </w:t>
          </w:r>
          <w:r w:rsidRPr="00E93C33">
            <w:rPr>
              <w:b w:val="0"/>
              <w:i w:val="0"/>
              <w:sz w:val="20"/>
            </w:rPr>
            <w:fldChar w:fldCharType="begin"/>
          </w:r>
          <w:r w:rsidRPr="00E93C33">
            <w:rPr>
              <w:b w:val="0"/>
              <w:i w:val="0"/>
              <w:sz w:val="20"/>
            </w:rPr>
            <w:instrText>PAGE  \* MERGEFORMAT</w:instrText>
          </w:r>
          <w:r w:rsidRPr="00E93C33">
            <w:rPr>
              <w:b w:val="0"/>
              <w:i w:val="0"/>
              <w:sz w:val="20"/>
            </w:rPr>
            <w:fldChar w:fldCharType="separate"/>
          </w:r>
          <w:r w:rsidR="002909D6" w:rsidRPr="002909D6">
            <w:rPr>
              <w:b w:val="0"/>
              <w:bCs/>
              <w:i w:val="0"/>
              <w:noProof/>
              <w:sz w:val="20"/>
            </w:rPr>
            <w:t>22</w:t>
          </w:r>
          <w:r w:rsidRPr="00E93C33">
            <w:rPr>
              <w:b w:val="0"/>
              <w:bCs/>
              <w:i w:val="0"/>
              <w:sz w:val="20"/>
            </w:rPr>
            <w:fldChar w:fldCharType="end"/>
          </w:r>
          <w:r w:rsidRPr="00E93C33">
            <w:rPr>
              <w:b w:val="0"/>
              <w:bCs/>
              <w:i w:val="0"/>
              <w:sz w:val="20"/>
            </w:rPr>
            <w:t xml:space="preserve">                     </w:t>
          </w:r>
        </w:p>
      </w:tc>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r>
    <w:tr w:rsidR="00415603" w:rsidTr="00911B93">
      <w:trPr>
        <w:trHeight w:val="150"/>
      </w:trPr>
      <w:tc>
        <w:tcPr>
          <w:tcW w:w="2250" w:type="pct"/>
          <w:tcBorders>
            <w:top w:val="single" w:sz="4" w:space="0" w:color="4F81BD"/>
          </w:tcBorders>
        </w:tcPr>
        <w:p w:rsidR="00415603" w:rsidRPr="00A55543" w:rsidRDefault="00415603">
          <w:pPr>
            <w:pStyle w:val="Zaglavlje"/>
            <w:rPr>
              <w:rFonts w:ascii="Cambria" w:eastAsia="Times New Roman" w:hAnsi="Cambria"/>
              <w:b/>
              <w:bCs/>
            </w:rPr>
          </w:pPr>
        </w:p>
      </w:tc>
      <w:tc>
        <w:tcPr>
          <w:tcW w:w="500" w:type="pct"/>
          <w:vMerge/>
        </w:tcPr>
        <w:p w:rsidR="00415603" w:rsidRPr="00A55543" w:rsidRDefault="00415603">
          <w:pPr>
            <w:pStyle w:val="Zaglavlje"/>
            <w:jc w:val="center"/>
            <w:rPr>
              <w:rFonts w:ascii="Cambria" w:eastAsia="Times New Roman" w:hAnsi="Cambria"/>
              <w:b/>
              <w:bCs/>
            </w:rPr>
          </w:pPr>
        </w:p>
      </w:tc>
      <w:tc>
        <w:tcPr>
          <w:tcW w:w="2250" w:type="pct"/>
          <w:tcBorders>
            <w:top w:val="single" w:sz="4" w:space="0" w:color="4F81BD"/>
          </w:tcBorders>
        </w:tcPr>
        <w:p w:rsidR="00415603" w:rsidRPr="00A55543" w:rsidRDefault="00415603">
          <w:pPr>
            <w:pStyle w:val="Zaglavlje"/>
            <w:rPr>
              <w:rFonts w:ascii="Cambria" w:eastAsia="Times New Roman" w:hAnsi="Cambria"/>
              <w:b/>
              <w:bCs/>
            </w:rPr>
          </w:pPr>
        </w:p>
      </w:tc>
    </w:tr>
  </w:tbl>
  <w:p w:rsidR="00415603" w:rsidRDefault="0041560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415603" w:rsidTr="00911B93">
      <w:trPr>
        <w:trHeight w:val="151"/>
      </w:trPr>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c>
        <w:tcPr>
          <w:tcW w:w="500" w:type="pct"/>
          <w:vMerge w:val="restart"/>
          <w:noWrap/>
          <w:vAlign w:val="center"/>
        </w:tcPr>
        <w:p w:rsidR="00415603" w:rsidRPr="00E93C33" w:rsidRDefault="00415603">
          <w:pPr>
            <w:pStyle w:val="Bezproreda"/>
            <w:rPr>
              <w:b w:val="0"/>
              <w:bCs/>
              <w:i w:val="0"/>
              <w:sz w:val="20"/>
            </w:rPr>
          </w:pPr>
          <w:r w:rsidRPr="00E93C33">
            <w:rPr>
              <w:b w:val="0"/>
              <w:bCs/>
              <w:i w:val="0"/>
              <w:sz w:val="20"/>
            </w:rPr>
            <w:t xml:space="preserve">Stranica </w:t>
          </w:r>
        </w:p>
        <w:p w:rsidR="00415603" w:rsidRPr="00A55543" w:rsidRDefault="00415603">
          <w:pPr>
            <w:pStyle w:val="Bezproreda"/>
            <w:rPr>
              <w:b w:val="0"/>
              <w:sz w:val="20"/>
            </w:rPr>
          </w:pPr>
          <w:r w:rsidRPr="00E93C33">
            <w:rPr>
              <w:b w:val="0"/>
              <w:i w:val="0"/>
              <w:sz w:val="20"/>
            </w:rPr>
            <w:fldChar w:fldCharType="begin"/>
          </w:r>
          <w:r w:rsidRPr="00E93C33">
            <w:rPr>
              <w:b w:val="0"/>
              <w:i w:val="0"/>
              <w:sz w:val="20"/>
            </w:rPr>
            <w:instrText>PAGE  \* MERGEFORMAT</w:instrText>
          </w:r>
          <w:r w:rsidRPr="00E93C33">
            <w:rPr>
              <w:b w:val="0"/>
              <w:i w:val="0"/>
              <w:sz w:val="20"/>
            </w:rPr>
            <w:fldChar w:fldCharType="separate"/>
          </w:r>
          <w:r w:rsidR="002909D6" w:rsidRPr="002909D6">
            <w:rPr>
              <w:b w:val="0"/>
              <w:bCs/>
              <w:i w:val="0"/>
              <w:noProof/>
              <w:sz w:val="20"/>
            </w:rPr>
            <w:t>41</w:t>
          </w:r>
          <w:r w:rsidRPr="00E93C33">
            <w:rPr>
              <w:b w:val="0"/>
              <w:bCs/>
              <w:i w:val="0"/>
              <w:sz w:val="20"/>
            </w:rPr>
            <w:fldChar w:fldCharType="end"/>
          </w:r>
          <w:r>
            <w:rPr>
              <w:b w:val="0"/>
              <w:bCs/>
              <w:sz w:val="20"/>
            </w:rPr>
            <w:t xml:space="preserve">                     </w:t>
          </w:r>
        </w:p>
      </w:tc>
      <w:tc>
        <w:tcPr>
          <w:tcW w:w="2250" w:type="pct"/>
          <w:tcBorders>
            <w:bottom w:val="single" w:sz="4" w:space="0" w:color="4F81BD"/>
          </w:tcBorders>
        </w:tcPr>
        <w:p w:rsidR="00415603" w:rsidRPr="00A55543" w:rsidRDefault="00415603">
          <w:pPr>
            <w:pStyle w:val="Zaglavlje"/>
            <w:rPr>
              <w:rFonts w:ascii="Cambria" w:eastAsia="Times New Roman" w:hAnsi="Cambria"/>
              <w:b/>
              <w:bCs/>
            </w:rPr>
          </w:pPr>
        </w:p>
      </w:tc>
    </w:tr>
    <w:tr w:rsidR="00415603" w:rsidTr="00911B93">
      <w:trPr>
        <w:trHeight w:val="150"/>
      </w:trPr>
      <w:tc>
        <w:tcPr>
          <w:tcW w:w="2250" w:type="pct"/>
          <w:tcBorders>
            <w:top w:val="single" w:sz="4" w:space="0" w:color="4F81BD"/>
          </w:tcBorders>
        </w:tcPr>
        <w:p w:rsidR="00415603" w:rsidRPr="00A55543" w:rsidRDefault="00415603">
          <w:pPr>
            <w:pStyle w:val="Zaglavlje"/>
            <w:rPr>
              <w:rFonts w:ascii="Cambria" w:eastAsia="Times New Roman" w:hAnsi="Cambria"/>
              <w:b/>
              <w:bCs/>
            </w:rPr>
          </w:pPr>
        </w:p>
      </w:tc>
      <w:tc>
        <w:tcPr>
          <w:tcW w:w="500" w:type="pct"/>
          <w:vMerge/>
        </w:tcPr>
        <w:p w:rsidR="00415603" w:rsidRPr="00A55543" w:rsidRDefault="00415603">
          <w:pPr>
            <w:pStyle w:val="Zaglavlje"/>
            <w:jc w:val="center"/>
            <w:rPr>
              <w:rFonts w:ascii="Cambria" w:eastAsia="Times New Roman" w:hAnsi="Cambria"/>
              <w:b/>
              <w:bCs/>
            </w:rPr>
          </w:pPr>
        </w:p>
      </w:tc>
      <w:tc>
        <w:tcPr>
          <w:tcW w:w="2250" w:type="pct"/>
          <w:tcBorders>
            <w:top w:val="single" w:sz="4" w:space="0" w:color="4F81BD"/>
          </w:tcBorders>
        </w:tcPr>
        <w:p w:rsidR="00415603" w:rsidRPr="00A55543" w:rsidRDefault="00415603">
          <w:pPr>
            <w:pStyle w:val="Zaglavlje"/>
            <w:rPr>
              <w:rFonts w:ascii="Cambria" w:eastAsia="Times New Roman" w:hAnsi="Cambria"/>
              <w:b/>
              <w:bCs/>
            </w:rPr>
          </w:pPr>
        </w:p>
      </w:tc>
    </w:tr>
  </w:tbl>
  <w:p w:rsidR="00415603" w:rsidRDefault="0041560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AF" w:rsidRDefault="00BF0CAF" w:rsidP="001B70D9">
      <w:pPr>
        <w:spacing w:after="0" w:line="240" w:lineRule="auto"/>
      </w:pPr>
      <w:bookmarkStart w:id="0" w:name="_Hlk483826911"/>
      <w:bookmarkEnd w:id="0"/>
      <w:r>
        <w:separator/>
      </w:r>
    </w:p>
  </w:footnote>
  <w:footnote w:type="continuationSeparator" w:id="0">
    <w:p w:rsidR="00BF0CAF" w:rsidRDefault="00BF0CAF" w:rsidP="001B70D9">
      <w:pPr>
        <w:spacing w:after="0" w:line="240" w:lineRule="auto"/>
      </w:pPr>
      <w:r>
        <w:continuationSeparator/>
      </w:r>
    </w:p>
  </w:footnote>
  <w:footnote w:id="1">
    <w:p w:rsidR="00415603" w:rsidRDefault="00415603" w:rsidP="00813AF6">
      <w:pPr>
        <w:pStyle w:val="Tekstfusnote"/>
      </w:pPr>
      <w:r>
        <w:rPr>
          <w:rStyle w:val="Referencafusnote"/>
        </w:rPr>
        <w:footnoteRef/>
      </w:r>
      <w:r>
        <w:t xml:space="preserve"> Izvor: </w:t>
      </w:r>
      <w:r w:rsidRPr="00281694">
        <w:t>http://www.savjetodavna.hr/adminmax/File/savjeti/agrotehnika.pdf</w:t>
      </w:r>
    </w:p>
  </w:footnote>
  <w:footnote w:id="2">
    <w:p w:rsidR="00415603" w:rsidRDefault="00415603">
      <w:pPr>
        <w:pStyle w:val="Tekstfusnote"/>
      </w:pPr>
      <w:r>
        <w:rPr>
          <w:rStyle w:val="Referencafusnote"/>
        </w:rPr>
        <w:footnoteRef/>
      </w:r>
      <w:r>
        <w:t xml:space="preserve"> Izvor: </w:t>
      </w:r>
      <w:r w:rsidRPr="00651472">
        <w:t>https://www.apprrr.hr/podmjera-17-1-osiguranje-usjeva-zivotinja-i-biljaka/</w:t>
      </w:r>
    </w:p>
  </w:footnote>
  <w:footnote w:id="3">
    <w:p w:rsidR="00415603" w:rsidRDefault="00415603">
      <w:pPr>
        <w:pStyle w:val="Tekstfusnote"/>
      </w:pPr>
      <w:r>
        <w:rPr>
          <w:rStyle w:val="Referencafusnote"/>
        </w:rPr>
        <w:footnoteRef/>
      </w:r>
      <w:r>
        <w:t xml:space="preserve"> Izvor:  </w:t>
      </w:r>
      <w:r w:rsidRPr="00651472">
        <w:t>http://www.redea.hr/osiguranje-usjeva-zivotinja-i-biljaka-2/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03" w:rsidRPr="009505AA" w:rsidRDefault="00415603" w:rsidP="00BC042F">
    <w:pPr>
      <w:pStyle w:val="Zaglavlje"/>
      <w:pBdr>
        <w:between w:val="single" w:sz="4" w:space="1" w:color="4F81BD"/>
      </w:pBdr>
      <w:spacing w:line="276" w:lineRule="auto"/>
      <w:jc w:val="center"/>
      <w:rPr>
        <w:i/>
        <w:sz w:val="22"/>
      </w:rPr>
    </w:pPr>
    <w:r>
      <w:rPr>
        <w:i/>
        <w:sz w:val="22"/>
      </w:rPr>
      <w:t xml:space="preserve">Plan djelovanja Općine Cestica </w:t>
    </w:r>
    <w:r w:rsidRPr="009505AA">
      <w:rPr>
        <w:i/>
        <w:sz w:val="22"/>
      </w:rPr>
      <w:t>u području prirodnih nepogoda za 2019. godinu</w:t>
    </w:r>
  </w:p>
  <w:p w:rsidR="00415603" w:rsidRDefault="00415603" w:rsidP="00BC042F">
    <w:pPr>
      <w:pStyle w:val="Zaglavlje"/>
      <w:pBdr>
        <w:between w:val="single" w:sz="4" w:space="1" w:color="4F81BD"/>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133BCF"/>
    <w:multiLevelType w:val="hybridMultilevel"/>
    <w:tmpl w:val="54F238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4D5B9E"/>
    <w:multiLevelType w:val="hybridMultilevel"/>
    <w:tmpl w:val="1EA281CA"/>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C01CEB"/>
    <w:multiLevelType w:val="hybridMultilevel"/>
    <w:tmpl w:val="16A8A65C"/>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A808E5"/>
    <w:multiLevelType w:val="hybridMultilevel"/>
    <w:tmpl w:val="B78601EA"/>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F35BF0"/>
    <w:multiLevelType w:val="hybridMultilevel"/>
    <w:tmpl w:val="C01EB78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ED953F4"/>
    <w:multiLevelType w:val="hybridMultilevel"/>
    <w:tmpl w:val="1B8E55B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60664"/>
    <w:multiLevelType w:val="hybridMultilevel"/>
    <w:tmpl w:val="C0E6C5AA"/>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180DD3"/>
    <w:multiLevelType w:val="multilevel"/>
    <w:tmpl w:val="8B3E4CD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0A6279"/>
    <w:multiLevelType w:val="hybridMultilevel"/>
    <w:tmpl w:val="F4921C5A"/>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8DD791C"/>
    <w:multiLevelType w:val="hybridMultilevel"/>
    <w:tmpl w:val="0E764A8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9144ED9"/>
    <w:multiLevelType w:val="hybridMultilevel"/>
    <w:tmpl w:val="20E8E1F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96573CC"/>
    <w:multiLevelType w:val="multilevel"/>
    <w:tmpl w:val="1E248C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C691A8E"/>
    <w:multiLevelType w:val="hybridMultilevel"/>
    <w:tmpl w:val="AC74921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317247"/>
    <w:multiLevelType w:val="hybridMultilevel"/>
    <w:tmpl w:val="B3568C20"/>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27F2C03"/>
    <w:multiLevelType w:val="hybridMultilevel"/>
    <w:tmpl w:val="4C2EDB3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3176EAB"/>
    <w:multiLevelType w:val="hybridMultilevel"/>
    <w:tmpl w:val="C2DE433E"/>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5E73593"/>
    <w:multiLevelType w:val="hybridMultilevel"/>
    <w:tmpl w:val="1946FE7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3A4007"/>
    <w:multiLevelType w:val="hybridMultilevel"/>
    <w:tmpl w:val="12362800"/>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8131AA8"/>
    <w:multiLevelType w:val="hybridMultilevel"/>
    <w:tmpl w:val="BF22360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B116D58"/>
    <w:multiLevelType w:val="hybridMultilevel"/>
    <w:tmpl w:val="3C9A591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137E29"/>
    <w:multiLevelType w:val="hybridMultilevel"/>
    <w:tmpl w:val="704A529E"/>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F8B1D7A"/>
    <w:multiLevelType w:val="hybridMultilevel"/>
    <w:tmpl w:val="109C8130"/>
    <w:lvl w:ilvl="0" w:tplc="ACD88166">
      <w:start w:val="1"/>
      <w:numFmt w:val="bullet"/>
      <w:lvlText w:val="-"/>
      <w:lvlJc w:val="left"/>
      <w:pPr>
        <w:ind w:left="754" w:hanging="360"/>
      </w:pPr>
      <w:rPr>
        <w:rFonts w:ascii="Times New Roman" w:eastAsia="Times New Roman" w:hAnsi="Times New Roman" w:cs="Times New Roman" w:hint="default"/>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24">
    <w:nsid w:val="30AB5141"/>
    <w:multiLevelType w:val="hybridMultilevel"/>
    <w:tmpl w:val="BC0CB14E"/>
    <w:lvl w:ilvl="0" w:tplc="EDC05DDE">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3C1214A"/>
    <w:multiLevelType w:val="hybridMultilevel"/>
    <w:tmpl w:val="A3C67E1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8B53F67"/>
    <w:multiLevelType w:val="hybridMultilevel"/>
    <w:tmpl w:val="1DAA739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BD92F67"/>
    <w:multiLevelType w:val="hybridMultilevel"/>
    <w:tmpl w:val="6090F59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DC44167"/>
    <w:multiLevelType w:val="hybridMultilevel"/>
    <w:tmpl w:val="A39E7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F41538F"/>
    <w:multiLevelType w:val="hybridMultilevel"/>
    <w:tmpl w:val="A170D9F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F956783"/>
    <w:multiLevelType w:val="hybridMultilevel"/>
    <w:tmpl w:val="C2B41182"/>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0F2524B"/>
    <w:multiLevelType w:val="multilevel"/>
    <w:tmpl w:val="99582B3C"/>
    <w:lvl w:ilvl="0">
      <w:numFmt w:val="bullet"/>
      <w:lvlText w:val="-"/>
      <w:lvlJc w:val="left"/>
      <w:pPr>
        <w:ind w:left="1080" w:hanging="360"/>
      </w:pPr>
      <w:rPr>
        <w:rFonts w:ascii="Cambria" w:eastAsia="Times New Roman" w:hAnsi="Cambria"/>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4">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2BB31DC"/>
    <w:multiLevelType w:val="hybridMultilevel"/>
    <w:tmpl w:val="FC4CA83E"/>
    <w:lvl w:ilvl="0" w:tplc="ACD88166">
      <w:start w:val="1"/>
      <w:numFmt w:val="bullet"/>
      <w:lvlText w:val="-"/>
      <w:lvlJc w:val="left"/>
      <w:pPr>
        <w:ind w:left="753" w:hanging="360"/>
      </w:pPr>
      <w:rPr>
        <w:rFonts w:ascii="Times New Roman" w:eastAsia="Times New Roman" w:hAnsi="Times New Roman" w:cs="Times New Roman" w:hint="default"/>
      </w:rPr>
    </w:lvl>
    <w:lvl w:ilvl="1" w:tplc="041A0003" w:tentative="1">
      <w:start w:val="1"/>
      <w:numFmt w:val="bullet"/>
      <w:lvlText w:val="o"/>
      <w:lvlJc w:val="left"/>
      <w:pPr>
        <w:ind w:left="1473" w:hanging="360"/>
      </w:pPr>
      <w:rPr>
        <w:rFonts w:ascii="Courier New" w:hAnsi="Courier New" w:cs="Courier New" w:hint="default"/>
      </w:rPr>
    </w:lvl>
    <w:lvl w:ilvl="2" w:tplc="041A0005" w:tentative="1">
      <w:start w:val="1"/>
      <w:numFmt w:val="bullet"/>
      <w:lvlText w:val=""/>
      <w:lvlJc w:val="left"/>
      <w:pPr>
        <w:ind w:left="2193" w:hanging="360"/>
      </w:pPr>
      <w:rPr>
        <w:rFonts w:ascii="Wingdings" w:hAnsi="Wingdings" w:hint="default"/>
      </w:rPr>
    </w:lvl>
    <w:lvl w:ilvl="3" w:tplc="041A0001" w:tentative="1">
      <w:start w:val="1"/>
      <w:numFmt w:val="bullet"/>
      <w:lvlText w:val=""/>
      <w:lvlJc w:val="left"/>
      <w:pPr>
        <w:ind w:left="2913" w:hanging="360"/>
      </w:pPr>
      <w:rPr>
        <w:rFonts w:ascii="Symbol" w:hAnsi="Symbol" w:hint="default"/>
      </w:rPr>
    </w:lvl>
    <w:lvl w:ilvl="4" w:tplc="041A0003" w:tentative="1">
      <w:start w:val="1"/>
      <w:numFmt w:val="bullet"/>
      <w:lvlText w:val="o"/>
      <w:lvlJc w:val="left"/>
      <w:pPr>
        <w:ind w:left="3633" w:hanging="360"/>
      </w:pPr>
      <w:rPr>
        <w:rFonts w:ascii="Courier New" w:hAnsi="Courier New" w:cs="Courier New" w:hint="default"/>
      </w:rPr>
    </w:lvl>
    <w:lvl w:ilvl="5" w:tplc="041A0005" w:tentative="1">
      <w:start w:val="1"/>
      <w:numFmt w:val="bullet"/>
      <w:lvlText w:val=""/>
      <w:lvlJc w:val="left"/>
      <w:pPr>
        <w:ind w:left="4353" w:hanging="360"/>
      </w:pPr>
      <w:rPr>
        <w:rFonts w:ascii="Wingdings" w:hAnsi="Wingdings" w:hint="default"/>
      </w:rPr>
    </w:lvl>
    <w:lvl w:ilvl="6" w:tplc="041A0001" w:tentative="1">
      <w:start w:val="1"/>
      <w:numFmt w:val="bullet"/>
      <w:lvlText w:val=""/>
      <w:lvlJc w:val="left"/>
      <w:pPr>
        <w:ind w:left="5073" w:hanging="360"/>
      </w:pPr>
      <w:rPr>
        <w:rFonts w:ascii="Symbol" w:hAnsi="Symbol" w:hint="default"/>
      </w:rPr>
    </w:lvl>
    <w:lvl w:ilvl="7" w:tplc="041A0003" w:tentative="1">
      <w:start w:val="1"/>
      <w:numFmt w:val="bullet"/>
      <w:lvlText w:val="o"/>
      <w:lvlJc w:val="left"/>
      <w:pPr>
        <w:ind w:left="5793" w:hanging="360"/>
      </w:pPr>
      <w:rPr>
        <w:rFonts w:ascii="Courier New" w:hAnsi="Courier New" w:cs="Courier New" w:hint="default"/>
      </w:rPr>
    </w:lvl>
    <w:lvl w:ilvl="8" w:tplc="041A0005" w:tentative="1">
      <w:start w:val="1"/>
      <w:numFmt w:val="bullet"/>
      <w:lvlText w:val=""/>
      <w:lvlJc w:val="left"/>
      <w:pPr>
        <w:ind w:left="6513" w:hanging="360"/>
      </w:pPr>
      <w:rPr>
        <w:rFonts w:ascii="Wingdings" w:hAnsi="Wingdings" w:hint="default"/>
      </w:rPr>
    </w:lvl>
  </w:abstractNum>
  <w:abstractNum w:abstractNumId="36">
    <w:nsid w:val="485656C8"/>
    <w:multiLevelType w:val="hybridMultilevel"/>
    <w:tmpl w:val="22265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CC033FD"/>
    <w:multiLevelType w:val="hybridMultilevel"/>
    <w:tmpl w:val="4A32D90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E3A4B89"/>
    <w:multiLevelType w:val="hybridMultilevel"/>
    <w:tmpl w:val="261A37D6"/>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13C359A"/>
    <w:multiLevelType w:val="hybridMultilevel"/>
    <w:tmpl w:val="1A40700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C0455D5"/>
    <w:multiLevelType w:val="hybridMultilevel"/>
    <w:tmpl w:val="133A1DB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F620290"/>
    <w:multiLevelType w:val="hybridMultilevel"/>
    <w:tmpl w:val="EB8E2EFC"/>
    <w:lvl w:ilvl="0" w:tplc="ACD88166">
      <w:start w:val="1"/>
      <w:numFmt w:val="bullet"/>
      <w:lvlText w:val="-"/>
      <w:lvlJc w:val="left"/>
      <w:pPr>
        <w:ind w:left="794" w:hanging="227"/>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nsid w:val="618C726D"/>
    <w:multiLevelType w:val="hybridMultilevel"/>
    <w:tmpl w:val="4C2CB12A"/>
    <w:lvl w:ilvl="0" w:tplc="BAAAAB0E">
      <w:start w:val="1"/>
      <w:numFmt w:val="bullet"/>
      <w:suff w:val="space"/>
      <w:lvlText w:val="-"/>
      <w:lvlJc w:val="left"/>
      <w:pPr>
        <w:ind w:left="794" w:hanging="227"/>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3F90136"/>
    <w:multiLevelType w:val="hybridMultilevel"/>
    <w:tmpl w:val="467ECB9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736524A"/>
    <w:multiLevelType w:val="hybridMultilevel"/>
    <w:tmpl w:val="6CC8A25C"/>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B573C3A"/>
    <w:multiLevelType w:val="hybridMultilevel"/>
    <w:tmpl w:val="9EC6BC0E"/>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DC60813"/>
    <w:multiLevelType w:val="hybridMultilevel"/>
    <w:tmpl w:val="0452F60C"/>
    <w:lvl w:ilvl="0" w:tplc="BAAAAB0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1690EFF"/>
    <w:multiLevelType w:val="hybridMultilevel"/>
    <w:tmpl w:val="FC2E19D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52A273C"/>
    <w:multiLevelType w:val="hybridMultilevel"/>
    <w:tmpl w:val="DEC00AB2"/>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6E62AB6"/>
    <w:multiLevelType w:val="hybridMultilevel"/>
    <w:tmpl w:val="77B872F6"/>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7B22ADD"/>
    <w:multiLevelType w:val="hybridMultilevel"/>
    <w:tmpl w:val="1FB47DB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8801BB6"/>
    <w:multiLevelType w:val="hybridMultilevel"/>
    <w:tmpl w:val="A3629096"/>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8953D7F"/>
    <w:multiLevelType w:val="hybridMultilevel"/>
    <w:tmpl w:val="CFE05C3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795C1168"/>
    <w:multiLevelType w:val="hybridMultilevel"/>
    <w:tmpl w:val="17AC60BE"/>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56">
    <w:nsid w:val="7B2F0CD0"/>
    <w:multiLevelType w:val="hybridMultilevel"/>
    <w:tmpl w:val="6F8250E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7">
    <w:nsid w:val="7C6F7451"/>
    <w:multiLevelType w:val="hybridMultilevel"/>
    <w:tmpl w:val="3A3EC146"/>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C790A0E"/>
    <w:multiLevelType w:val="hybridMultilevel"/>
    <w:tmpl w:val="D21E712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D9A42BC"/>
    <w:multiLevelType w:val="hybridMultilevel"/>
    <w:tmpl w:val="C952D44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7DE878DF"/>
    <w:multiLevelType w:val="hybridMultilevel"/>
    <w:tmpl w:val="9A24C90A"/>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44"/>
  </w:num>
  <w:num w:numId="4">
    <w:abstractNumId w:val="52"/>
  </w:num>
  <w:num w:numId="5">
    <w:abstractNumId w:val="24"/>
  </w:num>
  <w:num w:numId="6">
    <w:abstractNumId w:val="11"/>
  </w:num>
  <w:num w:numId="7">
    <w:abstractNumId w:val="21"/>
  </w:num>
  <w:num w:numId="8">
    <w:abstractNumId w:val="13"/>
  </w:num>
  <w:num w:numId="9">
    <w:abstractNumId w:val="57"/>
  </w:num>
  <w:num w:numId="10">
    <w:abstractNumId w:val="31"/>
  </w:num>
  <w:num w:numId="11">
    <w:abstractNumId w:val="58"/>
  </w:num>
  <w:num w:numId="12">
    <w:abstractNumId w:val="10"/>
  </w:num>
  <w:num w:numId="13">
    <w:abstractNumId w:val="46"/>
  </w:num>
  <w:num w:numId="14">
    <w:abstractNumId w:val="29"/>
  </w:num>
  <w:num w:numId="15">
    <w:abstractNumId w:val="53"/>
  </w:num>
  <w:num w:numId="16">
    <w:abstractNumId w:val="54"/>
  </w:num>
  <w:num w:numId="17">
    <w:abstractNumId w:val="49"/>
  </w:num>
  <w:num w:numId="18">
    <w:abstractNumId w:val="27"/>
  </w:num>
  <w:num w:numId="19">
    <w:abstractNumId w:val="18"/>
  </w:num>
  <w:num w:numId="20">
    <w:abstractNumId w:val="51"/>
  </w:num>
  <w:num w:numId="21">
    <w:abstractNumId w:val="6"/>
  </w:num>
  <w:num w:numId="22">
    <w:abstractNumId w:val="25"/>
  </w:num>
  <w:num w:numId="23">
    <w:abstractNumId w:val="20"/>
  </w:num>
  <w:num w:numId="24">
    <w:abstractNumId w:val="45"/>
  </w:num>
  <w:num w:numId="25">
    <w:abstractNumId w:val="41"/>
  </w:num>
  <w:num w:numId="26">
    <w:abstractNumId w:val="35"/>
  </w:num>
  <w:num w:numId="27">
    <w:abstractNumId w:val="16"/>
  </w:num>
  <w:num w:numId="28">
    <w:abstractNumId w:val="3"/>
  </w:num>
  <w:num w:numId="29">
    <w:abstractNumId w:val="4"/>
  </w:num>
  <w:num w:numId="30">
    <w:abstractNumId w:val="17"/>
  </w:num>
  <w:num w:numId="31">
    <w:abstractNumId w:val="7"/>
  </w:num>
  <w:num w:numId="32">
    <w:abstractNumId w:val="60"/>
  </w:num>
  <w:num w:numId="33">
    <w:abstractNumId w:val="19"/>
  </w:num>
  <w:num w:numId="34">
    <w:abstractNumId w:val="42"/>
  </w:num>
  <w:num w:numId="35">
    <w:abstractNumId w:val="59"/>
  </w:num>
  <w:num w:numId="36">
    <w:abstractNumId w:val="23"/>
  </w:num>
  <w:num w:numId="37">
    <w:abstractNumId w:val="39"/>
  </w:num>
  <w:num w:numId="38">
    <w:abstractNumId w:val="32"/>
  </w:num>
  <w:num w:numId="39">
    <w:abstractNumId w:val="50"/>
  </w:num>
  <w:num w:numId="40">
    <w:abstractNumId w:val="15"/>
  </w:num>
  <w:num w:numId="41">
    <w:abstractNumId w:val="5"/>
  </w:num>
  <w:num w:numId="42">
    <w:abstractNumId w:val="38"/>
  </w:num>
  <w:num w:numId="43">
    <w:abstractNumId w:val="55"/>
  </w:num>
  <w:num w:numId="44">
    <w:abstractNumId w:val="30"/>
  </w:num>
  <w:num w:numId="45">
    <w:abstractNumId w:val="0"/>
  </w:num>
  <w:num w:numId="46">
    <w:abstractNumId w:val="34"/>
  </w:num>
  <w:num w:numId="47">
    <w:abstractNumId w:val="26"/>
  </w:num>
  <w:num w:numId="48">
    <w:abstractNumId w:val="43"/>
  </w:num>
  <w:num w:numId="49">
    <w:abstractNumId w:val="22"/>
  </w:num>
  <w:num w:numId="50">
    <w:abstractNumId w:val="47"/>
  </w:num>
  <w:num w:numId="51">
    <w:abstractNumId w:val="1"/>
  </w:num>
  <w:num w:numId="52">
    <w:abstractNumId w:val="2"/>
  </w:num>
  <w:num w:numId="53">
    <w:abstractNumId w:val="9"/>
  </w:num>
  <w:num w:numId="54">
    <w:abstractNumId w:val="12"/>
  </w:num>
  <w:num w:numId="55">
    <w:abstractNumId w:val="14"/>
  </w:num>
  <w:num w:numId="56">
    <w:abstractNumId w:val="48"/>
  </w:num>
  <w:num w:numId="57">
    <w:abstractNumId w:val="56"/>
  </w:num>
  <w:num w:numId="58">
    <w:abstractNumId w:val="8"/>
  </w:num>
  <w:num w:numId="59">
    <w:abstractNumId w:val="37"/>
  </w:num>
  <w:num w:numId="60">
    <w:abstractNumId w:val="33"/>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70D9"/>
    <w:rsid w:val="00000614"/>
    <w:rsid w:val="00000C33"/>
    <w:rsid w:val="000018F2"/>
    <w:rsid w:val="0000450C"/>
    <w:rsid w:val="0000491F"/>
    <w:rsid w:val="0000521D"/>
    <w:rsid w:val="00005E91"/>
    <w:rsid w:val="00006160"/>
    <w:rsid w:val="00006C8C"/>
    <w:rsid w:val="00006DD9"/>
    <w:rsid w:val="000072A2"/>
    <w:rsid w:val="00010056"/>
    <w:rsid w:val="00010271"/>
    <w:rsid w:val="00011104"/>
    <w:rsid w:val="00011859"/>
    <w:rsid w:val="000120F1"/>
    <w:rsid w:val="00012DC2"/>
    <w:rsid w:val="00012DD3"/>
    <w:rsid w:val="00013BC0"/>
    <w:rsid w:val="0001426B"/>
    <w:rsid w:val="000148DE"/>
    <w:rsid w:val="00017056"/>
    <w:rsid w:val="00017622"/>
    <w:rsid w:val="00017682"/>
    <w:rsid w:val="00017987"/>
    <w:rsid w:val="00020A2D"/>
    <w:rsid w:val="000227D9"/>
    <w:rsid w:val="000233CF"/>
    <w:rsid w:val="00023DA7"/>
    <w:rsid w:val="00023DCD"/>
    <w:rsid w:val="00023EAE"/>
    <w:rsid w:val="00024149"/>
    <w:rsid w:val="0002450E"/>
    <w:rsid w:val="000248E0"/>
    <w:rsid w:val="00024EAC"/>
    <w:rsid w:val="00025071"/>
    <w:rsid w:val="00026294"/>
    <w:rsid w:val="00026405"/>
    <w:rsid w:val="000267A4"/>
    <w:rsid w:val="0002680C"/>
    <w:rsid w:val="00027E84"/>
    <w:rsid w:val="00031366"/>
    <w:rsid w:val="00031DC5"/>
    <w:rsid w:val="00032142"/>
    <w:rsid w:val="00032FDC"/>
    <w:rsid w:val="00034AD2"/>
    <w:rsid w:val="00036157"/>
    <w:rsid w:val="000362A8"/>
    <w:rsid w:val="000364E0"/>
    <w:rsid w:val="00037015"/>
    <w:rsid w:val="000415CF"/>
    <w:rsid w:val="00041F83"/>
    <w:rsid w:val="000424CF"/>
    <w:rsid w:val="0004313D"/>
    <w:rsid w:val="00043410"/>
    <w:rsid w:val="00043D92"/>
    <w:rsid w:val="00044469"/>
    <w:rsid w:val="00044864"/>
    <w:rsid w:val="00044C7D"/>
    <w:rsid w:val="00046132"/>
    <w:rsid w:val="00047018"/>
    <w:rsid w:val="00047588"/>
    <w:rsid w:val="000501F4"/>
    <w:rsid w:val="00050BFE"/>
    <w:rsid w:val="00050C2D"/>
    <w:rsid w:val="00050CEF"/>
    <w:rsid w:val="0005186C"/>
    <w:rsid w:val="00051A36"/>
    <w:rsid w:val="0005247E"/>
    <w:rsid w:val="00053708"/>
    <w:rsid w:val="00054E04"/>
    <w:rsid w:val="00054EDF"/>
    <w:rsid w:val="0005502C"/>
    <w:rsid w:val="00055790"/>
    <w:rsid w:val="00057C4D"/>
    <w:rsid w:val="00057DF4"/>
    <w:rsid w:val="0006068F"/>
    <w:rsid w:val="00061A6C"/>
    <w:rsid w:val="00061EC7"/>
    <w:rsid w:val="00062F74"/>
    <w:rsid w:val="0006368B"/>
    <w:rsid w:val="0006572E"/>
    <w:rsid w:val="000658B7"/>
    <w:rsid w:val="000659C5"/>
    <w:rsid w:val="0006623D"/>
    <w:rsid w:val="000669E4"/>
    <w:rsid w:val="00066B69"/>
    <w:rsid w:val="00067009"/>
    <w:rsid w:val="00067F49"/>
    <w:rsid w:val="00070075"/>
    <w:rsid w:val="00071E3B"/>
    <w:rsid w:val="000724F8"/>
    <w:rsid w:val="00072534"/>
    <w:rsid w:val="00072899"/>
    <w:rsid w:val="00072B07"/>
    <w:rsid w:val="00072F9C"/>
    <w:rsid w:val="00072FD8"/>
    <w:rsid w:val="000736BF"/>
    <w:rsid w:val="00073CE6"/>
    <w:rsid w:val="0007476A"/>
    <w:rsid w:val="00075CED"/>
    <w:rsid w:val="00076417"/>
    <w:rsid w:val="00077902"/>
    <w:rsid w:val="00077C57"/>
    <w:rsid w:val="00077FC7"/>
    <w:rsid w:val="00081130"/>
    <w:rsid w:val="00083059"/>
    <w:rsid w:val="000838D4"/>
    <w:rsid w:val="00083BD2"/>
    <w:rsid w:val="000843FE"/>
    <w:rsid w:val="00084498"/>
    <w:rsid w:val="00084729"/>
    <w:rsid w:val="00084BFD"/>
    <w:rsid w:val="00084F81"/>
    <w:rsid w:val="00086779"/>
    <w:rsid w:val="00086795"/>
    <w:rsid w:val="00086EED"/>
    <w:rsid w:val="00087741"/>
    <w:rsid w:val="000877D2"/>
    <w:rsid w:val="00087879"/>
    <w:rsid w:val="00087A10"/>
    <w:rsid w:val="00087A63"/>
    <w:rsid w:val="00087E87"/>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CBD"/>
    <w:rsid w:val="000A6FFF"/>
    <w:rsid w:val="000A7AFE"/>
    <w:rsid w:val="000A7CF6"/>
    <w:rsid w:val="000A7D7A"/>
    <w:rsid w:val="000B07CF"/>
    <w:rsid w:val="000B1417"/>
    <w:rsid w:val="000B1616"/>
    <w:rsid w:val="000B1C08"/>
    <w:rsid w:val="000B1CDF"/>
    <w:rsid w:val="000B28D4"/>
    <w:rsid w:val="000B2CF3"/>
    <w:rsid w:val="000B3CA0"/>
    <w:rsid w:val="000B401A"/>
    <w:rsid w:val="000B457D"/>
    <w:rsid w:val="000B4939"/>
    <w:rsid w:val="000B4BED"/>
    <w:rsid w:val="000B5786"/>
    <w:rsid w:val="000B61FD"/>
    <w:rsid w:val="000B66BE"/>
    <w:rsid w:val="000B6DE0"/>
    <w:rsid w:val="000C0EB9"/>
    <w:rsid w:val="000C1038"/>
    <w:rsid w:val="000C1D21"/>
    <w:rsid w:val="000C248C"/>
    <w:rsid w:val="000C27CF"/>
    <w:rsid w:val="000C2C4E"/>
    <w:rsid w:val="000C2DFB"/>
    <w:rsid w:val="000C2EB6"/>
    <w:rsid w:val="000C45EE"/>
    <w:rsid w:val="000C4A91"/>
    <w:rsid w:val="000C4F8B"/>
    <w:rsid w:val="000C609B"/>
    <w:rsid w:val="000C634C"/>
    <w:rsid w:val="000C63D3"/>
    <w:rsid w:val="000C6450"/>
    <w:rsid w:val="000C64B5"/>
    <w:rsid w:val="000C654A"/>
    <w:rsid w:val="000C7E32"/>
    <w:rsid w:val="000D06AE"/>
    <w:rsid w:val="000D0FC4"/>
    <w:rsid w:val="000D1BFB"/>
    <w:rsid w:val="000D2517"/>
    <w:rsid w:val="000D259B"/>
    <w:rsid w:val="000D3915"/>
    <w:rsid w:val="000D3BA8"/>
    <w:rsid w:val="000D4F75"/>
    <w:rsid w:val="000D52C1"/>
    <w:rsid w:val="000D6B2D"/>
    <w:rsid w:val="000D7896"/>
    <w:rsid w:val="000D7E8D"/>
    <w:rsid w:val="000E01D7"/>
    <w:rsid w:val="000E0F46"/>
    <w:rsid w:val="000E1620"/>
    <w:rsid w:val="000E1C78"/>
    <w:rsid w:val="000E2001"/>
    <w:rsid w:val="000E224C"/>
    <w:rsid w:val="000E23D6"/>
    <w:rsid w:val="000E2541"/>
    <w:rsid w:val="000E2D62"/>
    <w:rsid w:val="000E33F5"/>
    <w:rsid w:val="000E3D40"/>
    <w:rsid w:val="000E3D7B"/>
    <w:rsid w:val="000E43AB"/>
    <w:rsid w:val="000E4D94"/>
    <w:rsid w:val="000E4F93"/>
    <w:rsid w:val="000E547C"/>
    <w:rsid w:val="000E55B0"/>
    <w:rsid w:val="000E6838"/>
    <w:rsid w:val="000E6DBA"/>
    <w:rsid w:val="000E6EF7"/>
    <w:rsid w:val="000E721A"/>
    <w:rsid w:val="000E7526"/>
    <w:rsid w:val="000E7608"/>
    <w:rsid w:val="000E792E"/>
    <w:rsid w:val="000F0623"/>
    <w:rsid w:val="000F0B3D"/>
    <w:rsid w:val="000F0C16"/>
    <w:rsid w:val="000F0DA6"/>
    <w:rsid w:val="000F13C0"/>
    <w:rsid w:val="000F1473"/>
    <w:rsid w:val="000F20B2"/>
    <w:rsid w:val="000F2C36"/>
    <w:rsid w:val="000F328B"/>
    <w:rsid w:val="000F373A"/>
    <w:rsid w:val="000F393A"/>
    <w:rsid w:val="000F393E"/>
    <w:rsid w:val="000F4595"/>
    <w:rsid w:val="000F4821"/>
    <w:rsid w:val="000F4C9D"/>
    <w:rsid w:val="000F50E4"/>
    <w:rsid w:val="000F60B2"/>
    <w:rsid w:val="000F6648"/>
    <w:rsid w:val="000F6EEB"/>
    <w:rsid w:val="000F7D37"/>
    <w:rsid w:val="000F7DCE"/>
    <w:rsid w:val="00100211"/>
    <w:rsid w:val="00100446"/>
    <w:rsid w:val="00100AF5"/>
    <w:rsid w:val="0010104F"/>
    <w:rsid w:val="0010137A"/>
    <w:rsid w:val="001015E7"/>
    <w:rsid w:val="00103EDC"/>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20C"/>
    <w:rsid w:val="00113963"/>
    <w:rsid w:val="00114840"/>
    <w:rsid w:val="00114F07"/>
    <w:rsid w:val="00115D48"/>
    <w:rsid w:val="00116058"/>
    <w:rsid w:val="0011635A"/>
    <w:rsid w:val="0011636E"/>
    <w:rsid w:val="0011686B"/>
    <w:rsid w:val="001172CD"/>
    <w:rsid w:val="00117BF9"/>
    <w:rsid w:val="00120A0E"/>
    <w:rsid w:val="00121373"/>
    <w:rsid w:val="00121E2B"/>
    <w:rsid w:val="001220ED"/>
    <w:rsid w:val="001225C0"/>
    <w:rsid w:val="00123CF0"/>
    <w:rsid w:val="00124029"/>
    <w:rsid w:val="00124187"/>
    <w:rsid w:val="00125374"/>
    <w:rsid w:val="00127299"/>
    <w:rsid w:val="0012772B"/>
    <w:rsid w:val="00130A8D"/>
    <w:rsid w:val="00130EB4"/>
    <w:rsid w:val="00130F28"/>
    <w:rsid w:val="00130F9A"/>
    <w:rsid w:val="00131434"/>
    <w:rsid w:val="001314E2"/>
    <w:rsid w:val="0013194F"/>
    <w:rsid w:val="00131FFE"/>
    <w:rsid w:val="0013209B"/>
    <w:rsid w:val="00132B14"/>
    <w:rsid w:val="0013330B"/>
    <w:rsid w:val="001340F9"/>
    <w:rsid w:val="00134E53"/>
    <w:rsid w:val="001351DE"/>
    <w:rsid w:val="001352A5"/>
    <w:rsid w:val="00135713"/>
    <w:rsid w:val="00135A30"/>
    <w:rsid w:val="00135A32"/>
    <w:rsid w:val="00136053"/>
    <w:rsid w:val="001361AE"/>
    <w:rsid w:val="001366C3"/>
    <w:rsid w:val="00136BC0"/>
    <w:rsid w:val="00142967"/>
    <w:rsid w:val="001435B5"/>
    <w:rsid w:val="00145182"/>
    <w:rsid w:val="0014663C"/>
    <w:rsid w:val="001521C1"/>
    <w:rsid w:val="00152466"/>
    <w:rsid w:val="00153ABA"/>
    <w:rsid w:val="0015448F"/>
    <w:rsid w:val="00154AC5"/>
    <w:rsid w:val="00155252"/>
    <w:rsid w:val="00155A01"/>
    <w:rsid w:val="001562CC"/>
    <w:rsid w:val="00156768"/>
    <w:rsid w:val="001569A0"/>
    <w:rsid w:val="00156B0B"/>
    <w:rsid w:val="00156BD4"/>
    <w:rsid w:val="00157FE2"/>
    <w:rsid w:val="0016000F"/>
    <w:rsid w:val="0016129D"/>
    <w:rsid w:val="00162361"/>
    <w:rsid w:val="0016267F"/>
    <w:rsid w:val="00162C2B"/>
    <w:rsid w:val="0016368E"/>
    <w:rsid w:val="0016491B"/>
    <w:rsid w:val="001649E8"/>
    <w:rsid w:val="00165203"/>
    <w:rsid w:val="001652C2"/>
    <w:rsid w:val="00165711"/>
    <w:rsid w:val="001666E6"/>
    <w:rsid w:val="00166E29"/>
    <w:rsid w:val="001670BA"/>
    <w:rsid w:val="00167A99"/>
    <w:rsid w:val="00167DFE"/>
    <w:rsid w:val="00167EF4"/>
    <w:rsid w:val="001701EA"/>
    <w:rsid w:val="00170A1A"/>
    <w:rsid w:val="00171409"/>
    <w:rsid w:val="001726C3"/>
    <w:rsid w:val="00172B29"/>
    <w:rsid w:val="00173248"/>
    <w:rsid w:val="001733BB"/>
    <w:rsid w:val="00174719"/>
    <w:rsid w:val="00174E84"/>
    <w:rsid w:val="00175EE5"/>
    <w:rsid w:val="00177D8B"/>
    <w:rsid w:val="0018026A"/>
    <w:rsid w:val="00180D15"/>
    <w:rsid w:val="00180FC6"/>
    <w:rsid w:val="00181292"/>
    <w:rsid w:val="00182575"/>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442"/>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08"/>
    <w:rsid w:val="001B407D"/>
    <w:rsid w:val="001B409B"/>
    <w:rsid w:val="001B414A"/>
    <w:rsid w:val="001B5506"/>
    <w:rsid w:val="001B63E3"/>
    <w:rsid w:val="001B6F90"/>
    <w:rsid w:val="001B70D9"/>
    <w:rsid w:val="001B76D8"/>
    <w:rsid w:val="001B7C56"/>
    <w:rsid w:val="001B7C87"/>
    <w:rsid w:val="001C1A9E"/>
    <w:rsid w:val="001C3B58"/>
    <w:rsid w:val="001C3E40"/>
    <w:rsid w:val="001C4159"/>
    <w:rsid w:val="001C4B0D"/>
    <w:rsid w:val="001C5287"/>
    <w:rsid w:val="001C59A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589"/>
    <w:rsid w:val="001D7ECC"/>
    <w:rsid w:val="001E015D"/>
    <w:rsid w:val="001E242F"/>
    <w:rsid w:val="001E25B2"/>
    <w:rsid w:val="001E2D98"/>
    <w:rsid w:val="001E2F23"/>
    <w:rsid w:val="001E31FB"/>
    <w:rsid w:val="001E36B6"/>
    <w:rsid w:val="001E405D"/>
    <w:rsid w:val="001E4349"/>
    <w:rsid w:val="001E44A4"/>
    <w:rsid w:val="001E63E9"/>
    <w:rsid w:val="001E65AC"/>
    <w:rsid w:val="001E6DA5"/>
    <w:rsid w:val="001E78D9"/>
    <w:rsid w:val="001F07FB"/>
    <w:rsid w:val="001F1456"/>
    <w:rsid w:val="001F14E8"/>
    <w:rsid w:val="001F1CE4"/>
    <w:rsid w:val="001F2AC0"/>
    <w:rsid w:val="001F319E"/>
    <w:rsid w:val="001F3326"/>
    <w:rsid w:val="001F36F3"/>
    <w:rsid w:val="001F3D38"/>
    <w:rsid w:val="001F47E4"/>
    <w:rsid w:val="001F4D20"/>
    <w:rsid w:val="001F52DD"/>
    <w:rsid w:val="001F71D5"/>
    <w:rsid w:val="001F72EE"/>
    <w:rsid w:val="001F7DDA"/>
    <w:rsid w:val="002000D2"/>
    <w:rsid w:val="002000FE"/>
    <w:rsid w:val="0020038F"/>
    <w:rsid w:val="00200A2E"/>
    <w:rsid w:val="00200D37"/>
    <w:rsid w:val="00200FFC"/>
    <w:rsid w:val="00201D1B"/>
    <w:rsid w:val="00202981"/>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704A"/>
    <w:rsid w:val="002175DC"/>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6D8"/>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C4A"/>
    <w:rsid w:val="00237D5D"/>
    <w:rsid w:val="002405C1"/>
    <w:rsid w:val="00240869"/>
    <w:rsid w:val="00240DDC"/>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1B6"/>
    <w:rsid w:val="00266960"/>
    <w:rsid w:val="00267124"/>
    <w:rsid w:val="0027019B"/>
    <w:rsid w:val="0027038C"/>
    <w:rsid w:val="00270400"/>
    <w:rsid w:val="00270F24"/>
    <w:rsid w:val="002711FF"/>
    <w:rsid w:val="002721D2"/>
    <w:rsid w:val="002728AE"/>
    <w:rsid w:val="00272DC2"/>
    <w:rsid w:val="00274DAF"/>
    <w:rsid w:val="0027536B"/>
    <w:rsid w:val="002753EC"/>
    <w:rsid w:val="0027572C"/>
    <w:rsid w:val="00276989"/>
    <w:rsid w:val="00276D0A"/>
    <w:rsid w:val="002774E8"/>
    <w:rsid w:val="0028053F"/>
    <w:rsid w:val="00281663"/>
    <w:rsid w:val="00281694"/>
    <w:rsid w:val="00282902"/>
    <w:rsid w:val="00283108"/>
    <w:rsid w:val="00283F66"/>
    <w:rsid w:val="00284092"/>
    <w:rsid w:val="00284284"/>
    <w:rsid w:val="00285F6D"/>
    <w:rsid w:val="00286259"/>
    <w:rsid w:val="002864E8"/>
    <w:rsid w:val="00287965"/>
    <w:rsid w:val="00287CEF"/>
    <w:rsid w:val="00290658"/>
    <w:rsid w:val="002909D6"/>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2DF7"/>
    <w:rsid w:val="002A3CB9"/>
    <w:rsid w:val="002A44E0"/>
    <w:rsid w:val="002A48B6"/>
    <w:rsid w:val="002A4D94"/>
    <w:rsid w:val="002A5C83"/>
    <w:rsid w:val="002A6431"/>
    <w:rsid w:val="002A690F"/>
    <w:rsid w:val="002A6950"/>
    <w:rsid w:val="002A6A71"/>
    <w:rsid w:val="002A783D"/>
    <w:rsid w:val="002A7907"/>
    <w:rsid w:val="002B0984"/>
    <w:rsid w:val="002B18A6"/>
    <w:rsid w:val="002B3E74"/>
    <w:rsid w:val="002B4A2F"/>
    <w:rsid w:val="002B4DDE"/>
    <w:rsid w:val="002B4EAA"/>
    <w:rsid w:val="002B4F54"/>
    <w:rsid w:val="002B56C2"/>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3B2F"/>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D6F17"/>
    <w:rsid w:val="002E0B56"/>
    <w:rsid w:val="002E0B62"/>
    <w:rsid w:val="002E207B"/>
    <w:rsid w:val="002E246C"/>
    <w:rsid w:val="002E2BFB"/>
    <w:rsid w:val="002E3437"/>
    <w:rsid w:val="002E393B"/>
    <w:rsid w:val="002E4517"/>
    <w:rsid w:val="002E4A9C"/>
    <w:rsid w:val="002E5094"/>
    <w:rsid w:val="002E57D3"/>
    <w:rsid w:val="002E5866"/>
    <w:rsid w:val="002E5A8D"/>
    <w:rsid w:val="002E5C1F"/>
    <w:rsid w:val="002E7592"/>
    <w:rsid w:val="002E7E8E"/>
    <w:rsid w:val="002E7EC8"/>
    <w:rsid w:val="002F0C7E"/>
    <w:rsid w:val="002F1044"/>
    <w:rsid w:val="002F1393"/>
    <w:rsid w:val="002F25F0"/>
    <w:rsid w:val="002F31FD"/>
    <w:rsid w:val="002F3250"/>
    <w:rsid w:val="002F3341"/>
    <w:rsid w:val="002F3777"/>
    <w:rsid w:val="002F49EC"/>
    <w:rsid w:val="002F4A5E"/>
    <w:rsid w:val="002F5612"/>
    <w:rsid w:val="002F6021"/>
    <w:rsid w:val="002F6CB4"/>
    <w:rsid w:val="002F6D72"/>
    <w:rsid w:val="002F70FA"/>
    <w:rsid w:val="002F7458"/>
    <w:rsid w:val="002F7965"/>
    <w:rsid w:val="002F7EE5"/>
    <w:rsid w:val="002F7FE5"/>
    <w:rsid w:val="00300114"/>
    <w:rsid w:val="00300220"/>
    <w:rsid w:val="00301CBA"/>
    <w:rsid w:val="003022B7"/>
    <w:rsid w:val="00302324"/>
    <w:rsid w:val="0030261C"/>
    <w:rsid w:val="0030454A"/>
    <w:rsid w:val="00304EAD"/>
    <w:rsid w:val="003056D6"/>
    <w:rsid w:val="00305712"/>
    <w:rsid w:val="00305802"/>
    <w:rsid w:val="00305A91"/>
    <w:rsid w:val="00305CA0"/>
    <w:rsid w:val="00306460"/>
    <w:rsid w:val="0030706E"/>
    <w:rsid w:val="003105F7"/>
    <w:rsid w:val="00310CFC"/>
    <w:rsid w:val="00311A3E"/>
    <w:rsid w:val="003123E8"/>
    <w:rsid w:val="0031285B"/>
    <w:rsid w:val="00313E0C"/>
    <w:rsid w:val="00314B77"/>
    <w:rsid w:val="00314E40"/>
    <w:rsid w:val="003157CE"/>
    <w:rsid w:val="0031650E"/>
    <w:rsid w:val="00316F4E"/>
    <w:rsid w:val="00317363"/>
    <w:rsid w:val="003176B9"/>
    <w:rsid w:val="00317ABE"/>
    <w:rsid w:val="00320679"/>
    <w:rsid w:val="0032075F"/>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D24"/>
    <w:rsid w:val="00326E5C"/>
    <w:rsid w:val="003274E4"/>
    <w:rsid w:val="00327E2B"/>
    <w:rsid w:val="00330134"/>
    <w:rsid w:val="003308C7"/>
    <w:rsid w:val="00331341"/>
    <w:rsid w:val="00332323"/>
    <w:rsid w:val="003325DD"/>
    <w:rsid w:val="003327A6"/>
    <w:rsid w:val="00333B58"/>
    <w:rsid w:val="00334FD4"/>
    <w:rsid w:val="00335CBE"/>
    <w:rsid w:val="00335EC9"/>
    <w:rsid w:val="00336956"/>
    <w:rsid w:val="00336A30"/>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D4A"/>
    <w:rsid w:val="0035181E"/>
    <w:rsid w:val="00351C88"/>
    <w:rsid w:val="003520F9"/>
    <w:rsid w:val="00352EC4"/>
    <w:rsid w:val="003534A1"/>
    <w:rsid w:val="00353CBA"/>
    <w:rsid w:val="00354999"/>
    <w:rsid w:val="00356E2B"/>
    <w:rsid w:val="003575D4"/>
    <w:rsid w:val="00357605"/>
    <w:rsid w:val="00357EF9"/>
    <w:rsid w:val="00357F7E"/>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DA"/>
    <w:rsid w:val="00367BE1"/>
    <w:rsid w:val="00370C9A"/>
    <w:rsid w:val="00371500"/>
    <w:rsid w:val="0037150B"/>
    <w:rsid w:val="003721C2"/>
    <w:rsid w:val="0037242E"/>
    <w:rsid w:val="003726B8"/>
    <w:rsid w:val="00372D70"/>
    <w:rsid w:val="0037334A"/>
    <w:rsid w:val="00373FB9"/>
    <w:rsid w:val="003746AD"/>
    <w:rsid w:val="00374C06"/>
    <w:rsid w:val="00375515"/>
    <w:rsid w:val="00375A39"/>
    <w:rsid w:val="00376A11"/>
    <w:rsid w:val="00376A5E"/>
    <w:rsid w:val="00376C87"/>
    <w:rsid w:val="003770D7"/>
    <w:rsid w:val="00377BC5"/>
    <w:rsid w:val="003811E9"/>
    <w:rsid w:val="00382F02"/>
    <w:rsid w:val="0038336E"/>
    <w:rsid w:val="00384604"/>
    <w:rsid w:val="00384759"/>
    <w:rsid w:val="00384855"/>
    <w:rsid w:val="00384BE9"/>
    <w:rsid w:val="00386251"/>
    <w:rsid w:val="00386B58"/>
    <w:rsid w:val="00386D62"/>
    <w:rsid w:val="00386D65"/>
    <w:rsid w:val="003874C6"/>
    <w:rsid w:val="00387CA2"/>
    <w:rsid w:val="003901D5"/>
    <w:rsid w:val="00390356"/>
    <w:rsid w:val="00390373"/>
    <w:rsid w:val="00390CDA"/>
    <w:rsid w:val="00390EE6"/>
    <w:rsid w:val="0039172A"/>
    <w:rsid w:val="0039174A"/>
    <w:rsid w:val="0039213B"/>
    <w:rsid w:val="00392298"/>
    <w:rsid w:val="003929B0"/>
    <w:rsid w:val="00393FF5"/>
    <w:rsid w:val="003967A1"/>
    <w:rsid w:val="00396E57"/>
    <w:rsid w:val="003970AF"/>
    <w:rsid w:val="00397EEB"/>
    <w:rsid w:val="003A001B"/>
    <w:rsid w:val="003A0764"/>
    <w:rsid w:val="003A0FFF"/>
    <w:rsid w:val="003A1E3A"/>
    <w:rsid w:val="003A2A4A"/>
    <w:rsid w:val="003A2D1A"/>
    <w:rsid w:val="003A30FE"/>
    <w:rsid w:val="003A44A6"/>
    <w:rsid w:val="003A5542"/>
    <w:rsid w:val="003A5DAB"/>
    <w:rsid w:val="003A64E4"/>
    <w:rsid w:val="003A6753"/>
    <w:rsid w:val="003A6905"/>
    <w:rsid w:val="003A6C4D"/>
    <w:rsid w:val="003A6F10"/>
    <w:rsid w:val="003A6FDA"/>
    <w:rsid w:val="003A7E55"/>
    <w:rsid w:val="003B0E7B"/>
    <w:rsid w:val="003B109A"/>
    <w:rsid w:val="003B33DB"/>
    <w:rsid w:val="003B36D9"/>
    <w:rsid w:val="003B39D2"/>
    <w:rsid w:val="003B3EC6"/>
    <w:rsid w:val="003B416F"/>
    <w:rsid w:val="003B4815"/>
    <w:rsid w:val="003B4BE4"/>
    <w:rsid w:val="003B6054"/>
    <w:rsid w:val="003B6297"/>
    <w:rsid w:val="003B6701"/>
    <w:rsid w:val="003B6C96"/>
    <w:rsid w:val="003B7199"/>
    <w:rsid w:val="003B79AA"/>
    <w:rsid w:val="003C079B"/>
    <w:rsid w:val="003C0A8A"/>
    <w:rsid w:val="003C0B3C"/>
    <w:rsid w:val="003C12F2"/>
    <w:rsid w:val="003C1B82"/>
    <w:rsid w:val="003C22CA"/>
    <w:rsid w:val="003C439F"/>
    <w:rsid w:val="003C46EF"/>
    <w:rsid w:val="003C5099"/>
    <w:rsid w:val="003C55E2"/>
    <w:rsid w:val="003C5968"/>
    <w:rsid w:val="003C5F76"/>
    <w:rsid w:val="003C7012"/>
    <w:rsid w:val="003C70C6"/>
    <w:rsid w:val="003C78FC"/>
    <w:rsid w:val="003C79C1"/>
    <w:rsid w:val="003D085A"/>
    <w:rsid w:val="003D0D40"/>
    <w:rsid w:val="003D4222"/>
    <w:rsid w:val="003D5158"/>
    <w:rsid w:val="003D61AF"/>
    <w:rsid w:val="003D641B"/>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A49"/>
    <w:rsid w:val="00406230"/>
    <w:rsid w:val="00406908"/>
    <w:rsid w:val="00406A65"/>
    <w:rsid w:val="00406CFF"/>
    <w:rsid w:val="00407309"/>
    <w:rsid w:val="0040741C"/>
    <w:rsid w:val="004077D3"/>
    <w:rsid w:val="00410051"/>
    <w:rsid w:val="00410CCA"/>
    <w:rsid w:val="004115E1"/>
    <w:rsid w:val="004119D5"/>
    <w:rsid w:val="004119F9"/>
    <w:rsid w:val="0041245B"/>
    <w:rsid w:val="004125A7"/>
    <w:rsid w:val="00412A51"/>
    <w:rsid w:val="00412B9B"/>
    <w:rsid w:val="0041349F"/>
    <w:rsid w:val="00413A7B"/>
    <w:rsid w:val="00414BA9"/>
    <w:rsid w:val="004151F5"/>
    <w:rsid w:val="004152EF"/>
    <w:rsid w:val="00415603"/>
    <w:rsid w:val="00415DF4"/>
    <w:rsid w:val="00415E07"/>
    <w:rsid w:val="004171BC"/>
    <w:rsid w:val="0041728D"/>
    <w:rsid w:val="00417CD4"/>
    <w:rsid w:val="004201F9"/>
    <w:rsid w:val="00420318"/>
    <w:rsid w:val="004203EE"/>
    <w:rsid w:val="00420BB0"/>
    <w:rsid w:val="004211D8"/>
    <w:rsid w:val="0042181C"/>
    <w:rsid w:val="00422615"/>
    <w:rsid w:val="00423194"/>
    <w:rsid w:val="00423247"/>
    <w:rsid w:val="00423406"/>
    <w:rsid w:val="0042341E"/>
    <w:rsid w:val="00423DE5"/>
    <w:rsid w:val="0042426C"/>
    <w:rsid w:val="0042428E"/>
    <w:rsid w:val="004249F4"/>
    <w:rsid w:val="0042523F"/>
    <w:rsid w:val="00425E50"/>
    <w:rsid w:val="00425E71"/>
    <w:rsid w:val="00426DCD"/>
    <w:rsid w:val="004270E1"/>
    <w:rsid w:val="004274CA"/>
    <w:rsid w:val="00431B21"/>
    <w:rsid w:val="0043324D"/>
    <w:rsid w:val="004349AA"/>
    <w:rsid w:val="00434EEC"/>
    <w:rsid w:val="00435020"/>
    <w:rsid w:val="004355EC"/>
    <w:rsid w:val="00435C33"/>
    <w:rsid w:val="00435CB3"/>
    <w:rsid w:val="00435FB9"/>
    <w:rsid w:val="00436BDB"/>
    <w:rsid w:val="00437CA3"/>
    <w:rsid w:val="00437EED"/>
    <w:rsid w:val="00437F97"/>
    <w:rsid w:val="00440059"/>
    <w:rsid w:val="00440BEC"/>
    <w:rsid w:val="00440C1F"/>
    <w:rsid w:val="00442F1D"/>
    <w:rsid w:val="00443073"/>
    <w:rsid w:val="004433D3"/>
    <w:rsid w:val="00443CCA"/>
    <w:rsid w:val="004452E5"/>
    <w:rsid w:val="0044562F"/>
    <w:rsid w:val="004458DF"/>
    <w:rsid w:val="00445DA9"/>
    <w:rsid w:val="004464C7"/>
    <w:rsid w:val="004467C3"/>
    <w:rsid w:val="004470E2"/>
    <w:rsid w:val="0044737C"/>
    <w:rsid w:val="0045070F"/>
    <w:rsid w:val="00450999"/>
    <w:rsid w:val="00450BA0"/>
    <w:rsid w:val="00450F03"/>
    <w:rsid w:val="004517F6"/>
    <w:rsid w:val="00451CB7"/>
    <w:rsid w:val="00452726"/>
    <w:rsid w:val="00452B7F"/>
    <w:rsid w:val="00452C48"/>
    <w:rsid w:val="00453387"/>
    <w:rsid w:val="00453DAB"/>
    <w:rsid w:val="0045424A"/>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4EC"/>
    <w:rsid w:val="00470E64"/>
    <w:rsid w:val="0047193E"/>
    <w:rsid w:val="0047197F"/>
    <w:rsid w:val="0047267B"/>
    <w:rsid w:val="00472D2A"/>
    <w:rsid w:val="00472D9A"/>
    <w:rsid w:val="00473D9C"/>
    <w:rsid w:val="00474561"/>
    <w:rsid w:val="00474E47"/>
    <w:rsid w:val="00475121"/>
    <w:rsid w:val="0047525D"/>
    <w:rsid w:val="00476B45"/>
    <w:rsid w:val="00476B7A"/>
    <w:rsid w:val="00477D55"/>
    <w:rsid w:val="00480AB2"/>
    <w:rsid w:val="00481A34"/>
    <w:rsid w:val="00481D30"/>
    <w:rsid w:val="004822AC"/>
    <w:rsid w:val="0048257B"/>
    <w:rsid w:val="00482588"/>
    <w:rsid w:val="004828D4"/>
    <w:rsid w:val="004834A0"/>
    <w:rsid w:val="004835B1"/>
    <w:rsid w:val="00483EBF"/>
    <w:rsid w:val="00484A1E"/>
    <w:rsid w:val="00484D4B"/>
    <w:rsid w:val="0048664C"/>
    <w:rsid w:val="00486838"/>
    <w:rsid w:val="004870F1"/>
    <w:rsid w:val="00487DD2"/>
    <w:rsid w:val="004910C2"/>
    <w:rsid w:val="004913AF"/>
    <w:rsid w:val="004913D7"/>
    <w:rsid w:val="00491E0B"/>
    <w:rsid w:val="00491F0D"/>
    <w:rsid w:val="00492368"/>
    <w:rsid w:val="00492632"/>
    <w:rsid w:val="0049291D"/>
    <w:rsid w:val="0049315D"/>
    <w:rsid w:val="00493A9C"/>
    <w:rsid w:val="00494F4C"/>
    <w:rsid w:val="00495138"/>
    <w:rsid w:val="0049532F"/>
    <w:rsid w:val="00495331"/>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15"/>
    <w:rsid w:val="004A46AE"/>
    <w:rsid w:val="004A4BA1"/>
    <w:rsid w:val="004A5338"/>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13F7"/>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2C17"/>
    <w:rsid w:val="004D336E"/>
    <w:rsid w:val="004D49D1"/>
    <w:rsid w:val="004D556A"/>
    <w:rsid w:val="004D5608"/>
    <w:rsid w:val="004D6773"/>
    <w:rsid w:val="004D6EDF"/>
    <w:rsid w:val="004D7083"/>
    <w:rsid w:val="004D78A6"/>
    <w:rsid w:val="004D7A09"/>
    <w:rsid w:val="004D7C4B"/>
    <w:rsid w:val="004D7E2F"/>
    <w:rsid w:val="004E0147"/>
    <w:rsid w:val="004E0AA3"/>
    <w:rsid w:val="004E0C91"/>
    <w:rsid w:val="004E2169"/>
    <w:rsid w:val="004E2899"/>
    <w:rsid w:val="004E3295"/>
    <w:rsid w:val="004E3432"/>
    <w:rsid w:val="004E34A3"/>
    <w:rsid w:val="004E63DC"/>
    <w:rsid w:val="004E67C8"/>
    <w:rsid w:val="004E7295"/>
    <w:rsid w:val="004F09C3"/>
    <w:rsid w:val="004F0B73"/>
    <w:rsid w:val="004F0DFF"/>
    <w:rsid w:val="004F2A33"/>
    <w:rsid w:val="004F2FF3"/>
    <w:rsid w:val="004F3469"/>
    <w:rsid w:val="004F4ABA"/>
    <w:rsid w:val="004F541F"/>
    <w:rsid w:val="004F573E"/>
    <w:rsid w:val="004F5A03"/>
    <w:rsid w:val="004F5B7A"/>
    <w:rsid w:val="004F5D5F"/>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31BE"/>
    <w:rsid w:val="00513387"/>
    <w:rsid w:val="005137BF"/>
    <w:rsid w:val="0051447D"/>
    <w:rsid w:val="0051492A"/>
    <w:rsid w:val="00514B22"/>
    <w:rsid w:val="00514F2A"/>
    <w:rsid w:val="0051516B"/>
    <w:rsid w:val="0051558D"/>
    <w:rsid w:val="005155C8"/>
    <w:rsid w:val="00515BE1"/>
    <w:rsid w:val="00516134"/>
    <w:rsid w:val="00516F32"/>
    <w:rsid w:val="00517FE6"/>
    <w:rsid w:val="0052021F"/>
    <w:rsid w:val="00520BA1"/>
    <w:rsid w:val="00521628"/>
    <w:rsid w:val="005218C1"/>
    <w:rsid w:val="00521E51"/>
    <w:rsid w:val="005225EC"/>
    <w:rsid w:val="00522881"/>
    <w:rsid w:val="00522974"/>
    <w:rsid w:val="00522C0D"/>
    <w:rsid w:val="00522DC1"/>
    <w:rsid w:val="00522E9C"/>
    <w:rsid w:val="00522FAE"/>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4D"/>
    <w:rsid w:val="00532B5C"/>
    <w:rsid w:val="00532D0D"/>
    <w:rsid w:val="00532F75"/>
    <w:rsid w:val="00533112"/>
    <w:rsid w:val="00533397"/>
    <w:rsid w:val="00533512"/>
    <w:rsid w:val="005337F6"/>
    <w:rsid w:val="005348FF"/>
    <w:rsid w:val="00535D4E"/>
    <w:rsid w:val="005364B1"/>
    <w:rsid w:val="00536FB1"/>
    <w:rsid w:val="005373D7"/>
    <w:rsid w:val="005374EF"/>
    <w:rsid w:val="005378EA"/>
    <w:rsid w:val="00537C28"/>
    <w:rsid w:val="0054062A"/>
    <w:rsid w:val="00541815"/>
    <w:rsid w:val="00541C37"/>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413"/>
    <w:rsid w:val="0056097D"/>
    <w:rsid w:val="00560C2C"/>
    <w:rsid w:val="00561782"/>
    <w:rsid w:val="00562242"/>
    <w:rsid w:val="00562597"/>
    <w:rsid w:val="005636AF"/>
    <w:rsid w:val="0056394C"/>
    <w:rsid w:val="0056469C"/>
    <w:rsid w:val="00564819"/>
    <w:rsid w:val="005653B2"/>
    <w:rsid w:val="0056553C"/>
    <w:rsid w:val="00565884"/>
    <w:rsid w:val="00565E80"/>
    <w:rsid w:val="005672C6"/>
    <w:rsid w:val="005717AB"/>
    <w:rsid w:val="00572303"/>
    <w:rsid w:val="00572532"/>
    <w:rsid w:val="005725FE"/>
    <w:rsid w:val="00572C42"/>
    <w:rsid w:val="0057359C"/>
    <w:rsid w:val="0057384A"/>
    <w:rsid w:val="00573899"/>
    <w:rsid w:val="005743D5"/>
    <w:rsid w:val="0057452F"/>
    <w:rsid w:val="005745D9"/>
    <w:rsid w:val="00574A69"/>
    <w:rsid w:val="00574E93"/>
    <w:rsid w:val="00575801"/>
    <w:rsid w:val="00576007"/>
    <w:rsid w:val="00576554"/>
    <w:rsid w:val="00577723"/>
    <w:rsid w:val="005777B2"/>
    <w:rsid w:val="00577D6E"/>
    <w:rsid w:val="005810CB"/>
    <w:rsid w:val="005823E4"/>
    <w:rsid w:val="00582948"/>
    <w:rsid w:val="00582A99"/>
    <w:rsid w:val="00582DDB"/>
    <w:rsid w:val="00583CCB"/>
    <w:rsid w:val="00583D12"/>
    <w:rsid w:val="00584634"/>
    <w:rsid w:val="00585968"/>
    <w:rsid w:val="00586A1F"/>
    <w:rsid w:val="0058753B"/>
    <w:rsid w:val="005879A5"/>
    <w:rsid w:val="00587A18"/>
    <w:rsid w:val="005904AE"/>
    <w:rsid w:val="00590AC3"/>
    <w:rsid w:val="00590F5A"/>
    <w:rsid w:val="0059115D"/>
    <w:rsid w:val="0059154C"/>
    <w:rsid w:val="00591590"/>
    <w:rsid w:val="005916F2"/>
    <w:rsid w:val="005924E0"/>
    <w:rsid w:val="005932E3"/>
    <w:rsid w:val="00593872"/>
    <w:rsid w:val="00594136"/>
    <w:rsid w:val="0059417F"/>
    <w:rsid w:val="005943B8"/>
    <w:rsid w:val="00595979"/>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5E"/>
    <w:rsid w:val="005B1B7F"/>
    <w:rsid w:val="005B2C0B"/>
    <w:rsid w:val="005B2F3C"/>
    <w:rsid w:val="005B38A1"/>
    <w:rsid w:val="005B3C7A"/>
    <w:rsid w:val="005B4893"/>
    <w:rsid w:val="005B5373"/>
    <w:rsid w:val="005B55A9"/>
    <w:rsid w:val="005B5966"/>
    <w:rsid w:val="005B5A8C"/>
    <w:rsid w:val="005B5BE1"/>
    <w:rsid w:val="005B5CC5"/>
    <w:rsid w:val="005B5F6B"/>
    <w:rsid w:val="005B6EE1"/>
    <w:rsid w:val="005C04D1"/>
    <w:rsid w:val="005C0CC5"/>
    <w:rsid w:val="005C0E7F"/>
    <w:rsid w:val="005C0EC5"/>
    <w:rsid w:val="005C19D5"/>
    <w:rsid w:val="005C1C06"/>
    <w:rsid w:val="005C2FBC"/>
    <w:rsid w:val="005C31E4"/>
    <w:rsid w:val="005C34E4"/>
    <w:rsid w:val="005C550B"/>
    <w:rsid w:val="005C5945"/>
    <w:rsid w:val="005C5956"/>
    <w:rsid w:val="005C7AD8"/>
    <w:rsid w:val="005D050D"/>
    <w:rsid w:val="005D0AA8"/>
    <w:rsid w:val="005D0DAE"/>
    <w:rsid w:val="005D0F9D"/>
    <w:rsid w:val="005D13CD"/>
    <w:rsid w:val="005D1601"/>
    <w:rsid w:val="005D2A37"/>
    <w:rsid w:val="005D2C33"/>
    <w:rsid w:val="005D3C59"/>
    <w:rsid w:val="005D4BAB"/>
    <w:rsid w:val="005D4CE7"/>
    <w:rsid w:val="005D5039"/>
    <w:rsid w:val="005D53FC"/>
    <w:rsid w:val="005D5B5A"/>
    <w:rsid w:val="005D5C98"/>
    <w:rsid w:val="005D5ED7"/>
    <w:rsid w:val="005D6472"/>
    <w:rsid w:val="005D6CF8"/>
    <w:rsid w:val="005D79E3"/>
    <w:rsid w:val="005D7CE7"/>
    <w:rsid w:val="005E0425"/>
    <w:rsid w:val="005E1336"/>
    <w:rsid w:val="005E20AF"/>
    <w:rsid w:val="005E224D"/>
    <w:rsid w:val="005E281A"/>
    <w:rsid w:val="005E2CBB"/>
    <w:rsid w:val="005E351E"/>
    <w:rsid w:val="005E3784"/>
    <w:rsid w:val="005E3FA0"/>
    <w:rsid w:val="005E41C9"/>
    <w:rsid w:val="005E5015"/>
    <w:rsid w:val="005E5252"/>
    <w:rsid w:val="005E5442"/>
    <w:rsid w:val="005E623E"/>
    <w:rsid w:val="005E6B1A"/>
    <w:rsid w:val="005E6F10"/>
    <w:rsid w:val="005E730C"/>
    <w:rsid w:val="005E754D"/>
    <w:rsid w:val="005E7F89"/>
    <w:rsid w:val="005F058A"/>
    <w:rsid w:val="005F23A3"/>
    <w:rsid w:val="005F377D"/>
    <w:rsid w:val="005F4432"/>
    <w:rsid w:val="005F5251"/>
    <w:rsid w:val="005F5A2C"/>
    <w:rsid w:val="005F6078"/>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10372"/>
    <w:rsid w:val="00610ECD"/>
    <w:rsid w:val="006117FD"/>
    <w:rsid w:val="0061346E"/>
    <w:rsid w:val="00615794"/>
    <w:rsid w:val="0061658D"/>
    <w:rsid w:val="00616C0C"/>
    <w:rsid w:val="00617A86"/>
    <w:rsid w:val="00617E3B"/>
    <w:rsid w:val="00620FDE"/>
    <w:rsid w:val="006212E5"/>
    <w:rsid w:val="006213C9"/>
    <w:rsid w:val="00621CF2"/>
    <w:rsid w:val="00623C8C"/>
    <w:rsid w:val="0062401C"/>
    <w:rsid w:val="00624752"/>
    <w:rsid w:val="0062513A"/>
    <w:rsid w:val="00625729"/>
    <w:rsid w:val="00625B13"/>
    <w:rsid w:val="00625B54"/>
    <w:rsid w:val="00626385"/>
    <w:rsid w:val="00626743"/>
    <w:rsid w:val="00626B09"/>
    <w:rsid w:val="00630668"/>
    <w:rsid w:val="006309F2"/>
    <w:rsid w:val="00630D47"/>
    <w:rsid w:val="00630FE3"/>
    <w:rsid w:val="00631353"/>
    <w:rsid w:val="00631695"/>
    <w:rsid w:val="0063203B"/>
    <w:rsid w:val="00632825"/>
    <w:rsid w:val="00633EF7"/>
    <w:rsid w:val="00634C16"/>
    <w:rsid w:val="00635393"/>
    <w:rsid w:val="006356CE"/>
    <w:rsid w:val="00636743"/>
    <w:rsid w:val="006367AE"/>
    <w:rsid w:val="00636A1E"/>
    <w:rsid w:val="00637788"/>
    <w:rsid w:val="00637C6F"/>
    <w:rsid w:val="00637D03"/>
    <w:rsid w:val="00640586"/>
    <w:rsid w:val="00641441"/>
    <w:rsid w:val="006424FF"/>
    <w:rsid w:val="00642E8E"/>
    <w:rsid w:val="00643321"/>
    <w:rsid w:val="0064345C"/>
    <w:rsid w:val="00643F5E"/>
    <w:rsid w:val="0064411F"/>
    <w:rsid w:val="00644791"/>
    <w:rsid w:val="006463A8"/>
    <w:rsid w:val="006465B2"/>
    <w:rsid w:val="0064734F"/>
    <w:rsid w:val="00651472"/>
    <w:rsid w:val="0065152C"/>
    <w:rsid w:val="00651BC0"/>
    <w:rsid w:val="00651D5F"/>
    <w:rsid w:val="00652331"/>
    <w:rsid w:val="00652D21"/>
    <w:rsid w:val="00654884"/>
    <w:rsid w:val="00654E6A"/>
    <w:rsid w:val="00655610"/>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345"/>
    <w:rsid w:val="006648F9"/>
    <w:rsid w:val="00666207"/>
    <w:rsid w:val="00666DFB"/>
    <w:rsid w:val="006705A6"/>
    <w:rsid w:val="006713E2"/>
    <w:rsid w:val="00671DAB"/>
    <w:rsid w:val="00672BBD"/>
    <w:rsid w:val="00673821"/>
    <w:rsid w:val="0067430F"/>
    <w:rsid w:val="006745EF"/>
    <w:rsid w:val="00675039"/>
    <w:rsid w:val="0067565B"/>
    <w:rsid w:val="006763AA"/>
    <w:rsid w:val="00676402"/>
    <w:rsid w:val="0067746A"/>
    <w:rsid w:val="00677D9E"/>
    <w:rsid w:val="0068002D"/>
    <w:rsid w:val="0068024C"/>
    <w:rsid w:val="00680466"/>
    <w:rsid w:val="006807AC"/>
    <w:rsid w:val="00680AA7"/>
    <w:rsid w:val="00680B85"/>
    <w:rsid w:val="00680F7A"/>
    <w:rsid w:val="0068104C"/>
    <w:rsid w:val="00681571"/>
    <w:rsid w:val="006816B6"/>
    <w:rsid w:val="006821DD"/>
    <w:rsid w:val="006825BB"/>
    <w:rsid w:val="00682641"/>
    <w:rsid w:val="00682E07"/>
    <w:rsid w:val="006834F5"/>
    <w:rsid w:val="006848EE"/>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1D3"/>
    <w:rsid w:val="006A16CF"/>
    <w:rsid w:val="006A1BE3"/>
    <w:rsid w:val="006A1EAB"/>
    <w:rsid w:val="006A43D8"/>
    <w:rsid w:val="006A46D6"/>
    <w:rsid w:val="006A4967"/>
    <w:rsid w:val="006A4FC5"/>
    <w:rsid w:val="006A58F9"/>
    <w:rsid w:val="006A5A75"/>
    <w:rsid w:val="006A5F6F"/>
    <w:rsid w:val="006A607D"/>
    <w:rsid w:val="006A6B3E"/>
    <w:rsid w:val="006A7B01"/>
    <w:rsid w:val="006B073D"/>
    <w:rsid w:val="006B109D"/>
    <w:rsid w:val="006B15C3"/>
    <w:rsid w:val="006B27DA"/>
    <w:rsid w:val="006B29CA"/>
    <w:rsid w:val="006B3084"/>
    <w:rsid w:val="006B36C7"/>
    <w:rsid w:val="006B38F0"/>
    <w:rsid w:val="006B3F1B"/>
    <w:rsid w:val="006B43C9"/>
    <w:rsid w:val="006B43FA"/>
    <w:rsid w:val="006B4DC0"/>
    <w:rsid w:val="006B557D"/>
    <w:rsid w:val="006B70A2"/>
    <w:rsid w:val="006B7113"/>
    <w:rsid w:val="006B712F"/>
    <w:rsid w:val="006B74C5"/>
    <w:rsid w:val="006B769E"/>
    <w:rsid w:val="006C0B5A"/>
    <w:rsid w:val="006C0D23"/>
    <w:rsid w:val="006C172E"/>
    <w:rsid w:val="006C18B9"/>
    <w:rsid w:val="006C193A"/>
    <w:rsid w:val="006C1A36"/>
    <w:rsid w:val="006C1D6D"/>
    <w:rsid w:val="006C2019"/>
    <w:rsid w:val="006C22AA"/>
    <w:rsid w:val="006C45A6"/>
    <w:rsid w:val="006C5435"/>
    <w:rsid w:val="006C54DD"/>
    <w:rsid w:val="006C676E"/>
    <w:rsid w:val="006C6C87"/>
    <w:rsid w:val="006C7CB2"/>
    <w:rsid w:val="006C7EF4"/>
    <w:rsid w:val="006D06F6"/>
    <w:rsid w:val="006D0FEC"/>
    <w:rsid w:val="006D1713"/>
    <w:rsid w:val="006D28A5"/>
    <w:rsid w:val="006D2D7C"/>
    <w:rsid w:val="006D2DB9"/>
    <w:rsid w:val="006D2DED"/>
    <w:rsid w:val="006D33A2"/>
    <w:rsid w:val="006D3B4C"/>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30A"/>
    <w:rsid w:val="006E3AC2"/>
    <w:rsid w:val="006E3BD2"/>
    <w:rsid w:val="006E3CEA"/>
    <w:rsid w:val="006E3DA3"/>
    <w:rsid w:val="006E43CB"/>
    <w:rsid w:val="006E4406"/>
    <w:rsid w:val="006E45C8"/>
    <w:rsid w:val="006E4FD4"/>
    <w:rsid w:val="006E54B8"/>
    <w:rsid w:val="006E63DA"/>
    <w:rsid w:val="006E6DCF"/>
    <w:rsid w:val="006E71BC"/>
    <w:rsid w:val="006E71D8"/>
    <w:rsid w:val="006E7291"/>
    <w:rsid w:val="006E72EB"/>
    <w:rsid w:val="006E74DD"/>
    <w:rsid w:val="006E79CD"/>
    <w:rsid w:val="006E7EB1"/>
    <w:rsid w:val="006F026A"/>
    <w:rsid w:val="006F02CF"/>
    <w:rsid w:val="006F0F0A"/>
    <w:rsid w:val="006F0F2E"/>
    <w:rsid w:val="006F103A"/>
    <w:rsid w:val="006F211B"/>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899"/>
    <w:rsid w:val="007079B5"/>
    <w:rsid w:val="00707BFF"/>
    <w:rsid w:val="00707E1F"/>
    <w:rsid w:val="00707EEC"/>
    <w:rsid w:val="00710111"/>
    <w:rsid w:val="007106AA"/>
    <w:rsid w:val="00710700"/>
    <w:rsid w:val="0071076B"/>
    <w:rsid w:val="00711092"/>
    <w:rsid w:val="00711E5F"/>
    <w:rsid w:val="00712457"/>
    <w:rsid w:val="007128DE"/>
    <w:rsid w:val="007133F8"/>
    <w:rsid w:val="00713CAE"/>
    <w:rsid w:val="0071459C"/>
    <w:rsid w:val="0071493B"/>
    <w:rsid w:val="00714F59"/>
    <w:rsid w:val="00715104"/>
    <w:rsid w:val="007151B5"/>
    <w:rsid w:val="00715CCD"/>
    <w:rsid w:val="00715D7F"/>
    <w:rsid w:val="00716AD1"/>
    <w:rsid w:val="00716D7D"/>
    <w:rsid w:val="00716F18"/>
    <w:rsid w:val="0071744C"/>
    <w:rsid w:val="0071766D"/>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B56"/>
    <w:rsid w:val="00727DF2"/>
    <w:rsid w:val="00730598"/>
    <w:rsid w:val="00730B49"/>
    <w:rsid w:val="00733333"/>
    <w:rsid w:val="007336F6"/>
    <w:rsid w:val="00734D0F"/>
    <w:rsid w:val="007358B5"/>
    <w:rsid w:val="0073650C"/>
    <w:rsid w:val="007373DF"/>
    <w:rsid w:val="00741AEB"/>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B88"/>
    <w:rsid w:val="00755CDC"/>
    <w:rsid w:val="00755D7F"/>
    <w:rsid w:val="00756A37"/>
    <w:rsid w:val="00756A79"/>
    <w:rsid w:val="00756F63"/>
    <w:rsid w:val="00757295"/>
    <w:rsid w:val="00762263"/>
    <w:rsid w:val="007629FE"/>
    <w:rsid w:val="00763DE6"/>
    <w:rsid w:val="00763E46"/>
    <w:rsid w:val="00764A93"/>
    <w:rsid w:val="00765AF4"/>
    <w:rsid w:val="00765EA8"/>
    <w:rsid w:val="00766029"/>
    <w:rsid w:val="00766582"/>
    <w:rsid w:val="007678F1"/>
    <w:rsid w:val="00767A13"/>
    <w:rsid w:val="00767F62"/>
    <w:rsid w:val="0077042E"/>
    <w:rsid w:val="00770DDB"/>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633"/>
    <w:rsid w:val="00795719"/>
    <w:rsid w:val="00795CBF"/>
    <w:rsid w:val="00796109"/>
    <w:rsid w:val="00796D10"/>
    <w:rsid w:val="007A0F2B"/>
    <w:rsid w:val="007A0FED"/>
    <w:rsid w:val="007A160B"/>
    <w:rsid w:val="007A28B5"/>
    <w:rsid w:val="007A2B08"/>
    <w:rsid w:val="007A2C19"/>
    <w:rsid w:val="007A3C7D"/>
    <w:rsid w:val="007A3D34"/>
    <w:rsid w:val="007A47CE"/>
    <w:rsid w:val="007A4D2F"/>
    <w:rsid w:val="007A4FAB"/>
    <w:rsid w:val="007A54E8"/>
    <w:rsid w:val="007A5602"/>
    <w:rsid w:val="007A6D73"/>
    <w:rsid w:val="007A79C3"/>
    <w:rsid w:val="007A7DDE"/>
    <w:rsid w:val="007A7DE7"/>
    <w:rsid w:val="007B01EE"/>
    <w:rsid w:val="007B06C0"/>
    <w:rsid w:val="007B099F"/>
    <w:rsid w:val="007B0BA5"/>
    <w:rsid w:val="007B17DE"/>
    <w:rsid w:val="007B18A7"/>
    <w:rsid w:val="007B1EC6"/>
    <w:rsid w:val="007B205A"/>
    <w:rsid w:val="007B33E9"/>
    <w:rsid w:val="007B4737"/>
    <w:rsid w:val="007B4DEF"/>
    <w:rsid w:val="007B63C1"/>
    <w:rsid w:val="007B65F0"/>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D21"/>
    <w:rsid w:val="007E731A"/>
    <w:rsid w:val="007E7B64"/>
    <w:rsid w:val="007E7DD9"/>
    <w:rsid w:val="007F01E4"/>
    <w:rsid w:val="007F0B3E"/>
    <w:rsid w:val="007F0CEE"/>
    <w:rsid w:val="007F131E"/>
    <w:rsid w:val="007F1AE4"/>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2FA3"/>
    <w:rsid w:val="00803AD0"/>
    <w:rsid w:val="00805416"/>
    <w:rsid w:val="008054A0"/>
    <w:rsid w:val="00806398"/>
    <w:rsid w:val="00806480"/>
    <w:rsid w:val="008069E8"/>
    <w:rsid w:val="00806DD3"/>
    <w:rsid w:val="00806E23"/>
    <w:rsid w:val="008070EA"/>
    <w:rsid w:val="0081033E"/>
    <w:rsid w:val="008103D1"/>
    <w:rsid w:val="00810428"/>
    <w:rsid w:val="00810644"/>
    <w:rsid w:val="00811048"/>
    <w:rsid w:val="00811762"/>
    <w:rsid w:val="00811FC8"/>
    <w:rsid w:val="008126B6"/>
    <w:rsid w:val="00812A83"/>
    <w:rsid w:val="00812F8A"/>
    <w:rsid w:val="008132F2"/>
    <w:rsid w:val="008135B7"/>
    <w:rsid w:val="00813AF6"/>
    <w:rsid w:val="0081434B"/>
    <w:rsid w:val="00814E16"/>
    <w:rsid w:val="00814FD8"/>
    <w:rsid w:val="008152C4"/>
    <w:rsid w:val="0081589A"/>
    <w:rsid w:val="008159E4"/>
    <w:rsid w:val="0081710F"/>
    <w:rsid w:val="0081789B"/>
    <w:rsid w:val="00817FC7"/>
    <w:rsid w:val="00820168"/>
    <w:rsid w:val="00820C59"/>
    <w:rsid w:val="00820CFF"/>
    <w:rsid w:val="00821000"/>
    <w:rsid w:val="008211DC"/>
    <w:rsid w:val="00821B24"/>
    <w:rsid w:val="00821B95"/>
    <w:rsid w:val="008233AA"/>
    <w:rsid w:val="00823403"/>
    <w:rsid w:val="00823F6C"/>
    <w:rsid w:val="00827873"/>
    <w:rsid w:val="00827A64"/>
    <w:rsid w:val="00827C68"/>
    <w:rsid w:val="0083138E"/>
    <w:rsid w:val="00831C6D"/>
    <w:rsid w:val="00831DE3"/>
    <w:rsid w:val="0083244A"/>
    <w:rsid w:val="00832C23"/>
    <w:rsid w:val="00832EAD"/>
    <w:rsid w:val="00832FE5"/>
    <w:rsid w:val="00833027"/>
    <w:rsid w:val="008336AE"/>
    <w:rsid w:val="00834EDA"/>
    <w:rsid w:val="00835044"/>
    <w:rsid w:val="0083536F"/>
    <w:rsid w:val="0083577F"/>
    <w:rsid w:val="0083614E"/>
    <w:rsid w:val="008362B6"/>
    <w:rsid w:val="008364F2"/>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57F"/>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41F"/>
    <w:rsid w:val="00863B6F"/>
    <w:rsid w:val="008640A0"/>
    <w:rsid w:val="00864EA7"/>
    <w:rsid w:val="00864FA3"/>
    <w:rsid w:val="00865BEB"/>
    <w:rsid w:val="00866D10"/>
    <w:rsid w:val="00866E89"/>
    <w:rsid w:val="0086786F"/>
    <w:rsid w:val="00867FCB"/>
    <w:rsid w:val="0087022F"/>
    <w:rsid w:val="008702BE"/>
    <w:rsid w:val="00870659"/>
    <w:rsid w:val="008706ED"/>
    <w:rsid w:val="00870B18"/>
    <w:rsid w:val="00871316"/>
    <w:rsid w:val="00871B42"/>
    <w:rsid w:val="00872AF6"/>
    <w:rsid w:val="00872B73"/>
    <w:rsid w:val="008732DE"/>
    <w:rsid w:val="008740A3"/>
    <w:rsid w:val="0087642B"/>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5487"/>
    <w:rsid w:val="00895D63"/>
    <w:rsid w:val="008962D9"/>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8DC"/>
    <w:rsid w:val="008B5B69"/>
    <w:rsid w:val="008B67A3"/>
    <w:rsid w:val="008C0490"/>
    <w:rsid w:val="008C0C50"/>
    <w:rsid w:val="008C0E9C"/>
    <w:rsid w:val="008C0F38"/>
    <w:rsid w:val="008C1374"/>
    <w:rsid w:val="008C2041"/>
    <w:rsid w:val="008C21FD"/>
    <w:rsid w:val="008C2314"/>
    <w:rsid w:val="008C2D18"/>
    <w:rsid w:val="008C315B"/>
    <w:rsid w:val="008C3317"/>
    <w:rsid w:val="008C6769"/>
    <w:rsid w:val="008C7D30"/>
    <w:rsid w:val="008D0F8A"/>
    <w:rsid w:val="008D1153"/>
    <w:rsid w:val="008D2BB6"/>
    <w:rsid w:val="008D3646"/>
    <w:rsid w:val="008D3C02"/>
    <w:rsid w:val="008D56E9"/>
    <w:rsid w:val="008D5DB7"/>
    <w:rsid w:val="008D6226"/>
    <w:rsid w:val="008D6E40"/>
    <w:rsid w:val="008D7072"/>
    <w:rsid w:val="008D796F"/>
    <w:rsid w:val="008D7ED3"/>
    <w:rsid w:val="008E0115"/>
    <w:rsid w:val="008E0381"/>
    <w:rsid w:val="008E060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5959"/>
    <w:rsid w:val="008F5D8D"/>
    <w:rsid w:val="008F6835"/>
    <w:rsid w:val="008F6A82"/>
    <w:rsid w:val="008F6E23"/>
    <w:rsid w:val="008F710B"/>
    <w:rsid w:val="008F7A39"/>
    <w:rsid w:val="008F7E01"/>
    <w:rsid w:val="009002B6"/>
    <w:rsid w:val="0090042B"/>
    <w:rsid w:val="0090124F"/>
    <w:rsid w:val="009012BB"/>
    <w:rsid w:val="00901464"/>
    <w:rsid w:val="00901498"/>
    <w:rsid w:val="00901800"/>
    <w:rsid w:val="0090180E"/>
    <w:rsid w:val="00901EE4"/>
    <w:rsid w:val="00903066"/>
    <w:rsid w:val="009053EC"/>
    <w:rsid w:val="00905A24"/>
    <w:rsid w:val="00906BE5"/>
    <w:rsid w:val="00906CB4"/>
    <w:rsid w:val="00906DA8"/>
    <w:rsid w:val="00907E74"/>
    <w:rsid w:val="00910A09"/>
    <w:rsid w:val="009115A7"/>
    <w:rsid w:val="00911644"/>
    <w:rsid w:val="00911B93"/>
    <w:rsid w:val="00911E35"/>
    <w:rsid w:val="009126D1"/>
    <w:rsid w:val="009144C8"/>
    <w:rsid w:val="0091500C"/>
    <w:rsid w:val="009153C1"/>
    <w:rsid w:val="0091573E"/>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4EBC"/>
    <w:rsid w:val="009353B4"/>
    <w:rsid w:val="00935B53"/>
    <w:rsid w:val="009369F6"/>
    <w:rsid w:val="009403C7"/>
    <w:rsid w:val="00941F89"/>
    <w:rsid w:val="00942743"/>
    <w:rsid w:val="00943CF2"/>
    <w:rsid w:val="00943E63"/>
    <w:rsid w:val="00945046"/>
    <w:rsid w:val="0094540E"/>
    <w:rsid w:val="009469E3"/>
    <w:rsid w:val="00946C6A"/>
    <w:rsid w:val="00947D4E"/>
    <w:rsid w:val="009505AA"/>
    <w:rsid w:val="00951BCF"/>
    <w:rsid w:val="00951BD2"/>
    <w:rsid w:val="0095364B"/>
    <w:rsid w:val="00955ABA"/>
    <w:rsid w:val="00955AD8"/>
    <w:rsid w:val="00955EB7"/>
    <w:rsid w:val="00956121"/>
    <w:rsid w:val="00956224"/>
    <w:rsid w:val="009579BF"/>
    <w:rsid w:val="00957C5B"/>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1D3"/>
    <w:rsid w:val="0096641F"/>
    <w:rsid w:val="00966814"/>
    <w:rsid w:val="0096695A"/>
    <w:rsid w:val="00967464"/>
    <w:rsid w:val="0096754C"/>
    <w:rsid w:val="00967B85"/>
    <w:rsid w:val="00967BBC"/>
    <w:rsid w:val="00967EF2"/>
    <w:rsid w:val="00967F56"/>
    <w:rsid w:val="009703E1"/>
    <w:rsid w:val="00970E15"/>
    <w:rsid w:val="00970EE0"/>
    <w:rsid w:val="009710F9"/>
    <w:rsid w:val="0097134C"/>
    <w:rsid w:val="00972516"/>
    <w:rsid w:val="00972D18"/>
    <w:rsid w:val="00974217"/>
    <w:rsid w:val="00975071"/>
    <w:rsid w:val="0097585C"/>
    <w:rsid w:val="00975B47"/>
    <w:rsid w:val="00975F78"/>
    <w:rsid w:val="009761B4"/>
    <w:rsid w:val="0097665F"/>
    <w:rsid w:val="0097694C"/>
    <w:rsid w:val="0097720D"/>
    <w:rsid w:val="0097756C"/>
    <w:rsid w:val="00977847"/>
    <w:rsid w:val="009802EC"/>
    <w:rsid w:val="00980724"/>
    <w:rsid w:val="00980E35"/>
    <w:rsid w:val="00981185"/>
    <w:rsid w:val="00981692"/>
    <w:rsid w:val="009820BB"/>
    <w:rsid w:val="00984083"/>
    <w:rsid w:val="009842E6"/>
    <w:rsid w:val="009857C3"/>
    <w:rsid w:val="00985A7E"/>
    <w:rsid w:val="00985E5D"/>
    <w:rsid w:val="00985FC3"/>
    <w:rsid w:val="00986144"/>
    <w:rsid w:val="00987E36"/>
    <w:rsid w:val="00987E58"/>
    <w:rsid w:val="00987FA8"/>
    <w:rsid w:val="00990AA4"/>
    <w:rsid w:val="00990ADC"/>
    <w:rsid w:val="00991489"/>
    <w:rsid w:val="009958A8"/>
    <w:rsid w:val="00995F18"/>
    <w:rsid w:val="0099785E"/>
    <w:rsid w:val="009A080A"/>
    <w:rsid w:val="009A0E08"/>
    <w:rsid w:val="009A1B82"/>
    <w:rsid w:val="009A1FE9"/>
    <w:rsid w:val="009A2093"/>
    <w:rsid w:val="009A24B5"/>
    <w:rsid w:val="009A3D38"/>
    <w:rsid w:val="009A4F85"/>
    <w:rsid w:val="009A5779"/>
    <w:rsid w:val="009A5784"/>
    <w:rsid w:val="009A7EDD"/>
    <w:rsid w:val="009B01CD"/>
    <w:rsid w:val="009B0598"/>
    <w:rsid w:val="009B2844"/>
    <w:rsid w:val="009B2953"/>
    <w:rsid w:val="009B3545"/>
    <w:rsid w:val="009B39EB"/>
    <w:rsid w:val="009B3F66"/>
    <w:rsid w:val="009B54B0"/>
    <w:rsid w:val="009B54C6"/>
    <w:rsid w:val="009B59C1"/>
    <w:rsid w:val="009B5C6D"/>
    <w:rsid w:val="009B6F3A"/>
    <w:rsid w:val="009B7E62"/>
    <w:rsid w:val="009C00F6"/>
    <w:rsid w:val="009C04E7"/>
    <w:rsid w:val="009C064E"/>
    <w:rsid w:val="009C09ED"/>
    <w:rsid w:val="009C0AD3"/>
    <w:rsid w:val="009C165B"/>
    <w:rsid w:val="009C216E"/>
    <w:rsid w:val="009C2199"/>
    <w:rsid w:val="009C2DA2"/>
    <w:rsid w:val="009C3A57"/>
    <w:rsid w:val="009C5193"/>
    <w:rsid w:val="009C5195"/>
    <w:rsid w:val="009C53A3"/>
    <w:rsid w:val="009C75A0"/>
    <w:rsid w:val="009C76A3"/>
    <w:rsid w:val="009D1620"/>
    <w:rsid w:val="009D1CBC"/>
    <w:rsid w:val="009D2268"/>
    <w:rsid w:val="009D2607"/>
    <w:rsid w:val="009D3234"/>
    <w:rsid w:val="009D3394"/>
    <w:rsid w:val="009D3563"/>
    <w:rsid w:val="009D3875"/>
    <w:rsid w:val="009D49CD"/>
    <w:rsid w:val="009D55C6"/>
    <w:rsid w:val="009D6551"/>
    <w:rsid w:val="009D6CA1"/>
    <w:rsid w:val="009D711D"/>
    <w:rsid w:val="009D71E6"/>
    <w:rsid w:val="009D758D"/>
    <w:rsid w:val="009D7794"/>
    <w:rsid w:val="009E0286"/>
    <w:rsid w:val="009E0862"/>
    <w:rsid w:val="009E0E25"/>
    <w:rsid w:val="009E0F1F"/>
    <w:rsid w:val="009E1671"/>
    <w:rsid w:val="009E20C2"/>
    <w:rsid w:val="009E2919"/>
    <w:rsid w:val="009E2A3E"/>
    <w:rsid w:val="009E31BB"/>
    <w:rsid w:val="009E3511"/>
    <w:rsid w:val="009E3733"/>
    <w:rsid w:val="009E396D"/>
    <w:rsid w:val="009E5BBB"/>
    <w:rsid w:val="009E606E"/>
    <w:rsid w:val="009E6E89"/>
    <w:rsid w:val="009E6FF6"/>
    <w:rsid w:val="009E7BD5"/>
    <w:rsid w:val="009E7E05"/>
    <w:rsid w:val="009F1158"/>
    <w:rsid w:val="009F1354"/>
    <w:rsid w:val="009F2DC0"/>
    <w:rsid w:val="009F35B8"/>
    <w:rsid w:val="009F36CF"/>
    <w:rsid w:val="009F39CC"/>
    <w:rsid w:val="009F3C66"/>
    <w:rsid w:val="009F45CC"/>
    <w:rsid w:val="009F51CB"/>
    <w:rsid w:val="009F5A50"/>
    <w:rsid w:val="009F73A6"/>
    <w:rsid w:val="009F7469"/>
    <w:rsid w:val="00A009A1"/>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10521"/>
    <w:rsid w:val="00A10544"/>
    <w:rsid w:val="00A107F4"/>
    <w:rsid w:val="00A109C6"/>
    <w:rsid w:val="00A10BC2"/>
    <w:rsid w:val="00A1127F"/>
    <w:rsid w:val="00A11BBB"/>
    <w:rsid w:val="00A12118"/>
    <w:rsid w:val="00A123D4"/>
    <w:rsid w:val="00A1241F"/>
    <w:rsid w:val="00A12C0D"/>
    <w:rsid w:val="00A13A80"/>
    <w:rsid w:val="00A13AA8"/>
    <w:rsid w:val="00A14636"/>
    <w:rsid w:val="00A147D1"/>
    <w:rsid w:val="00A14CE2"/>
    <w:rsid w:val="00A15851"/>
    <w:rsid w:val="00A16B2B"/>
    <w:rsid w:val="00A16D47"/>
    <w:rsid w:val="00A16DF1"/>
    <w:rsid w:val="00A17FF1"/>
    <w:rsid w:val="00A200DD"/>
    <w:rsid w:val="00A21549"/>
    <w:rsid w:val="00A2194C"/>
    <w:rsid w:val="00A21FFC"/>
    <w:rsid w:val="00A225BA"/>
    <w:rsid w:val="00A22EB8"/>
    <w:rsid w:val="00A23007"/>
    <w:rsid w:val="00A23D6E"/>
    <w:rsid w:val="00A253B0"/>
    <w:rsid w:val="00A2587F"/>
    <w:rsid w:val="00A25913"/>
    <w:rsid w:val="00A25F1D"/>
    <w:rsid w:val="00A261DC"/>
    <w:rsid w:val="00A2637E"/>
    <w:rsid w:val="00A3022F"/>
    <w:rsid w:val="00A30598"/>
    <w:rsid w:val="00A30ACD"/>
    <w:rsid w:val="00A30F09"/>
    <w:rsid w:val="00A310B4"/>
    <w:rsid w:val="00A31207"/>
    <w:rsid w:val="00A318F1"/>
    <w:rsid w:val="00A32608"/>
    <w:rsid w:val="00A326AD"/>
    <w:rsid w:val="00A32B02"/>
    <w:rsid w:val="00A331BD"/>
    <w:rsid w:val="00A34923"/>
    <w:rsid w:val="00A35410"/>
    <w:rsid w:val="00A35CC2"/>
    <w:rsid w:val="00A36577"/>
    <w:rsid w:val="00A37698"/>
    <w:rsid w:val="00A37A17"/>
    <w:rsid w:val="00A37CCE"/>
    <w:rsid w:val="00A37D7F"/>
    <w:rsid w:val="00A37E6F"/>
    <w:rsid w:val="00A37F41"/>
    <w:rsid w:val="00A4020B"/>
    <w:rsid w:val="00A413DB"/>
    <w:rsid w:val="00A41882"/>
    <w:rsid w:val="00A42201"/>
    <w:rsid w:val="00A4381A"/>
    <w:rsid w:val="00A44A0E"/>
    <w:rsid w:val="00A44A12"/>
    <w:rsid w:val="00A44E3A"/>
    <w:rsid w:val="00A45A77"/>
    <w:rsid w:val="00A45FE6"/>
    <w:rsid w:val="00A46BA8"/>
    <w:rsid w:val="00A47ABB"/>
    <w:rsid w:val="00A47DE7"/>
    <w:rsid w:val="00A50165"/>
    <w:rsid w:val="00A50246"/>
    <w:rsid w:val="00A502F9"/>
    <w:rsid w:val="00A50486"/>
    <w:rsid w:val="00A50495"/>
    <w:rsid w:val="00A50AC6"/>
    <w:rsid w:val="00A5156B"/>
    <w:rsid w:val="00A51A90"/>
    <w:rsid w:val="00A521DA"/>
    <w:rsid w:val="00A53192"/>
    <w:rsid w:val="00A54122"/>
    <w:rsid w:val="00A54414"/>
    <w:rsid w:val="00A55E39"/>
    <w:rsid w:val="00A561A1"/>
    <w:rsid w:val="00A56FD1"/>
    <w:rsid w:val="00A57421"/>
    <w:rsid w:val="00A57910"/>
    <w:rsid w:val="00A5791E"/>
    <w:rsid w:val="00A57C54"/>
    <w:rsid w:val="00A60FD1"/>
    <w:rsid w:val="00A61976"/>
    <w:rsid w:val="00A6210D"/>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7B"/>
    <w:rsid w:val="00A713E6"/>
    <w:rsid w:val="00A71537"/>
    <w:rsid w:val="00A72F74"/>
    <w:rsid w:val="00A743D0"/>
    <w:rsid w:val="00A74453"/>
    <w:rsid w:val="00A7448E"/>
    <w:rsid w:val="00A75705"/>
    <w:rsid w:val="00A76026"/>
    <w:rsid w:val="00A76571"/>
    <w:rsid w:val="00A76A41"/>
    <w:rsid w:val="00A76C43"/>
    <w:rsid w:val="00A77002"/>
    <w:rsid w:val="00A7745B"/>
    <w:rsid w:val="00A77744"/>
    <w:rsid w:val="00A80245"/>
    <w:rsid w:val="00A80630"/>
    <w:rsid w:val="00A80C79"/>
    <w:rsid w:val="00A81FDA"/>
    <w:rsid w:val="00A8201A"/>
    <w:rsid w:val="00A8221C"/>
    <w:rsid w:val="00A82590"/>
    <w:rsid w:val="00A825AA"/>
    <w:rsid w:val="00A82C6F"/>
    <w:rsid w:val="00A82E3E"/>
    <w:rsid w:val="00A83E83"/>
    <w:rsid w:val="00A83F4D"/>
    <w:rsid w:val="00A84AE7"/>
    <w:rsid w:val="00A84BAC"/>
    <w:rsid w:val="00A84D7D"/>
    <w:rsid w:val="00A84D84"/>
    <w:rsid w:val="00A851F1"/>
    <w:rsid w:val="00A857D7"/>
    <w:rsid w:val="00A85A1A"/>
    <w:rsid w:val="00A86E8E"/>
    <w:rsid w:val="00A87BD1"/>
    <w:rsid w:val="00A90514"/>
    <w:rsid w:val="00A90A37"/>
    <w:rsid w:val="00A91051"/>
    <w:rsid w:val="00A91159"/>
    <w:rsid w:val="00A93341"/>
    <w:rsid w:val="00A94984"/>
    <w:rsid w:val="00A94AA2"/>
    <w:rsid w:val="00A95A76"/>
    <w:rsid w:val="00AA0EDA"/>
    <w:rsid w:val="00AA0FBE"/>
    <w:rsid w:val="00AA124C"/>
    <w:rsid w:val="00AA19F3"/>
    <w:rsid w:val="00AA246C"/>
    <w:rsid w:val="00AA249B"/>
    <w:rsid w:val="00AA2E03"/>
    <w:rsid w:val="00AA2F35"/>
    <w:rsid w:val="00AA38FD"/>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327C"/>
    <w:rsid w:val="00AC33CC"/>
    <w:rsid w:val="00AC34DD"/>
    <w:rsid w:val="00AC3E7F"/>
    <w:rsid w:val="00AC3F00"/>
    <w:rsid w:val="00AC4AC0"/>
    <w:rsid w:val="00AC5F72"/>
    <w:rsid w:val="00AC68F7"/>
    <w:rsid w:val="00AC730D"/>
    <w:rsid w:val="00AC756E"/>
    <w:rsid w:val="00AD0591"/>
    <w:rsid w:val="00AD09FD"/>
    <w:rsid w:val="00AD1753"/>
    <w:rsid w:val="00AD2D5E"/>
    <w:rsid w:val="00AD385F"/>
    <w:rsid w:val="00AD3DED"/>
    <w:rsid w:val="00AD4669"/>
    <w:rsid w:val="00AD47AD"/>
    <w:rsid w:val="00AD4877"/>
    <w:rsid w:val="00AD4F60"/>
    <w:rsid w:val="00AD5238"/>
    <w:rsid w:val="00AD5706"/>
    <w:rsid w:val="00AD5E86"/>
    <w:rsid w:val="00AD5E9F"/>
    <w:rsid w:val="00AD6F2F"/>
    <w:rsid w:val="00AD6FA6"/>
    <w:rsid w:val="00AD7725"/>
    <w:rsid w:val="00AE055F"/>
    <w:rsid w:val="00AE1703"/>
    <w:rsid w:val="00AE1A10"/>
    <w:rsid w:val="00AE1C40"/>
    <w:rsid w:val="00AE2010"/>
    <w:rsid w:val="00AE2266"/>
    <w:rsid w:val="00AE24CE"/>
    <w:rsid w:val="00AE3576"/>
    <w:rsid w:val="00AE3A6F"/>
    <w:rsid w:val="00AE3B4E"/>
    <w:rsid w:val="00AE42CD"/>
    <w:rsid w:val="00AE676B"/>
    <w:rsid w:val="00AE6C6D"/>
    <w:rsid w:val="00AE701A"/>
    <w:rsid w:val="00AE794D"/>
    <w:rsid w:val="00AF059B"/>
    <w:rsid w:val="00AF0864"/>
    <w:rsid w:val="00AF08C8"/>
    <w:rsid w:val="00AF12DF"/>
    <w:rsid w:val="00AF2249"/>
    <w:rsid w:val="00AF3525"/>
    <w:rsid w:val="00AF393F"/>
    <w:rsid w:val="00AF4341"/>
    <w:rsid w:val="00AF484A"/>
    <w:rsid w:val="00AF4965"/>
    <w:rsid w:val="00AF56EC"/>
    <w:rsid w:val="00AF58DE"/>
    <w:rsid w:val="00AF6093"/>
    <w:rsid w:val="00AF621D"/>
    <w:rsid w:val="00AF65DA"/>
    <w:rsid w:val="00AF6C53"/>
    <w:rsid w:val="00AF7F59"/>
    <w:rsid w:val="00B00E8B"/>
    <w:rsid w:val="00B011D0"/>
    <w:rsid w:val="00B01258"/>
    <w:rsid w:val="00B02204"/>
    <w:rsid w:val="00B0260B"/>
    <w:rsid w:val="00B02AF1"/>
    <w:rsid w:val="00B02BA3"/>
    <w:rsid w:val="00B0486C"/>
    <w:rsid w:val="00B04B15"/>
    <w:rsid w:val="00B04C32"/>
    <w:rsid w:val="00B053A8"/>
    <w:rsid w:val="00B05B93"/>
    <w:rsid w:val="00B05C3A"/>
    <w:rsid w:val="00B0622E"/>
    <w:rsid w:val="00B06DA0"/>
    <w:rsid w:val="00B06F7D"/>
    <w:rsid w:val="00B078FE"/>
    <w:rsid w:val="00B07E3D"/>
    <w:rsid w:val="00B07F0E"/>
    <w:rsid w:val="00B10A64"/>
    <w:rsid w:val="00B11066"/>
    <w:rsid w:val="00B11611"/>
    <w:rsid w:val="00B13127"/>
    <w:rsid w:val="00B1353E"/>
    <w:rsid w:val="00B1424D"/>
    <w:rsid w:val="00B14295"/>
    <w:rsid w:val="00B14D91"/>
    <w:rsid w:val="00B1566E"/>
    <w:rsid w:val="00B15831"/>
    <w:rsid w:val="00B16341"/>
    <w:rsid w:val="00B16862"/>
    <w:rsid w:val="00B16B6A"/>
    <w:rsid w:val="00B2072F"/>
    <w:rsid w:val="00B2153E"/>
    <w:rsid w:val="00B23613"/>
    <w:rsid w:val="00B23AD5"/>
    <w:rsid w:val="00B252C3"/>
    <w:rsid w:val="00B25843"/>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46B2B"/>
    <w:rsid w:val="00B50A64"/>
    <w:rsid w:val="00B50AF7"/>
    <w:rsid w:val="00B50EE3"/>
    <w:rsid w:val="00B50F8E"/>
    <w:rsid w:val="00B5111D"/>
    <w:rsid w:val="00B5121F"/>
    <w:rsid w:val="00B51402"/>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665"/>
    <w:rsid w:val="00B57850"/>
    <w:rsid w:val="00B578FC"/>
    <w:rsid w:val="00B57C31"/>
    <w:rsid w:val="00B60831"/>
    <w:rsid w:val="00B614FC"/>
    <w:rsid w:val="00B62721"/>
    <w:rsid w:val="00B62A0E"/>
    <w:rsid w:val="00B62B3B"/>
    <w:rsid w:val="00B62C3B"/>
    <w:rsid w:val="00B6312B"/>
    <w:rsid w:val="00B637A9"/>
    <w:rsid w:val="00B63BFA"/>
    <w:rsid w:val="00B640E4"/>
    <w:rsid w:val="00B654E3"/>
    <w:rsid w:val="00B656B4"/>
    <w:rsid w:val="00B66365"/>
    <w:rsid w:val="00B67C1C"/>
    <w:rsid w:val="00B67F7E"/>
    <w:rsid w:val="00B710AE"/>
    <w:rsid w:val="00B71146"/>
    <w:rsid w:val="00B719E1"/>
    <w:rsid w:val="00B71A6A"/>
    <w:rsid w:val="00B73498"/>
    <w:rsid w:val="00B738F5"/>
    <w:rsid w:val="00B742C9"/>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29F5"/>
    <w:rsid w:val="00B8346F"/>
    <w:rsid w:val="00B840BD"/>
    <w:rsid w:val="00B847BC"/>
    <w:rsid w:val="00B858E3"/>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7F"/>
    <w:rsid w:val="00B97B09"/>
    <w:rsid w:val="00BA0554"/>
    <w:rsid w:val="00BA0B63"/>
    <w:rsid w:val="00BA0BD7"/>
    <w:rsid w:val="00BA0E26"/>
    <w:rsid w:val="00BA151E"/>
    <w:rsid w:val="00BA1BBC"/>
    <w:rsid w:val="00BA20CE"/>
    <w:rsid w:val="00BA3442"/>
    <w:rsid w:val="00BA3EF9"/>
    <w:rsid w:val="00BA4264"/>
    <w:rsid w:val="00BA52AE"/>
    <w:rsid w:val="00BA52E8"/>
    <w:rsid w:val="00BA5F1E"/>
    <w:rsid w:val="00BA60CA"/>
    <w:rsid w:val="00BA6B29"/>
    <w:rsid w:val="00BA753C"/>
    <w:rsid w:val="00BA7B8F"/>
    <w:rsid w:val="00BB1820"/>
    <w:rsid w:val="00BB1DA1"/>
    <w:rsid w:val="00BB1EC4"/>
    <w:rsid w:val="00BB3959"/>
    <w:rsid w:val="00BB3E8D"/>
    <w:rsid w:val="00BB5910"/>
    <w:rsid w:val="00BB59E4"/>
    <w:rsid w:val="00BB6164"/>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C7B95"/>
    <w:rsid w:val="00BD1B96"/>
    <w:rsid w:val="00BD2113"/>
    <w:rsid w:val="00BD2A01"/>
    <w:rsid w:val="00BD2C9D"/>
    <w:rsid w:val="00BD348A"/>
    <w:rsid w:val="00BD3D7E"/>
    <w:rsid w:val="00BD3EC9"/>
    <w:rsid w:val="00BD4B27"/>
    <w:rsid w:val="00BD4DDA"/>
    <w:rsid w:val="00BD54A6"/>
    <w:rsid w:val="00BD5B24"/>
    <w:rsid w:val="00BD6709"/>
    <w:rsid w:val="00BD73AD"/>
    <w:rsid w:val="00BD7736"/>
    <w:rsid w:val="00BD773D"/>
    <w:rsid w:val="00BD7A12"/>
    <w:rsid w:val="00BE02E2"/>
    <w:rsid w:val="00BE1455"/>
    <w:rsid w:val="00BE1EE4"/>
    <w:rsid w:val="00BE32EA"/>
    <w:rsid w:val="00BE33DB"/>
    <w:rsid w:val="00BE4203"/>
    <w:rsid w:val="00BE4821"/>
    <w:rsid w:val="00BE48DB"/>
    <w:rsid w:val="00BE5264"/>
    <w:rsid w:val="00BE55D4"/>
    <w:rsid w:val="00BE65C2"/>
    <w:rsid w:val="00BE65EC"/>
    <w:rsid w:val="00BE6A3F"/>
    <w:rsid w:val="00BE6BA0"/>
    <w:rsid w:val="00BE728A"/>
    <w:rsid w:val="00BE74FA"/>
    <w:rsid w:val="00BF08BB"/>
    <w:rsid w:val="00BF0CAF"/>
    <w:rsid w:val="00BF117B"/>
    <w:rsid w:val="00BF12FD"/>
    <w:rsid w:val="00BF28CB"/>
    <w:rsid w:val="00BF2A5C"/>
    <w:rsid w:val="00BF361D"/>
    <w:rsid w:val="00BF3728"/>
    <w:rsid w:val="00BF4791"/>
    <w:rsid w:val="00BF56DC"/>
    <w:rsid w:val="00BF7740"/>
    <w:rsid w:val="00BF79A3"/>
    <w:rsid w:val="00C00418"/>
    <w:rsid w:val="00C00DBD"/>
    <w:rsid w:val="00C0136B"/>
    <w:rsid w:val="00C013AB"/>
    <w:rsid w:val="00C01505"/>
    <w:rsid w:val="00C016F1"/>
    <w:rsid w:val="00C0233F"/>
    <w:rsid w:val="00C05464"/>
    <w:rsid w:val="00C058BB"/>
    <w:rsid w:val="00C0591A"/>
    <w:rsid w:val="00C0611D"/>
    <w:rsid w:val="00C0662F"/>
    <w:rsid w:val="00C06FFF"/>
    <w:rsid w:val="00C1005B"/>
    <w:rsid w:val="00C1012A"/>
    <w:rsid w:val="00C10C33"/>
    <w:rsid w:val="00C10E1A"/>
    <w:rsid w:val="00C11039"/>
    <w:rsid w:val="00C113E7"/>
    <w:rsid w:val="00C11540"/>
    <w:rsid w:val="00C11883"/>
    <w:rsid w:val="00C11B69"/>
    <w:rsid w:val="00C13541"/>
    <w:rsid w:val="00C136B8"/>
    <w:rsid w:val="00C13B4D"/>
    <w:rsid w:val="00C14072"/>
    <w:rsid w:val="00C14526"/>
    <w:rsid w:val="00C14F48"/>
    <w:rsid w:val="00C15EC1"/>
    <w:rsid w:val="00C16BB7"/>
    <w:rsid w:val="00C171A0"/>
    <w:rsid w:val="00C172AF"/>
    <w:rsid w:val="00C17ED0"/>
    <w:rsid w:val="00C21AF5"/>
    <w:rsid w:val="00C22735"/>
    <w:rsid w:val="00C22BE3"/>
    <w:rsid w:val="00C23570"/>
    <w:rsid w:val="00C24536"/>
    <w:rsid w:val="00C25A42"/>
    <w:rsid w:val="00C2630B"/>
    <w:rsid w:val="00C2664A"/>
    <w:rsid w:val="00C2690F"/>
    <w:rsid w:val="00C27582"/>
    <w:rsid w:val="00C27DBA"/>
    <w:rsid w:val="00C30A31"/>
    <w:rsid w:val="00C3261C"/>
    <w:rsid w:val="00C32799"/>
    <w:rsid w:val="00C330D2"/>
    <w:rsid w:val="00C33153"/>
    <w:rsid w:val="00C3489E"/>
    <w:rsid w:val="00C360D6"/>
    <w:rsid w:val="00C3624A"/>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569"/>
    <w:rsid w:val="00C607B8"/>
    <w:rsid w:val="00C60C92"/>
    <w:rsid w:val="00C60E61"/>
    <w:rsid w:val="00C61667"/>
    <w:rsid w:val="00C62335"/>
    <w:rsid w:val="00C623F8"/>
    <w:rsid w:val="00C62E01"/>
    <w:rsid w:val="00C6394D"/>
    <w:rsid w:val="00C639E4"/>
    <w:rsid w:val="00C64DEF"/>
    <w:rsid w:val="00C6502B"/>
    <w:rsid w:val="00C6724A"/>
    <w:rsid w:val="00C67364"/>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40D"/>
    <w:rsid w:val="00C92A4A"/>
    <w:rsid w:val="00C92A93"/>
    <w:rsid w:val="00C92EA0"/>
    <w:rsid w:val="00C92F78"/>
    <w:rsid w:val="00C92FDE"/>
    <w:rsid w:val="00C930B2"/>
    <w:rsid w:val="00C934AE"/>
    <w:rsid w:val="00C9463E"/>
    <w:rsid w:val="00C9526E"/>
    <w:rsid w:val="00C95F87"/>
    <w:rsid w:val="00C96048"/>
    <w:rsid w:val="00C962F0"/>
    <w:rsid w:val="00C967BF"/>
    <w:rsid w:val="00C96D97"/>
    <w:rsid w:val="00C96DC4"/>
    <w:rsid w:val="00C96E2B"/>
    <w:rsid w:val="00C973D5"/>
    <w:rsid w:val="00CA00DE"/>
    <w:rsid w:val="00CA1005"/>
    <w:rsid w:val="00CA1206"/>
    <w:rsid w:val="00CA1223"/>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4902"/>
    <w:rsid w:val="00CB59B7"/>
    <w:rsid w:val="00CB6111"/>
    <w:rsid w:val="00CB6A96"/>
    <w:rsid w:val="00CB78D2"/>
    <w:rsid w:val="00CC0FC0"/>
    <w:rsid w:val="00CC103F"/>
    <w:rsid w:val="00CC15D1"/>
    <w:rsid w:val="00CC297E"/>
    <w:rsid w:val="00CC2D7D"/>
    <w:rsid w:val="00CC35A6"/>
    <w:rsid w:val="00CC588E"/>
    <w:rsid w:val="00CC78B6"/>
    <w:rsid w:val="00CD057A"/>
    <w:rsid w:val="00CD0674"/>
    <w:rsid w:val="00CD0684"/>
    <w:rsid w:val="00CD068F"/>
    <w:rsid w:val="00CD09F1"/>
    <w:rsid w:val="00CD1A44"/>
    <w:rsid w:val="00CD249E"/>
    <w:rsid w:val="00CD2632"/>
    <w:rsid w:val="00CD2C55"/>
    <w:rsid w:val="00CD3B23"/>
    <w:rsid w:val="00CD4C11"/>
    <w:rsid w:val="00CD4C7A"/>
    <w:rsid w:val="00CD5EA8"/>
    <w:rsid w:val="00CD7858"/>
    <w:rsid w:val="00CE028B"/>
    <w:rsid w:val="00CE03CB"/>
    <w:rsid w:val="00CE09A4"/>
    <w:rsid w:val="00CE1089"/>
    <w:rsid w:val="00CE146F"/>
    <w:rsid w:val="00CE1A6B"/>
    <w:rsid w:val="00CE1C3C"/>
    <w:rsid w:val="00CE1C54"/>
    <w:rsid w:val="00CE270A"/>
    <w:rsid w:val="00CE30F1"/>
    <w:rsid w:val="00CE316A"/>
    <w:rsid w:val="00CE3801"/>
    <w:rsid w:val="00CE3DAE"/>
    <w:rsid w:val="00CE506E"/>
    <w:rsid w:val="00CE5827"/>
    <w:rsid w:val="00CF0891"/>
    <w:rsid w:val="00CF0A9F"/>
    <w:rsid w:val="00CF178F"/>
    <w:rsid w:val="00CF1AC9"/>
    <w:rsid w:val="00CF2082"/>
    <w:rsid w:val="00CF4129"/>
    <w:rsid w:val="00CF4219"/>
    <w:rsid w:val="00CF43B8"/>
    <w:rsid w:val="00CF4724"/>
    <w:rsid w:val="00CF4B7C"/>
    <w:rsid w:val="00CF4FAA"/>
    <w:rsid w:val="00CF5538"/>
    <w:rsid w:val="00CF5705"/>
    <w:rsid w:val="00CF60E2"/>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6DBE"/>
    <w:rsid w:val="00D07AC7"/>
    <w:rsid w:val="00D10FB7"/>
    <w:rsid w:val="00D117F5"/>
    <w:rsid w:val="00D11823"/>
    <w:rsid w:val="00D1183B"/>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4E5"/>
    <w:rsid w:val="00D22615"/>
    <w:rsid w:val="00D22958"/>
    <w:rsid w:val="00D23DFC"/>
    <w:rsid w:val="00D23F9E"/>
    <w:rsid w:val="00D2439C"/>
    <w:rsid w:val="00D25507"/>
    <w:rsid w:val="00D25761"/>
    <w:rsid w:val="00D26A20"/>
    <w:rsid w:val="00D26B92"/>
    <w:rsid w:val="00D26BA7"/>
    <w:rsid w:val="00D27781"/>
    <w:rsid w:val="00D27EBE"/>
    <w:rsid w:val="00D27F21"/>
    <w:rsid w:val="00D30D5C"/>
    <w:rsid w:val="00D31365"/>
    <w:rsid w:val="00D315A4"/>
    <w:rsid w:val="00D32153"/>
    <w:rsid w:val="00D324C5"/>
    <w:rsid w:val="00D32BD3"/>
    <w:rsid w:val="00D33368"/>
    <w:rsid w:val="00D3499B"/>
    <w:rsid w:val="00D34AF1"/>
    <w:rsid w:val="00D35821"/>
    <w:rsid w:val="00D362C1"/>
    <w:rsid w:val="00D36592"/>
    <w:rsid w:val="00D36FFD"/>
    <w:rsid w:val="00D374E2"/>
    <w:rsid w:val="00D37ADA"/>
    <w:rsid w:val="00D406B1"/>
    <w:rsid w:val="00D40E6F"/>
    <w:rsid w:val="00D41B43"/>
    <w:rsid w:val="00D42184"/>
    <w:rsid w:val="00D42458"/>
    <w:rsid w:val="00D42A48"/>
    <w:rsid w:val="00D42A88"/>
    <w:rsid w:val="00D42B86"/>
    <w:rsid w:val="00D436E4"/>
    <w:rsid w:val="00D4387A"/>
    <w:rsid w:val="00D449E4"/>
    <w:rsid w:val="00D44F30"/>
    <w:rsid w:val="00D4506B"/>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07"/>
    <w:rsid w:val="00D55336"/>
    <w:rsid w:val="00D55E13"/>
    <w:rsid w:val="00D56109"/>
    <w:rsid w:val="00D56153"/>
    <w:rsid w:val="00D57316"/>
    <w:rsid w:val="00D579F2"/>
    <w:rsid w:val="00D616E1"/>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F4D"/>
    <w:rsid w:val="00D7623A"/>
    <w:rsid w:val="00D7677F"/>
    <w:rsid w:val="00D76EA0"/>
    <w:rsid w:val="00D776B5"/>
    <w:rsid w:val="00D77787"/>
    <w:rsid w:val="00D777D6"/>
    <w:rsid w:val="00D77A9B"/>
    <w:rsid w:val="00D80130"/>
    <w:rsid w:val="00D802E1"/>
    <w:rsid w:val="00D80508"/>
    <w:rsid w:val="00D810AB"/>
    <w:rsid w:val="00D8228D"/>
    <w:rsid w:val="00D828D0"/>
    <w:rsid w:val="00D8339A"/>
    <w:rsid w:val="00D83743"/>
    <w:rsid w:val="00D83A34"/>
    <w:rsid w:val="00D84189"/>
    <w:rsid w:val="00D84CCE"/>
    <w:rsid w:val="00D862AE"/>
    <w:rsid w:val="00D868A4"/>
    <w:rsid w:val="00D871CC"/>
    <w:rsid w:val="00D90269"/>
    <w:rsid w:val="00D902BA"/>
    <w:rsid w:val="00D911BE"/>
    <w:rsid w:val="00D917E5"/>
    <w:rsid w:val="00D91F22"/>
    <w:rsid w:val="00D923A0"/>
    <w:rsid w:val="00D93EF9"/>
    <w:rsid w:val="00D94B97"/>
    <w:rsid w:val="00D95F3D"/>
    <w:rsid w:val="00D96838"/>
    <w:rsid w:val="00D96AD1"/>
    <w:rsid w:val="00D96C12"/>
    <w:rsid w:val="00D9764B"/>
    <w:rsid w:val="00DA163D"/>
    <w:rsid w:val="00DA1A06"/>
    <w:rsid w:val="00DA37A4"/>
    <w:rsid w:val="00DA4110"/>
    <w:rsid w:val="00DA4E34"/>
    <w:rsid w:val="00DA4EDF"/>
    <w:rsid w:val="00DA52AF"/>
    <w:rsid w:val="00DA5310"/>
    <w:rsid w:val="00DA5E58"/>
    <w:rsid w:val="00DA6D3C"/>
    <w:rsid w:val="00DA72CB"/>
    <w:rsid w:val="00DA75AF"/>
    <w:rsid w:val="00DA7934"/>
    <w:rsid w:val="00DA7E2D"/>
    <w:rsid w:val="00DB058D"/>
    <w:rsid w:val="00DB133C"/>
    <w:rsid w:val="00DB1E60"/>
    <w:rsid w:val="00DB1F0E"/>
    <w:rsid w:val="00DB23D6"/>
    <w:rsid w:val="00DB2434"/>
    <w:rsid w:val="00DB30AC"/>
    <w:rsid w:val="00DB384E"/>
    <w:rsid w:val="00DB42FA"/>
    <w:rsid w:val="00DB4BD5"/>
    <w:rsid w:val="00DB504A"/>
    <w:rsid w:val="00DB50CD"/>
    <w:rsid w:val="00DB6B41"/>
    <w:rsid w:val="00DB70BE"/>
    <w:rsid w:val="00DB7425"/>
    <w:rsid w:val="00DC040E"/>
    <w:rsid w:val="00DC0513"/>
    <w:rsid w:val="00DC0665"/>
    <w:rsid w:val="00DC0E1C"/>
    <w:rsid w:val="00DC1C36"/>
    <w:rsid w:val="00DC1FA2"/>
    <w:rsid w:val="00DC1FBD"/>
    <w:rsid w:val="00DC224A"/>
    <w:rsid w:val="00DC28C3"/>
    <w:rsid w:val="00DC3906"/>
    <w:rsid w:val="00DC399D"/>
    <w:rsid w:val="00DC480E"/>
    <w:rsid w:val="00DC4C8A"/>
    <w:rsid w:val="00DC4DEA"/>
    <w:rsid w:val="00DC4E6E"/>
    <w:rsid w:val="00DC52AF"/>
    <w:rsid w:val="00DC5930"/>
    <w:rsid w:val="00DC5EA4"/>
    <w:rsid w:val="00DC63D9"/>
    <w:rsid w:val="00DC63F2"/>
    <w:rsid w:val="00DC66F7"/>
    <w:rsid w:val="00DC6849"/>
    <w:rsid w:val="00DC69FC"/>
    <w:rsid w:val="00DC70F9"/>
    <w:rsid w:val="00DC7915"/>
    <w:rsid w:val="00DC7D9E"/>
    <w:rsid w:val="00DD0082"/>
    <w:rsid w:val="00DD063F"/>
    <w:rsid w:val="00DD0BBF"/>
    <w:rsid w:val="00DD148C"/>
    <w:rsid w:val="00DD155B"/>
    <w:rsid w:val="00DD2171"/>
    <w:rsid w:val="00DD2A74"/>
    <w:rsid w:val="00DD2CCA"/>
    <w:rsid w:val="00DD4D52"/>
    <w:rsid w:val="00DD4F37"/>
    <w:rsid w:val="00DD5722"/>
    <w:rsid w:val="00DD59C0"/>
    <w:rsid w:val="00DD67CF"/>
    <w:rsid w:val="00DD6AD6"/>
    <w:rsid w:val="00DD6C7A"/>
    <w:rsid w:val="00DD7130"/>
    <w:rsid w:val="00DD7339"/>
    <w:rsid w:val="00DD73B5"/>
    <w:rsid w:val="00DD7E07"/>
    <w:rsid w:val="00DE0009"/>
    <w:rsid w:val="00DE0333"/>
    <w:rsid w:val="00DE10AD"/>
    <w:rsid w:val="00DE1A1A"/>
    <w:rsid w:val="00DE4122"/>
    <w:rsid w:val="00DE56BD"/>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0E1"/>
    <w:rsid w:val="00E107F2"/>
    <w:rsid w:val="00E109E4"/>
    <w:rsid w:val="00E10A57"/>
    <w:rsid w:val="00E11F64"/>
    <w:rsid w:val="00E1254B"/>
    <w:rsid w:val="00E12576"/>
    <w:rsid w:val="00E125F9"/>
    <w:rsid w:val="00E12963"/>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6B7"/>
    <w:rsid w:val="00E25C55"/>
    <w:rsid w:val="00E25C5C"/>
    <w:rsid w:val="00E267F4"/>
    <w:rsid w:val="00E2694F"/>
    <w:rsid w:val="00E26950"/>
    <w:rsid w:val="00E27129"/>
    <w:rsid w:val="00E2799C"/>
    <w:rsid w:val="00E27E9E"/>
    <w:rsid w:val="00E3005D"/>
    <w:rsid w:val="00E3049D"/>
    <w:rsid w:val="00E31138"/>
    <w:rsid w:val="00E31612"/>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6F2"/>
    <w:rsid w:val="00E42DDA"/>
    <w:rsid w:val="00E42F44"/>
    <w:rsid w:val="00E43666"/>
    <w:rsid w:val="00E436EA"/>
    <w:rsid w:val="00E44282"/>
    <w:rsid w:val="00E44E61"/>
    <w:rsid w:val="00E45691"/>
    <w:rsid w:val="00E46AC1"/>
    <w:rsid w:val="00E46E7A"/>
    <w:rsid w:val="00E46F1D"/>
    <w:rsid w:val="00E500F5"/>
    <w:rsid w:val="00E51124"/>
    <w:rsid w:val="00E52172"/>
    <w:rsid w:val="00E522A5"/>
    <w:rsid w:val="00E52423"/>
    <w:rsid w:val="00E5248C"/>
    <w:rsid w:val="00E524AF"/>
    <w:rsid w:val="00E53418"/>
    <w:rsid w:val="00E53CA1"/>
    <w:rsid w:val="00E54311"/>
    <w:rsid w:val="00E54938"/>
    <w:rsid w:val="00E54A18"/>
    <w:rsid w:val="00E54A47"/>
    <w:rsid w:val="00E556E2"/>
    <w:rsid w:val="00E5597D"/>
    <w:rsid w:val="00E56E7B"/>
    <w:rsid w:val="00E57989"/>
    <w:rsid w:val="00E615FA"/>
    <w:rsid w:val="00E618BB"/>
    <w:rsid w:val="00E62323"/>
    <w:rsid w:val="00E62FDB"/>
    <w:rsid w:val="00E6306F"/>
    <w:rsid w:val="00E63BD1"/>
    <w:rsid w:val="00E63D74"/>
    <w:rsid w:val="00E64C8C"/>
    <w:rsid w:val="00E65332"/>
    <w:rsid w:val="00E65557"/>
    <w:rsid w:val="00E65C4F"/>
    <w:rsid w:val="00E65C6B"/>
    <w:rsid w:val="00E66DEA"/>
    <w:rsid w:val="00E66FFC"/>
    <w:rsid w:val="00E67533"/>
    <w:rsid w:val="00E70495"/>
    <w:rsid w:val="00E7183E"/>
    <w:rsid w:val="00E719B7"/>
    <w:rsid w:val="00E71EF1"/>
    <w:rsid w:val="00E72A33"/>
    <w:rsid w:val="00E72BD3"/>
    <w:rsid w:val="00E72FB8"/>
    <w:rsid w:val="00E73711"/>
    <w:rsid w:val="00E73A06"/>
    <w:rsid w:val="00E74BE0"/>
    <w:rsid w:val="00E759AE"/>
    <w:rsid w:val="00E7691F"/>
    <w:rsid w:val="00E77298"/>
    <w:rsid w:val="00E7766F"/>
    <w:rsid w:val="00E777E1"/>
    <w:rsid w:val="00E8020B"/>
    <w:rsid w:val="00E802A5"/>
    <w:rsid w:val="00E80851"/>
    <w:rsid w:val="00E8093B"/>
    <w:rsid w:val="00E814EC"/>
    <w:rsid w:val="00E81762"/>
    <w:rsid w:val="00E825F3"/>
    <w:rsid w:val="00E84FCD"/>
    <w:rsid w:val="00E85AC2"/>
    <w:rsid w:val="00E85ED0"/>
    <w:rsid w:val="00E86137"/>
    <w:rsid w:val="00E86EEF"/>
    <w:rsid w:val="00E86F76"/>
    <w:rsid w:val="00E87067"/>
    <w:rsid w:val="00E91127"/>
    <w:rsid w:val="00E92B3A"/>
    <w:rsid w:val="00E92CA2"/>
    <w:rsid w:val="00E93153"/>
    <w:rsid w:val="00E93614"/>
    <w:rsid w:val="00E9397C"/>
    <w:rsid w:val="00E93C33"/>
    <w:rsid w:val="00E93FC0"/>
    <w:rsid w:val="00E95495"/>
    <w:rsid w:val="00E95F85"/>
    <w:rsid w:val="00E95FF6"/>
    <w:rsid w:val="00E973BF"/>
    <w:rsid w:val="00E97856"/>
    <w:rsid w:val="00E97A9E"/>
    <w:rsid w:val="00EA1A67"/>
    <w:rsid w:val="00EA2B67"/>
    <w:rsid w:val="00EA3CB6"/>
    <w:rsid w:val="00EA44BB"/>
    <w:rsid w:val="00EA4A99"/>
    <w:rsid w:val="00EA4B97"/>
    <w:rsid w:val="00EA54D3"/>
    <w:rsid w:val="00EA54DE"/>
    <w:rsid w:val="00EA569E"/>
    <w:rsid w:val="00EA589A"/>
    <w:rsid w:val="00EA590D"/>
    <w:rsid w:val="00EA62A9"/>
    <w:rsid w:val="00EA689A"/>
    <w:rsid w:val="00EA7BA9"/>
    <w:rsid w:val="00EA7EFF"/>
    <w:rsid w:val="00EB005B"/>
    <w:rsid w:val="00EB02AD"/>
    <w:rsid w:val="00EB064B"/>
    <w:rsid w:val="00EB32BE"/>
    <w:rsid w:val="00EB337C"/>
    <w:rsid w:val="00EB3C9F"/>
    <w:rsid w:val="00EB3F0C"/>
    <w:rsid w:val="00EB55A5"/>
    <w:rsid w:val="00EB6BAF"/>
    <w:rsid w:val="00EB6F3E"/>
    <w:rsid w:val="00EB785B"/>
    <w:rsid w:val="00EB7BCB"/>
    <w:rsid w:val="00EC0D9D"/>
    <w:rsid w:val="00EC0F11"/>
    <w:rsid w:val="00EC10DC"/>
    <w:rsid w:val="00EC1124"/>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EB"/>
    <w:rsid w:val="00ED4CD4"/>
    <w:rsid w:val="00ED4D39"/>
    <w:rsid w:val="00ED50D0"/>
    <w:rsid w:val="00ED5584"/>
    <w:rsid w:val="00ED5B00"/>
    <w:rsid w:val="00ED61FF"/>
    <w:rsid w:val="00ED64D1"/>
    <w:rsid w:val="00ED6B74"/>
    <w:rsid w:val="00ED7FA4"/>
    <w:rsid w:val="00EE061C"/>
    <w:rsid w:val="00EE1B43"/>
    <w:rsid w:val="00EE1E56"/>
    <w:rsid w:val="00EE1F34"/>
    <w:rsid w:val="00EE1FC4"/>
    <w:rsid w:val="00EE3932"/>
    <w:rsid w:val="00EE3BC4"/>
    <w:rsid w:val="00EE486D"/>
    <w:rsid w:val="00EE4F4C"/>
    <w:rsid w:val="00EE52EC"/>
    <w:rsid w:val="00EE550C"/>
    <w:rsid w:val="00EE59B3"/>
    <w:rsid w:val="00EE7793"/>
    <w:rsid w:val="00EF0264"/>
    <w:rsid w:val="00EF027C"/>
    <w:rsid w:val="00EF066E"/>
    <w:rsid w:val="00EF0A58"/>
    <w:rsid w:val="00EF0AED"/>
    <w:rsid w:val="00EF2E08"/>
    <w:rsid w:val="00EF36D1"/>
    <w:rsid w:val="00EF54A5"/>
    <w:rsid w:val="00EF616B"/>
    <w:rsid w:val="00EF6D21"/>
    <w:rsid w:val="00EF6F74"/>
    <w:rsid w:val="00EF7115"/>
    <w:rsid w:val="00EF7AAD"/>
    <w:rsid w:val="00F00DE5"/>
    <w:rsid w:val="00F01789"/>
    <w:rsid w:val="00F01810"/>
    <w:rsid w:val="00F01BE8"/>
    <w:rsid w:val="00F01F80"/>
    <w:rsid w:val="00F029B8"/>
    <w:rsid w:val="00F02E48"/>
    <w:rsid w:val="00F02F71"/>
    <w:rsid w:val="00F03259"/>
    <w:rsid w:val="00F036E9"/>
    <w:rsid w:val="00F03FD7"/>
    <w:rsid w:val="00F042FE"/>
    <w:rsid w:val="00F04F2D"/>
    <w:rsid w:val="00F05083"/>
    <w:rsid w:val="00F05121"/>
    <w:rsid w:val="00F05FF0"/>
    <w:rsid w:val="00F062FF"/>
    <w:rsid w:val="00F072FC"/>
    <w:rsid w:val="00F10722"/>
    <w:rsid w:val="00F10932"/>
    <w:rsid w:val="00F1107C"/>
    <w:rsid w:val="00F111DC"/>
    <w:rsid w:val="00F11CD8"/>
    <w:rsid w:val="00F11D60"/>
    <w:rsid w:val="00F11F1A"/>
    <w:rsid w:val="00F12305"/>
    <w:rsid w:val="00F13C6D"/>
    <w:rsid w:val="00F13CF0"/>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1DD4"/>
    <w:rsid w:val="00F22830"/>
    <w:rsid w:val="00F22F05"/>
    <w:rsid w:val="00F2304B"/>
    <w:rsid w:val="00F2365D"/>
    <w:rsid w:val="00F25678"/>
    <w:rsid w:val="00F2579C"/>
    <w:rsid w:val="00F25C28"/>
    <w:rsid w:val="00F26549"/>
    <w:rsid w:val="00F27781"/>
    <w:rsid w:val="00F300AB"/>
    <w:rsid w:val="00F3085C"/>
    <w:rsid w:val="00F309E3"/>
    <w:rsid w:val="00F30BFC"/>
    <w:rsid w:val="00F30D72"/>
    <w:rsid w:val="00F30FC4"/>
    <w:rsid w:val="00F311AA"/>
    <w:rsid w:val="00F312DB"/>
    <w:rsid w:val="00F31936"/>
    <w:rsid w:val="00F3197F"/>
    <w:rsid w:val="00F32A27"/>
    <w:rsid w:val="00F32AC3"/>
    <w:rsid w:val="00F3389F"/>
    <w:rsid w:val="00F33D8B"/>
    <w:rsid w:val="00F34C9A"/>
    <w:rsid w:val="00F34FE7"/>
    <w:rsid w:val="00F351D8"/>
    <w:rsid w:val="00F36313"/>
    <w:rsid w:val="00F377CD"/>
    <w:rsid w:val="00F37869"/>
    <w:rsid w:val="00F40697"/>
    <w:rsid w:val="00F40880"/>
    <w:rsid w:val="00F40A4D"/>
    <w:rsid w:val="00F41E52"/>
    <w:rsid w:val="00F42ACE"/>
    <w:rsid w:val="00F4328C"/>
    <w:rsid w:val="00F43448"/>
    <w:rsid w:val="00F43740"/>
    <w:rsid w:val="00F44074"/>
    <w:rsid w:val="00F44C2D"/>
    <w:rsid w:val="00F469A8"/>
    <w:rsid w:val="00F47FEB"/>
    <w:rsid w:val="00F52535"/>
    <w:rsid w:val="00F52ACC"/>
    <w:rsid w:val="00F53F2B"/>
    <w:rsid w:val="00F53F5B"/>
    <w:rsid w:val="00F54D7D"/>
    <w:rsid w:val="00F55537"/>
    <w:rsid w:val="00F55574"/>
    <w:rsid w:val="00F55A8A"/>
    <w:rsid w:val="00F56111"/>
    <w:rsid w:val="00F56FE6"/>
    <w:rsid w:val="00F605E2"/>
    <w:rsid w:val="00F60F28"/>
    <w:rsid w:val="00F61005"/>
    <w:rsid w:val="00F61211"/>
    <w:rsid w:val="00F617FC"/>
    <w:rsid w:val="00F61B30"/>
    <w:rsid w:val="00F622A2"/>
    <w:rsid w:val="00F62C75"/>
    <w:rsid w:val="00F63489"/>
    <w:rsid w:val="00F635CA"/>
    <w:rsid w:val="00F635D8"/>
    <w:rsid w:val="00F63B76"/>
    <w:rsid w:val="00F65424"/>
    <w:rsid w:val="00F66C8C"/>
    <w:rsid w:val="00F6728A"/>
    <w:rsid w:val="00F67467"/>
    <w:rsid w:val="00F679D5"/>
    <w:rsid w:val="00F70205"/>
    <w:rsid w:val="00F705A3"/>
    <w:rsid w:val="00F71768"/>
    <w:rsid w:val="00F71AC2"/>
    <w:rsid w:val="00F71F49"/>
    <w:rsid w:val="00F72498"/>
    <w:rsid w:val="00F72703"/>
    <w:rsid w:val="00F730D1"/>
    <w:rsid w:val="00F73AD6"/>
    <w:rsid w:val="00F73C22"/>
    <w:rsid w:val="00F73DCA"/>
    <w:rsid w:val="00F75C34"/>
    <w:rsid w:val="00F763C8"/>
    <w:rsid w:val="00F76527"/>
    <w:rsid w:val="00F7683F"/>
    <w:rsid w:val="00F77344"/>
    <w:rsid w:val="00F779CC"/>
    <w:rsid w:val="00F805EC"/>
    <w:rsid w:val="00F80D16"/>
    <w:rsid w:val="00F80DFB"/>
    <w:rsid w:val="00F80E18"/>
    <w:rsid w:val="00F81958"/>
    <w:rsid w:val="00F822EA"/>
    <w:rsid w:val="00F83153"/>
    <w:rsid w:val="00F8418B"/>
    <w:rsid w:val="00F8461A"/>
    <w:rsid w:val="00F84FF8"/>
    <w:rsid w:val="00F85086"/>
    <w:rsid w:val="00F858DA"/>
    <w:rsid w:val="00F8594E"/>
    <w:rsid w:val="00F86964"/>
    <w:rsid w:val="00F87032"/>
    <w:rsid w:val="00F875ED"/>
    <w:rsid w:val="00F916EA"/>
    <w:rsid w:val="00F93397"/>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51F8"/>
    <w:rsid w:val="00FA564A"/>
    <w:rsid w:val="00FA58C4"/>
    <w:rsid w:val="00FA5FBA"/>
    <w:rsid w:val="00FA6075"/>
    <w:rsid w:val="00FA6886"/>
    <w:rsid w:val="00FA6956"/>
    <w:rsid w:val="00FA6CCA"/>
    <w:rsid w:val="00FA7C44"/>
    <w:rsid w:val="00FB19FD"/>
    <w:rsid w:val="00FB1D2C"/>
    <w:rsid w:val="00FB256D"/>
    <w:rsid w:val="00FB306D"/>
    <w:rsid w:val="00FB35B1"/>
    <w:rsid w:val="00FB3951"/>
    <w:rsid w:val="00FB3D7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2B07"/>
    <w:rsid w:val="00FC33C1"/>
    <w:rsid w:val="00FC4ACB"/>
    <w:rsid w:val="00FC4F27"/>
    <w:rsid w:val="00FC514C"/>
    <w:rsid w:val="00FC5730"/>
    <w:rsid w:val="00FC6425"/>
    <w:rsid w:val="00FC66C4"/>
    <w:rsid w:val="00FC67B9"/>
    <w:rsid w:val="00FC68E1"/>
    <w:rsid w:val="00FC6AD3"/>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E04E9"/>
    <w:rsid w:val="00FE0815"/>
    <w:rsid w:val="00FE0D98"/>
    <w:rsid w:val="00FE1598"/>
    <w:rsid w:val="00FE196F"/>
    <w:rsid w:val="00FE28FD"/>
    <w:rsid w:val="00FE30A6"/>
    <w:rsid w:val="00FE3920"/>
    <w:rsid w:val="00FE3BFD"/>
    <w:rsid w:val="00FE4362"/>
    <w:rsid w:val="00FE553E"/>
    <w:rsid w:val="00FE6B90"/>
    <w:rsid w:val="00FE6DBB"/>
    <w:rsid w:val="00FE7606"/>
    <w:rsid w:val="00FF00DA"/>
    <w:rsid w:val="00FF18FF"/>
    <w:rsid w:val="00FF37E7"/>
    <w:rsid w:val="00FF46C8"/>
    <w:rsid w:val="00FF4AB8"/>
    <w:rsid w:val="00FF5679"/>
    <w:rsid w:val="00FF5F14"/>
    <w:rsid w:val="00FF6C81"/>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D7623A"/>
    <w:pPr>
      <w:keepNext/>
      <w:keepLines/>
      <w:spacing w:before="480" w:after="0"/>
      <w:outlineLvl w:val="0"/>
    </w:pPr>
    <w:rPr>
      <w:rFonts w:eastAsiaTheme="majorEastAsia" w:cstheme="majorBidi"/>
      <w:b/>
      <w:bCs/>
      <w:sz w:val="26"/>
      <w:szCs w:val="28"/>
    </w:rPr>
  </w:style>
  <w:style w:type="paragraph" w:styleId="Naslov2">
    <w:name w:val="heading 2"/>
    <w:basedOn w:val="Normal"/>
    <w:next w:val="Normal"/>
    <w:link w:val="Naslov2Char"/>
    <w:uiPriority w:val="9"/>
    <w:unhideWhenUsed/>
    <w:qFormat/>
    <w:rsid w:val="00741AEB"/>
    <w:pPr>
      <w:keepNext/>
      <w:keepLines/>
      <w:spacing w:before="200" w:after="0" w:line="240" w:lineRule="auto"/>
      <w:outlineLvl w:val="1"/>
    </w:pPr>
    <w:rPr>
      <w:rFonts w:eastAsiaTheme="majorEastAsia" w:cstheme="majorBidi"/>
      <w:b/>
      <w:bCs/>
      <w:szCs w:val="26"/>
    </w:rPr>
  </w:style>
  <w:style w:type="paragraph" w:styleId="Naslov3">
    <w:name w:val="heading 3"/>
    <w:basedOn w:val="Normal"/>
    <w:next w:val="Normal"/>
    <w:link w:val="Naslov3Char"/>
    <w:uiPriority w:val="9"/>
    <w:unhideWhenUsed/>
    <w:qFormat/>
    <w:rsid w:val="00741AEB"/>
    <w:pPr>
      <w:keepNext/>
      <w:keepLines/>
      <w:spacing w:before="200" w:after="0" w:line="240" w:lineRule="auto"/>
      <w:outlineLvl w:val="2"/>
    </w:pPr>
    <w:rPr>
      <w:rFonts w:eastAsiaTheme="majorEastAsia" w:cstheme="majorBidi"/>
      <w:bCs/>
      <w:i/>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623A"/>
    <w:rPr>
      <w:rFonts w:eastAsiaTheme="majorEastAsia" w:cstheme="majorBidi"/>
      <w:b/>
      <w:bCs/>
      <w:sz w:val="26"/>
      <w:szCs w:val="28"/>
    </w:rPr>
  </w:style>
  <w:style w:type="character" w:customStyle="1" w:styleId="Naslov2Char">
    <w:name w:val="Naslov 2 Char"/>
    <w:basedOn w:val="Zadanifontodlomka"/>
    <w:link w:val="Naslov2"/>
    <w:uiPriority w:val="9"/>
    <w:rsid w:val="00741AEB"/>
    <w:rPr>
      <w:rFonts w:eastAsiaTheme="majorEastAsia" w:cstheme="majorBidi"/>
      <w:b/>
      <w:bCs/>
      <w:sz w:val="24"/>
      <w:szCs w:val="26"/>
    </w:rPr>
  </w:style>
  <w:style w:type="character" w:customStyle="1" w:styleId="Naslov3Char">
    <w:name w:val="Naslov 3 Char"/>
    <w:basedOn w:val="Zadanifontodlomka"/>
    <w:link w:val="Naslov3"/>
    <w:uiPriority w:val="9"/>
    <w:rsid w:val="00741AEB"/>
    <w:rPr>
      <w:rFonts w:eastAsiaTheme="majorEastAsia" w:cstheme="majorBidi"/>
      <w:bCs/>
      <w:i/>
      <w:sz w:val="24"/>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C00418"/>
    <w:pPr>
      <w:spacing w:after="0" w:line="240" w:lineRule="auto"/>
      <w:jc w:val="center"/>
    </w:pPr>
    <w:rPr>
      <w:b/>
      <w:i/>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UnresolvedMention">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F8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uiPriority w:val="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E6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A32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A4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99"/>
    <w:rsid w:val="00C32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BC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A8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8F3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1">
    <w:name w:val="Bez proreda Char1"/>
    <w:aliases w:val="TABLICE Char1"/>
    <w:link w:val="Bezproreda"/>
    <w:uiPriority w:val="1"/>
    <w:rsid w:val="00C00418"/>
    <w:rPr>
      <w:b/>
      <w:i/>
    </w:rPr>
  </w:style>
  <w:style w:type="table" w:customStyle="1" w:styleId="Reetkatablice10">
    <w:name w:val="Rešetka tablice10"/>
    <w:basedOn w:val="Obinatablica"/>
    <w:next w:val="Reetkatablice"/>
    <w:uiPriority w:val="39"/>
    <w:rsid w:val="009C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1">
    <w:name w:val="Rešetka tablice81"/>
    <w:basedOn w:val="Obinatablica"/>
    <w:next w:val="Reetkatablice"/>
    <w:uiPriority w:val="39"/>
    <w:rsid w:val="00A5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C5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715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1">
    <w:name w:val="Rešetka tablice4111"/>
    <w:basedOn w:val="Obinatablica"/>
    <w:next w:val="Reetkatablice"/>
    <w:uiPriority w:val="39"/>
    <w:rsid w:val="0016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4">
    <w:name w:val="Rešetka tablice14"/>
    <w:basedOn w:val="Obinatablica"/>
    <w:next w:val="Reetkatablice"/>
    <w:uiPriority w:val="39"/>
    <w:rsid w:val="004B1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39"/>
    <w:rsid w:val="00C1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39"/>
    <w:rsid w:val="002E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rsid w:val="0025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rsid w:val="00E41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1">
    <w:name w:val="Rešetka tablice20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1">
    <w:name w:val="Rešetka tablice22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41">
    <w:name w:val="Rešetka tablice24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1">
    <w:name w:val="Rešetka tablice1011"/>
    <w:basedOn w:val="Obinatablica"/>
    <w:next w:val="Reetkatablice"/>
    <w:uiPriority w:val="39"/>
    <w:rsid w:val="0036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21">
    <w:name w:val="Rešetka tablice1121"/>
    <w:basedOn w:val="Obinatablica"/>
    <w:next w:val="Reetkatablice"/>
    <w:uiPriority w:val="39"/>
    <w:rsid w:val="004A6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
    <w:name w:val="Rešetka tablice101"/>
    <w:basedOn w:val="Obinatablica"/>
    <w:next w:val="Reetkatablice"/>
    <w:uiPriority w:val="39"/>
    <w:rsid w:val="001A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1">
    <w:name w:val="Rešetka tablice121"/>
    <w:basedOn w:val="Obinatablica"/>
    <w:next w:val="Reetkatablice"/>
    <w:rsid w:val="001A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21">
    <w:name w:val="Rešetka tablice111121"/>
    <w:basedOn w:val="Obinatablica"/>
    <w:next w:val="Reetkatablice"/>
    <w:uiPriority w:val="39"/>
    <w:rsid w:val="00E7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
    <w:name w:val="Rešetka tablice20"/>
    <w:basedOn w:val="Obinatablica"/>
    <w:next w:val="Reetkatablice"/>
    <w:uiPriority w:val="39"/>
    <w:rsid w:val="009A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2">
    <w:name w:val="Rešetka tablice102"/>
    <w:basedOn w:val="Obinatablica"/>
    <w:next w:val="Reetkatablice"/>
    <w:uiPriority w:val="39"/>
    <w:rsid w:val="000D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
    <w:name w:val="Rešetka tablice23"/>
    <w:basedOn w:val="Obinatablica"/>
    <w:next w:val="Reetkatablice"/>
    <w:uiPriority w:val="39"/>
    <w:rsid w:val="002E7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11">
    <w:name w:val="Rešetka tablice1311"/>
    <w:basedOn w:val="Obinatablica"/>
    <w:next w:val="Reetkatablice"/>
    <w:rsid w:val="0071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11">
    <w:name w:val="Rešetka tablice111111"/>
    <w:basedOn w:val="Obinatablica"/>
    <w:next w:val="Reetkatablice"/>
    <w:uiPriority w:val="39"/>
    <w:rsid w:val="003F5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1">
    <w:name w:val="Rešetka tablice231"/>
    <w:basedOn w:val="Obinatablica"/>
    <w:next w:val="Reetkatablice"/>
    <w:uiPriority w:val="59"/>
    <w:rsid w:val="00871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
    <w:name w:val="Rešetka tablice19"/>
    <w:basedOn w:val="Obinatablica"/>
    <w:next w:val="Reetkatablice"/>
    <w:uiPriority w:val="39"/>
    <w:rsid w:val="009A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1">
    <w:name w:val="Rešetka tablice191"/>
    <w:basedOn w:val="Obinatablica"/>
    <w:next w:val="Reetkatablice"/>
    <w:uiPriority w:val="39"/>
    <w:rsid w:val="0050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
    <w:name w:val="Rešetka tablice22"/>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5">
    <w:name w:val="Rešetka tablice25"/>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6">
    <w:name w:val="Rešetka tablice26"/>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slovknjige">
    <w:name w:val="Book Title"/>
    <w:uiPriority w:val="33"/>
    <w:rsid w:val="00BA0BD7"/>
    <w:rPr>
      <w:b/>
      <w:bCs/>
      <w:smallCaps/>
      <w:spacing w:val="5"/>
    </w:rPr>
  </w:style>
  <w:style w:type="paragraph" w:customStyle="1" w:styleId="box457285">
    <w:name w:val="box_457285"/>
    <w:basedOn w:val="Normal"/>
    <w:rsid w:val="00EA689A"/>
    <w:pPr>
      <w:spacing w:before="100" w:beforeAutospacing="1" w:after="100" w:afterAutospacing="1" w:line="240" w:lineRule="auto"/>
      <w:jc w:val="left"/>
    </w:pPr>
    <w:rPr>
      <w:rFonts w:ascii="Times New Roman" w:eastAsia="Times New Roman" w:hAnsi="Times New Roman"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87164441">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18137386">
      <w:bodyDiv w:val="1"/>
      <w:marLeft w:val="0"/>
      <w:marRight w:val="0"/>
      <w:marTop w:val="0"/>
      <w:marBottom w:val="0"/>
      <w:divBdr>
        <w:top w:val="none" w:sz="0" w:space="0" w:color="auto"/>
        <w:left w:val="none" w:sz="0" w:space="0" w:color="auto"/>
        <w:bottom w:val="none" w:sz="0" w:space="0" w:color="auto"/>
        <w:right w:val="none" w:sz="0" w:space="0" w:color="auto"/>
      </w:divBdr>
    </w:div>
    <w:div w:id="418142456">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076942">
      <w:bodyDiv w:val="1"/>
      <w:marLeft w:val="0"/>
      <w:marRight w:val="0"/>
      <w:marTop w:val="0"/>
      <w:marBottom w:val="0"/>
      <w:divBdr>
        <w:top w:val="none" w:sz="0" w:space="0" w:color="auto"/>
        <w:left w:val="none" w:sz="0" w:space="0" w:color="auto"/>
        <w:bottom w:val="none" w:sz="0" w:space="0" w:color="auto"/>
        <w:right w:val="none" w:sz="0" w:space="0" w:color="auto"/>
      </w:divBdr>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06814536">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1171373">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rrr.hr/wp-content/uploads/2019/02/1.-izmjene-Natjecaja-17.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5615-338E-46CA-AF6C-2D416E8D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41</Pages>
  <Words>14549</Words>
  <Characters>82932</Characters>
  <Application>Microsoft Office Word</Application>
  <DocSecurity>0</DocSecurity>
  <Lines>691</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korisnik</cp:lastModifiedBy>
  <cp:revision>167</cp:revision>
  <cp:lastPrinted>2017-09-14T11:31:00Z</cp:lastPrinted>
  <dcterms:created xsi:type="dcterms:W3CDTF">2019-02-14T11:00:00Z</dcterms:created>
  <dcterms:modified xsi:type="dcterms:W3CDTF">2019-05-27T12:16:00Z</dcterms:modified>
</cp:coreProperties>
</file>