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5" w:rsidRPr="005854CA" w:rsidRDefault="002005C5" w:rsidP="002005C5">
      <w:pPr>
        <w:ind w:firstLine="708"/>
        <w:jc w:val="both"/>
      </w:pPr>
      <w:r w:rsidRPr="005854CA">
        <w:t xml:space="preserve">    </w:t>
      </w:r>
      <w:r w:rsidRPr="005854CA">
        <w:rPr>
          <w:noProof/>
        </w:rPr>
        <w:drawing>
          <wp:inline distT="0" distB="0" distL="0" distR="0" wp14:anchorId="518B302B" wp14:editId="63C3B53D">
            <wp:extent cx="516892" cy="620392"/>
            <wp:effectExtent l="0" t="0" r="0" b="8258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2" cy="6203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854CA">
        <w:t xml:space="preserve">  </w:t>
      </w:r>
    </w:p>
    <w:p w:rsidR="002005C5" w:rsidRPr="005854CA" w:rsidRDefault="002005C5" w:rsidP="002005C5">
      <w:pPr>
        <w:jc w:val="both"/>
        <w:rPr>
          <w:b/>
        </w:rPr>
      </w:pPr>
      <w:r w:rsidRPr="005854CA">
        <w:rPr>
          <w:b/>
        </w:rPr>
        <w:t>REPUBLIKA HRVATSKA</w:t>
      </w:r>
    </w:p>
    <w:p w:rsidR="002005C5" w:rsidRPr="005854CA" w:rsidRDefault="002005C5" w:rsidP="002005C5">
      <w:pPr>
        <w:jc w:val="both"/>
        <w:rPr>
          <w:b/>
        </w:rPr>
      </w:pPr>
      <w:r w:rsidRPr="005854CA">
        <w:rPr>
          <w:b/>
        </w:rPr>
        <w:t>VARAŽDINSKA ŽUPANIJA</w:t>
      </w:r>
    </w:p>
    <w:p w:rsidR="002005C5" w:rsidRPr="005854CA" w:rsidRDefault="002005C5" w:rsidP="002005C5">
      <w:pPr>
        <w:jc w:val="both"/>
        <w:rPr>
          <w:b/>
        </w:rPr>
      </w:pPr>
      <w:r w:rsidRPr="005854CA">
        <w:rPr>
          <w:b/>
        </w:rPr>
        <w:t xml:space="preserve">      OPĆINA CESTICA</w:t>
      </w:r>
    </w:p>
    <w:p w:rsidR="002005C5" w:rsidRPr="005854CA" w:rsidRDefault="002005C5" w:rsidP="002005C5">
      <w:r w:rsidRPr="005854CA">
        <w:t xml:space="preserve">          Općinsko vijeće</w:t>
      </w:r>
    </w:p>
    <w:p w:rsidR="002005C5" w:rsidRPr="005854CA" w:rsidRDefault="002005C5" w:rsidP="002005C5"/>
    <w:p w:rsidR="002005C5" w:rsidRPr="005854CA" w:rsidRDefault="002005C5" w:rsidP="002005C5">
      <w:r w:rsidRPr="005854CA">
        <w:t>KLASA: 022-05/19-01/</w:t>
      </w:r>
      <w:r w:rsidR="00AA2B1A">
        <w:t>40</w:t>
      </w:r>
      <w:bookmarkStart w:id="0" w:name="_GoBack"/>
      <w:bookmarkEnd w:id="0"/>
    </w:p>
    <w:p w:rsidR="002005C5" w:rsidRPr="005854CA" w:rsidRDefault="00FC1BCF" w:rsidP="002005C5">
      <w:r>
        <w:t>URBROJ: 2186/03-02</w:t>
      </w:r>
      <w:r w:rsidR="002005C5" w:rsidRPr="005854CA">
        <w:t>-19-1</w:t>
      </w:r>
    </w:p>
    <w:p w:rsidR="002005C5" w:rsidRPr="005854CA" w:rsidRDefault="002005C5" w:rsidP="002005C5">
      <w:r w:rsidRPr="005854CA">
        <w:t xml:space="preserve">Cestica, </w:t>
      </w:r>
      <w:r w:rsidR="00FC1BCF">
        <w:t>13.06</w:t>
      </w:r>
      <w:r w:rsidR="00706BAD" w:rsidRPr="005854CA">
        <w:t>.2019.</w:t>
      </w:r>
    </w:p>
    <w:p w:rsidR="002005C5" w:rsidRPr="005854CA" w:rsidRDefault="002005C5" w:rsidP="002005C5">
      <w:r w:rsidRPr="005854CA">
        <w:tab/>
      </w:r>
    </w:p>
    <w:p w:rsidR="00E40DDD" w:rsidRPr="005854CA" w:rsidRDefault="002005C5" w:rsidP="0044707F">
      <w:pPr>
        <w:ind w:firstLine="708"/>
        <w:jc w:val="both"/>
      </w:pPr>
      <w:r w:rsidRPr="005854CA">
        <w:t xml:space="preserve">Na temelju čl.  </w:t>
      </w:r>
      <w:r w:rsidR="00B45D22" w:rsidRPr="005854CA">
        <w:t xml:space="preserve">30. </w:t>
      </w:r>
      <w:r w:rsidRPr="005854CA">
        <w:t xml:space="preserve"> Statuta Općine Cestica („Službeni vjesnik Varaždinske županije“ br. 17/18), te čl. 6. Odluke o uvjetima, načinu i postupku upravljanja nekretninama u vlasništvu Općine Cestica („Službeni vjesnik Varaždinske županije“ br. 72/17, 17/18), Općinsko vijeće Opć</w:t>
      </w:r>
      <w:r w:rsidR="00D326C5" w:rsidRPr="005854CA">
        <w:t xml:space="preserve">ine Cestica na </w:t>
      </w:r>
      <w:r w:rsidR="00FC1BCF">
        <w:t xml:space="preserve">13. </w:t>
      </w:r>
      <w:r w:rsidRPr="005854CA">
        <w:t xml:space="preserve">sjednici održanoj dana </w:t>
      </w:r>
      <w:r w:rsidR="00FC1BCF">
        <w:t>13.</w:t>
      </w:r>
      <w:r w:rsidR="00706BAD" w:rsidRPr="005854CA">
        <w:t xml:space="preserve"> lipnja 2019</w:t>
      </w:r>
      <w:r w:rsidR="00D326C5" w:rsidRPr="005854CA">
        <w:t>. godine</w:t>
      </w:r>
      <w:r w:rsidRPr="005854CA">
        <w:t xml:space="preserve"> donosi</w:t>
      </w:r>
    </w:p>
    <w:p w:rsidR="002005C5" w:rsidRDefault="002005C5" w:rsidP="00923905">
      <w:pPr>
        <w:jc w:val="both"/>
      </w:pPr>
    </w:p>
    <w:p w:rsidR="00FC1BCF" w:rsidRPr="005854CA" w:rsidRDefault="00FC1BCF" w:rsidP="00923905">
      <w:pPr>
        <w:jc w:val="both"/>
      </w:pPr>
    </w:p>
    <w:p w:rsidR="002005C5" w:rsidRPr="005854CA" w:rsidRDefault="002005C5" w:rsidP="002005C5">
      <w:pPr>
        <w:jc w:val="center"/>
        <w:rPr>
          <w:b/>
        </w:rPr>
      </w:pPr>
      <w:r w:rsidRPr="005854CA">
        <w:rPr>
          <w:b/>
        </w:rPr>
        <w:t xml:space="preserve">ODLUKU </w:t>
      </w:r>
    </w:p>
    <w:p w:rsidR="002005C5" w:rsidRPr="005854CA" w:rsidRDefault="00706BAD" w:rsidP="002005C5">
      <w:pPr>
        <w:jc w:val="center"/>
        <w:rPr>
          <w:b/>
        </w:rPr>
      </w:pPr>
      <w:r w:rsidRPr="005854CA">
        <w:rPr>
          <w:b/>
        </w:rPr>
        <w:t>o izmjeni i dopuni Odluke o prodaji nekretnina u vlasništvu Općine Cestica</w:t>
      </w:r>
    </w:p>
    <w:p w:rsidR="002005C5" w:rsidRDefault="002005C5" w:rsidP="002005C5"/>
    <w:p w:rsidR="00FC1BCF" w:rsidRPr="005854CA" w:rsidRDefault="00FC1BCF" w:rsidP="002005C5"/>
    <w:p w:rsidR="007F37BC" w:rsidRPr="005854CA" w:rsidRDefault="002005C5" w:rsidP="00FC1BCF">
      <w:pPr>
        <w:jc w:val="center"/>
      </w:pPr>
      <w:r w:rsidRPr="005854CA">
        <w:t>Članak 1.</w:t>
      </w:r>
    </w:p>
    <w:p w:rsidR="00706BAD" w:rsidRPr="005854CA" w:rsidRDefault="007F37BC" w:rsidP="0044707F">
      <w:pPr>
        <w:ind w:firstLine="708"/>
        <w:jc w:val="both"/>
      </w:pPr>
      <w:r w:rsidRPr="005854CA">
        <w:t xml:space="preserve">U </w:t>
      </w:r>
      <w:r w:rsidR="00706BAD" w:rsidRPr="005854CA">
        <w:t>Odluci o prodaji nekretnina u vlasništvu Općine Cestica („Službeni vjesnik Varaždinske županije“ br. 17/18)</w:t>
      </w:r>
      <w:r w:rsidR="0044707F" w:rsidRPr="005854CA">
        <w:t xml:space="preserve"> mijenja se članak 2. i glasi:</w:t>
      </w:r>
    </w:p>
    <w:p w:rsidR="00422129" w:rsidRPr="005854CA" w:rsidRDefault="0044707F" w:rsidP="00422129">
      <w:pPr>
        <w:ind w:firstLine="708"/>
        <w:jc w:val="both"/>
      </w:pPr>
      <w:r w:rsidRPr="005854CA">
        <w:t xml:space="preserve">„Sukladno Odluci o uvjetima, načinu i postupku upravljanja nekretninama u vlasništvu Općine Cestica („Službeni vjesnik Varaždinske županije“ br. 72/17, 17/18), a na temelju ove Odluke općinski načelnik će raspisati javni </w:t>
      </w:r>
      <w:r w:rsidR="00422129" w:rsidRPr="005854CA">
        <w:t>natječaj</w:t>
      </w:r>
      <w:r w:rsidRPr="005854CA">
        <w:t xml:space="preserve"> za prodaju čestica iz Popisa.</w:t>
      </w:r>
      <w:r w:rsidR="00422129" w:rsidRPr="005854CA">
        <w:tab/>
      </w:r>
    </w:p>
    <w:p w:rsidR="00422129" w:rsidRPr="005854CA" w:rsidRDefault="00422129" w:rsidP="00422129">
      <w:pPr>
        <w:ind w:firstLine="708"/>
        <w:jc w:val="both"/>
      </w:pPr>
      <w:r w:rsidRPr="005854CA">
        <w:t>U slučaju da nakon provedenog javnog natječaja za prodaju nekretnine po početnoj cijeni nije bilo zainteresiranih ponuditelja, općinski načelnik može raspisati novi javni natječaj uz smanjenu početnu cijenu.</w:t>
      </w:r>
      <w:r w:rsidRPr="005854CA">
        <w:tab/>
      </w:r>
    </w:p>
    <w:p w:rsidR="00422129" w:rsidRDefault="00422129" w:rsidP="00422129">
      <w:pPr>
        <w:ind w:firstLine="708"/>
        <w:jc w:val="both"/>
      </w:pPr>
      <w:r w:rsidRPr="005854CA">
        <w:t xml:space="preserve">Općinski načelnik može raspisati novi javni natječaj, bez posebne odluke Općinskog vijeća, uz smanjenu početnu cijenu za </w:t>
      </w:r>
      <w:r w:rsidR="007F37BC" w:rsidRPr="005854CA">
        <w:t>25</w:t>
      </w:r>
      <w:r w:rsidR="00773D19">
        <w:t>% od utvrđene. Početna cijena ne može biti smanjena za više od 50% od prvo utvrđene početne cijene.</w:t>
      </w:r>
    </w:p>
    <w:p w:rsidR="00422129" w:rsidRPr="005854CA" w:rsidRDefault="00422129" w:rsidP="00FC1BCF"/>
    <w:p w:rsidR="007F37BC" w:rsidRPr="005854CA" w:rsidRDefault="0044707F" w:rsidP="00FC1BCF">
      <w:pPr>
        <w:jc w:val="center"/>
      </w:pPr>
      <w:r w:rsidRPr="005854CA">
        <w:t>Članak 2</w:t>
      </w:r>
      <w:r w:rsidR="00A71F4B" w:rsidRPr="005854CA">
        <w:t>.</w:t>
      </w:r>
    </w:p>
    <w:p w:rsidR="00A71F4B" w:rsidRPr="005854CA" w:rsidRDefault="00A71F4B" w:rsidP="00422129">
      <w:pPr>
        <w:ind w:firstLine="708"/>
        <w:jc w:val="both"/>
      </w:pPr>
      <w:r w:rsidRPr="005854CA">
        <w:t xml:space="preserve">Ova Odluka stupa na snagu </w:t>
      </w:r>
      <w:r w:rsidR="005854CA">
        <w:t>osmog</w:t>
      </w:r>
      <w:r w:rsidR="00422129" w:rsidRPr="005854CA">
        <w:t xml:space="preserve"> </w:t>
      </w:r>
      <w:r w:rsidRPr="005854CA">
        <w:t>dan</w:t>
      </w:r>
      <w:r w:rsidR="00422129" w:rsidRPr="005854CA">
        <w:t>a</w:t>
      </w:r>
      <w:r w:rsidRPr="005854CA">
        <w:t xml:space="preserve"> od dana objave u </w:t>
      </w:r>
      <w:r w:rsidR="00D326C5" w:rsidRPr="005854CA">
        <w:t>„</w:t>
      </w:r>
      <w:r w:rsidRPr="005854CA">
        <w:t>Službenom vjesniku Varaždinske županije.</w:t>
      </w:r>
      <w:r w:rsidR="00D326C5" w:rsidRPr="005854CA">
        <w:t>“</w:t>
      </w:r>
    </w:p>
    <w:p w:rsidR="00A71F4B" w:rsidRPr="005854CA" w:rsidRDefault="00A71F4B" w:rsidP="00422129">
      <w:pPr>
        <w:ind w:firstLine="708"/>
        <w:jc w:val="both"/>
      </w:pPr>
    </w:p>
    <w:p w:rsidR="00A71F4B" w:rsidRPr="005854CA" w:rsidRDefault="00A71F4B" w:rsidP="00923905">
      <w:pPr>
        <w:ind w:firstLine="708"/>
        <w:jc w:val="both"/>
      </w:pPr>
    </w:p>
    <w:p w:rsidR="00923905" w:rsidRPr="005854CA" w:rsidRDefault="00923905" w:rsidP="00923905">
      <w:pPr>
        <w:ind w:firstLine="708"/>
        <w:jc w:val="both"/>
      </w:pPr>
    </w:p>
    <w:p w:rsidR="00422129" w:rsidRDefault="00422129" w:rsidP="00FC1BCF">
      <w:pPr>
        <w:jc w:val="both"/>
      </w:pPr>
    </w:p>
    <w:p w:rsidR="00422129" w:rsidRDefault="00422129" w:rsidP="00923905">
      <w:pPr>
        <w:ind w:firstLine="708"/>
        <w:jc w:val="both"/>
      </w:pPr>
    </w:p>
    <w:p w:rsidR="00923905" w:rsidRDefault="00923905" w:rsidP="00923905">
      <w:pPr>
        <w:ind w:firstLine="708"/>
        <w:jc w:val="right"/>
      </w:pPr>
      <w:r>
        <w:t>Predsjednik Općinskog vijeća</w:t>
      </w:r>
    </w:p>
    <w:p w:rsidR="00923905" w:rsidRPr="002005C5" w:rsidRDefault="00923905" w:rsidP="00923905">
      <w:pPr>
        <w:ind w:firstLine="708"/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923905" w:rsidRPr="0020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1"/>
    <w:rsid w:val="0000247B"/>
    <w:rsid w:val="001E6755"/>
    <w:rsid w:val="002005C5"/>
    <w:rsid w:val="00315CB1"/>
    <w:rsid w:val="00422129"/>
    <w:rsid w:val="0044707F"/>
    <w:rsid w:val="005854CA"/>
    <w:rsid w:val="006E4D7C"/>
    <w:rsid w:val="00706BAD"/>
    <w:rsid w:val="007634C6"/>
    <w:rsid w:val="00773D19"/>
    <w:rsid w:val="007F37BC"/>
    <w:rsid w:val="00866599"/>
    <w:rsid w:val="00923905"/>
    <w:rsid w:val="00A71F4B"/>
    <w:rsid w:val="00AA2B1A"/>
    <w:rsid w:val="00B45D22"/>
    <w:rsid w:val="00D326C5"/>
    <w:rsid w:val="00E40DDD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5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05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5C5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422129"/>
    <w:pPr>
      <w:suppressAutoHyphens w:val="0"/>
      <w:autoSpaceDN/>
      <w:spacing w:before="100" w:beforeAutospacing="1" w:after="100" w:afterAutospacing="1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5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05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5C5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422129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9</cp:revision>
  <cp:lastPrinted>2019-06-13T12:25:00Z</cp:lastPrinted>
  <dcterms:created xsi:type="dcterms:W3CDTF">2019-05-28T12:01:00Z</dcterms:created>
  <dcterms:modified xsi:type="dcterms:W3CDTF">2019-06-13T12:31:00Z</dcterms:modified>
</cp:coreProperties>
</file>