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D2" w:rsidRPr="00C64714" w:rsidRDefault="003B39D2" w:rsidP="003B39D2">
      <w:pPr>
        <w:spacing w:after="0"/>
        <w:jc w:val="center"/>
        <w:rPr>
          <w:rFonts w:ascii="Times New Roman" w:eastAsia="Times New Roman" w:hAnsi="Times New Roman" w:cs="Times New Roman"/>
          <w:b/>
          <w:sz w:val="44"/>
          <w:szCs w:val="44"/>
          <w:lang w:bidi="en-US"/>
        </w:rPr>
      </w:pPr>
    </w:p>
    <w:p w:rsidR="003B39D2" w:rsidRPr="00C64714" w:rsidRDefault="003B39D2" w:rsidP="003B39D2">
      <w:pPr>
        <w:spacing w:after="0"/>
        <w:jc w:val="center"/>
        <w:rPr>
          <w:rFonts w:ascii="Times New Roman" w:eastAsia="Times New Roman" w:hAnsi="Times New Roman" w:cs="Times New Roman"/>
          <w:b/>
          <w:sz w:val="44"/>
          <w:szCs w:val="44"/>
          <w:lang w:bidi="en-US"/>
        </w:rPr>
      </w:pPr>
    </w:p>
    <w:p w:rsidR="0071076B" w:rsidRPr="00D455A2" w:rsidRDefault="003B39D2" w:rsidP="003B39D2">
      <w:pPr>
        <w:spacing w:after="0"/>
        <w:jc w:val="center"/>
        <w:rPr>
          <w:rFonts w:ascii="Times New Roman" w:eastAsia="Times New Roman" w:hAnsi="Times New Roman" w:cs="Times New Roman"/>
          <w:b/>
          <w:bCs/>
          <w:sz w:val="40"/>
          <w:szCs w:val="40"/>
          <w:lang w:bidi="en-US"/>
        </w:rPr>
      </w:pPr>
      <w:r w:rsidRPr="00D455A2">
        <w:rPr>
          <w:rFonts w:ascii="Times New Roman" w:eastAsia="Times New Roman" w:hAnsi="Times New Roman" w:cs="Times New Roman"/>
          <w:b/>
          <w:sz w:val="40"/>
          <w:szCs w:val="40"/>
          <w:lang w:bidi="en-US"/>
        </w:rPr>
        <w:t xml:space="preserve">PLAN DJELOVANJA </w:t>
      </w:r>
      <w:r w:rsidR="001A6442" w:rsidRPr="00D455A2">
        <w:rPr>
          <w:rFonts w:ascii="Times New Roman" w:eastAsia="Times New Roman" w:hAnsi="Times New Roman" w:cs="Times New Roman"/>
          <w:b/>
          <w:bCs/>
          <w:sz w:val="40"/>
          <w:szCs w:val="40"/>
          <w:lang w:bidi="en-US"/>
        </w:rPr>
        <w:t>OPĆINE CESTICA</w:t>
      </w:r>
    </w:p>
    <w:p w:rsidR="00086EED" w:rsidRPr="00D455A2" w:rsidRDefault="001A6442" w:rsidP="003B39D2">
      <w:pPr>
        <w:spacing w:after="0"/>
        <w:jc w:val="center"/>
        <w:rPr>
          <w:rFonts w:ascii="Times New Roman" w:eastAsia="Times New Roman" w:hAnsi="Times New Roman" w:cs="Times New Roman"/>
          <w:b/>
          <w:bCs/>
          <w:sz w:val="40"/>
          <w:szCs w:val="40"/>
          <w:lang w:bidi="en-US"/>
        </w:rPr>
      </w:pPr>
      <w:r w:rsidRPr="00D455A2">
        <w:rPr>
          <w:rFonts w:ascii="Times New Roman" w:eastAsia="Times New Roman" w:hAnsi="Times New Roman" w:cs="Times New Roman"/>
          <w:b/>
          <w:bCs/>
          <w:sz w:val="40"/>
          <w:szCs w:val="40"/>
          <w:lang w:bidi="en-US"/>
        </w:rPr>
        <w:t xml:space="preserve">   </w:t>
      </w:r>
      <w:r w:rsidR="003B39D2" w:rsidRPr="00D455A2">
        <w:rPr>
          <w:rFonts w:ascii="Times New Roman" w:eastAsia="Times New Roman" w:hAnsi="Times New Roman" w:cs="Times New Roman"/>
          <w:b/>
          <w:bCs/>
          <w:sz w:val="40"/>
          <w:szCs w:val="40"/>
          <w:lang w:bidi="en-US"/>
        </w:rPr>
        <w:t>U PODRUČJU PRIRODNIH NEPOGODA</w:t>
      </w:r>
    </w:p>
    <w:p w:rsidR="00046132" w:rsidRPr="00D455A2" w:rsidRDefault="001A6442" w:rsidP="003B39D2">
      <w:pPr>
        <w:spacing w:after="0"/>
        <w:jc w:val="center"/>
        <w:rPr>
          <w:rFonts w:ascii="Times New Roman" w:eastAsia="Times New Roman" w:hAnsi="Times New Roman" w:cs="Times New Roman"/>
          <w:b/>
          <w:sz w:val="40"/>
          <w:szCs w:val="40"/>
          <w:lang w:bidi="en-US"/>
        </w:rPr>
      </w:pPr>
      <w:r w:rsidRPr="00D455A2">
        <w:rPr>
          <w:rFonts w:ascii="Times New Roman" w:eastAsia="Times New Roman" w:hAnsi="Times New Roman" w:cs="Times New Roman"/>
          <w:b/>
          <w:bCs/>
          <w:sz w:val="40"/>
          <w:szCs w:val="40"/>
          <w:lang w:bidi="en-US"/>
        </w:rPr>
        <w:t xml:space="preserve">   </w:t>
      </w:r>
      <w:r w:rsidR="00C64714" w:rsidRPr="00D455A2">
        <w:rPr>
          <w:rFonts w:ascii="Times New Roman" w:eastAsia="Times New Roman" w:hAnsi="Times New Roman" w:cs="Times New Roman"/>
          <w:b/>
          <w:bCs/>
          <w:sz w:val="40"/>
          <w:szCs w:val="40"/>
          <w:lang w:bidi="en-US"/>
        </w:rPr>
        <w:t>ZA 2020</w:t>
      </w:r>
      <w:r w:rsidR="003B39D2" w:rsidRPr="00D455A2">
        <w:rPr>
          <w:rFonts w:ascii="Times New Roman" w:eastAsia="Times New Roman" w:hAnsi="Times New Roman" w:cs="Times New Roman"/>
          <w:b/>
          <w:bCs/>
          <w:sz w:val="40"/>
          <w:szCs w:val="40"/>
          <w:lang w:bidi="en-US"/>
        </w:rPr>
        <w:t>. GODINU</w:t>
      </w:r>
    </w:p>
    <w:p w:rsidR="009505AA" w:rsidRPr="00C64714" w:rsidRDefault="009505AA" w:rsidP="00240DDC">
      <w:pPr>
        <w:spacing w:after="0"/>
        <w:rPr>
          <w:rFonts w:ascii="Times New Roman" w:eastAsia="Times New Roman" w:hAnsi="Times New Roman" w:cs="Times New Roman"/>
          <w:b/>
          <w:bCs/>
          <w:sz w:val="48"/>
          <w:szCs w:val="48"/>
          <w:lang w:bidi="en-US"/>
        </w:rPr>
      </w:pPr>
    </w:p>
    <w:p w:rsidR="006B43FA" w:rsidRPr="00C64714" w:rsidRDefault="006B43FA" w:rsidP="0071076B">
      <w:pPr>
        <w:jc w:val="center"/>
        <w:rPr>
          <w:rFonts w:ascii="Times New Roman" w:eastAsia="Calibri" w:hAnsi="Times New Roman" w:cs="Times New Roman"/>
          <w:noProof/>
          <w:lang w:eastAsia="hr-HR"/>
        </w:rPr>
      </w:pPr>
    </w:p>
    <w:p w:rsidR="00086EED" w:rsidRPr="00C64714" w:rsidRDefault="001A6442" w:rsidP="0071076B">
      <w:pPr>
        <w:jc w:val="center"/>
        <w:rPr>
          <w:rFonts w:ascii="Times New Roman" w:eastAsia="Times New Roman" w:hAnsi="Times New Roman" w:cs="Times New Roman"/>
          <w:b/>
          <w:bCs/>
          <w:sz w:val="48"/>
          <w:szCs w:val="48"/>
          <w:lang w:bidi="en-US"/>
        </w:rPr>
      </w:pPr>
      <w:r w:rsidRPr="00C64714">
        <w:rPr>
          <w:rFonts w:ascii="Times New Roman" w:hAnsi="Times New Roman" w:cs="Times New Roman"/>
          <w:noProof/>
          <w:lang w:eastAsia="hr-HR"/>
        </w:rPr>
        <w:drawing>
          <wp:inline distT="0" distB="0" distL="0" distR="0" wp14:anchorId="0625B24D" wp14:editId="6F35D610">
            <wp:extent cx="2133600" cy="2576209"/>
            <wp:effectExtent l="0" t="0" r="0" b="0"/>
            <wp:docPr id="1" name="Picture 1" descr="ghgfhg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gfhgj"/>
                    <pic:cNvPicPr>
                      <a:picLocks noChangeAspect="1" noChangeArrowheads="1"/>
                    </pic:cNvPicPr>
                  </pic:nvPicPr>
                  <pic:blipFill>
                    <a:blip r:embed="rId9" cstate="print"/>
                    <a:srcRect/>
                    <a:stretch>
                      <a:fillRect/>
                    </a:stretch>
                  </pic:blipFill>
                  <pic:spPr bwMode="auto">
                    <a:xfrm>
                      <a:off x="0" y="0"/>
                      <a:ext cx="2133600" cy="2576209"/>
                    </a:xfrm>
                    <a:prstGeom prst="rect">
                      <a:avLst/>
                    </a:prstGeom>
                    <a:noFill/>
                    <a:ln w="9525">
                      <a:noFill/>
                      <a:miter lim="800000"/>
                      <a:headEnd/>
                      <a:tailEnd/>
                    </a:ln>
                  </pic:spPr>
                </pic:pic>
              </a:graphicData>
            </a:graphic>
          </wp:inline>
        </w:drawing>
      </w:r>
    </w:p>
    <w:p w:rsidR="00086EED" w:rsidRPr="00C64714" w:rsidRDefault="00086EED" w:rsidP="0071076B">
      <w:pPr>
        <w:jc w:val="center"/>
        <w:rPr>
          <w:rFonts w:ascii="Times New Roman" w:eastAsia="Times New Roman" w:hAnsi="Times New Roman" w:cs="Times New Roman"/>
          <w:b/>
          <w:bCs/>
          <w:sz w:val="48"/>
          <w:szCs w:val="48"/>
          <w:lang w:bidi="en-US"/>
        </w:rPr>
      </w:pPr>
    </w:p>
    <w:p w:rsidR="00086EED" w:rsidRPr="00C64714" w:rsidRDefault="00086EED" w:rsidP="0071076B">
      <w:pPr>
        <w:jc w:val="center"/>
        <w:rPr>
          <w:rFonts w:ascii="Times New Roman" w:eastAsia="Times New Roman" w:hAnsi="Times New Roman" w:cs="Times New Roman"/>
          <w:b/>
          <w:bCs/>
          <w:sz w:val="48"/>
          <w:szCs w:val="48"/>
          <w:lang w:bidi="en-US"/>
        </w:rPr>
      </w:pPr>
    </w:p>
    <w:p w:rsidR="00664345" w:rsidRPr="00C64714" w:rsidRDefault="00664345" w:rsidP="0071076B">
      <w:pPr>
        <w:jc w:val="center"/>
        <w:rPr>
          <w:rFonts w:ascii="Times New Roman" w:eastAsia="Times New Roman" w:hAnsi="Times New Roman" w:cs="Times New Roman"/>
          <w:b/>
          <w:bCs/>
          <w:sz w:val="48"/>
          <w:szCs w:val="48"/>
          <w:lang w:bidi="en-US"/>
        </w:rPr>
      </w:pPr>
    </w:p>
    <w:p w:rsidR="00046132" w:rsidRPr="00C64714" w:rsidRDefault="001A6442" w:rsidP="0071076B">
      <w:pPr>
        <w:jc w:val="center"/>
        <w:rPr>
          <w:rFonts w:ascii="Times New Roman" w:eastAsia="Times New Roman" w:hAnsi="Times New Roman" w:cs="Times New Roman"/>
          <w:b/>
          <w:bCs/>
          <w:szCs w:val="24"/>
          <w:lang w:bidi="en-US"/>
        </w:rPr>
      </w:pPr>
      <w:r w:rsidRPr="00C64714">
        <w:rPr>
          <w:rFonts w:ascii="Times New Roman" w:eastAsia="Times New Roman" w:hAnsi="Times New Roman" w:cs="Times New Roman"/>
          <w:b/>
          <w:bCs/>
          <w:szCs w:val="24"/>
          <w:lang w:bidi="en-US"/>
        </w:rPr>
        <w:t>Cestica,</w:t>
      </w:r>
      <w:r w:rsidR="00011B17">
        <w:rPr>
          <w:rFonts w:ascii="Times New Roman" w:eastAsia="Times New Roman" w:hAnsi="Times New Roman" w:cs="Times New Roman"/>
          <w:b/>
          <w:bCs/>
          <w:szCs w:val="24"/>
          <w:lang w:bidi="en-US"/>
        </w:rPr>
        <w:t xml:space="preserve"> studeni</w:t>
      </w:r>
      <w:r w:rsidR="00240DDC" w:rsidRPr="00C64714">
        <w:rPr>
          <w:rFonts w:ascii="Times New Roman" w:eastAsia="Times New Roman" w:hAnsi="Times New Roman" w:cs="Times New Roman"/>
          <w:b/>
          <w:bCs/>
          <w:szCs w:val="24"/>
          <w:lang w:bidi="en-US"/>
        </w:rPr>
        <w:t xml:space="preserve"> </w:t>
      </w:r>
      <w:r w:rsidR="00046132" w:rsidRPr="00C64714">
        <w:rPr>
          <w:rFonts w:ascii="Times New Roman" w:eastAsia="Times New Roman" w:hAnsi="Times New Roman" w:cs="Times New Roman"/>
          <w:b/>
          <w:bCs/>
          <w:szCs w:val="24"/>
          <w:lang w:bidi="en-US"/>
        </w:rPr>
        <w:t>2019. godine</w:t>
      </w:r>
    </w:p>
    <w:p w:rsidR="00046132" w:rsidRPr="00C64714" w:rsidRDefault="00046132" w:rsidP="0071076B">
      <w:pPr>
        <w:jc w:val="center"/>
        <w:rPr>
          <w:rFonts w:ascii="Times New Roman" w:eastAsia="Times New Roman" w:hAnsi="Times New Roman" w:cs="Times New Roman"/>
          <w:bCs/>
          <w:szCs w:val="24"/>
          <w:lang w:bidi="en-US"/>
        </w:rPr>
      </w:pPr>
    </w:p>
    <w:p w:rsidR="00046132" w:rsidRPr="00C64714" w:rsidRDefault="00046132" w:rsidP="0071076B">
      <w:pPr>
        <w:jc w:val="center"/>
        <w:rPr>
          <w:rFonts w:ascii="Times New Roman" w:eastAsia="Times New Roman" w:hAnsi="Times New Roman" w:cs="Times New Roman"/>
          <w:bCs/>
          <w:szCs w:val="24"/>
          <w:lang w:bidi="en-US"/>
        </w:rPr>
      </w:pPr>
    </w:p>
    <w:p w:rsidR="00046132" w:rsidRPr="00C64714" w:rsidRDefault="00046132" w:rsidP="0071076B">
      <w:pPr>
        <w:jc w:val="center"/>
        <w:rPr>
          <w:rFonts w:ascii="Times New Roman" w:eastAsia="Times New Roman" w:hAnsi="Times New Roman" w:cs="Times New Roman"/>
          <w:bCs/>
          <w:szCs w:val="24"/>
          <w:lang w:bidi="en-US"/>
        </w:rPr>
      </w:pPr>
    </w:p>
    <w:p w:rsidR="00046132" w:rsidRPr="00C64714" w:rsidRDefault="00046132" w:rsidP="009505AA">
      <w:pPr>
        <w:rPr>
          <w:rFonts w:ascii="Times New Roman" w:eastAsia="Times New Roman" w:hAnsi="Times New Roman" w:cs="Times New Roman"/>
          <w:bCs/>
          <w:szCs w:val="24"/>
          <w:lang w:bidi="en-US"/>
        </w:rPr>
      </w:pPr>
    </w:p>
    <w:p w:rsidR="003874C6" w:rsidRPr="00C64714" w:rsidRDefault="003874C6" w:rsidP="009505AA">
      <w:pPr>
        <w:rPr>
          <w:rFonts w:ascii="Times New Roman" w:eastAsia="Times New Roman" w:hAnsi="Times New Roman" w:cs="Times New Roman"/>
          <w:bCs/>
          <w:szCs w:val="24"/>
          <w:lang w:bidi="en-US"/>
        </w:rPr>
      </w:pPr>
    </w:p>
    <w:p w:rsidR="00046132" w:rsidRPr="00C64714" w:rsidRDefault="00046132" w:rsidP="00F062FF">
      <w:pPr>
        <w:rPr>
          <w:rFonts w:ascii="Times New Roman" w:eastAsia="Times New Roman" w:hAnsi="Times New Roman" w:cs="Times New Roman"/>
          <w:bCs/>
          <w:szCs w:val="24"/>
          <w:lang w:bidi="en-US"/>
        </w:rPr>
      </w:pPr>
    </w:p>
    <w:p w:rsidR="00086EED" w:rsidRPr="00C64714" w:rsidRDefault="00086EED" w:rsidP="00086EED">
      <w:pPr>
        <w:spacing w:after="0"/>
        <w:jc w:val="left"/>
        <w:rPr>
          <w:rFonts w:ascii="Times New Roman" w:eastAsia="Times New Roman" w:hAnsi="Times New Roman" w:cs="Times New Roman"/>
          <w:b/>
          <w:bCs/>
          <w:szCs w:val="24"/>
          <w:lang w:bidi="en-US"/>
        </w:rPr>
      </w:pPr>
      <w:r w:rsidRPr="00C64714">
        <w:rPr>
          <w:rFonts w:ascii="Times New Roman" w:eastAsia="Times New Roman" w:hAnsi="Times New Roman" w:cs="Times New Roman"/>
          <w:b/>
          <w:bCs/>
          <w:szCs w:val="24"/>
          <w:lang w:bidi="en-US"/>
        </w:rPr>
        <w:t>SADRŽAJ:</w:t>
      </w:r>
    </w:p>
    <w:p w:rsidR="00BE7F3F" w:rsidRPr="00BE7F3F" w:rsidRDefault="005B55A9" w:rsidP="004B0DA0">
      <w:pPr>
        <w:pStyle w:val="Sadraj1"/>
        <w:tabs>
          <w:tab w:val="right" w:leader="dot" w:pos="9060"/>
        </w:tabs>
        <w:jc w:val="both"/>
        <w:rPr>
          <w:rFonts w:ascii="Times New Roman" w:eastAsiaTheme="minorEastAsia" w:hAnsi="Times New Roman" w:cs="Times New Roman"/>
          <w:b w:val="0"/>
          <w:bCs w:val="0"/>
          <w:caps w:val="0"/>
          <w:noProof/>
          <w:sz w:val="22"/>
          <w:szCs w:val="22"/>
          <w:lang w:eastAsia="hr-HR"/>
        </w:rPr>
      </w:pPr>
      <w:r w:rsidRPr="00BE7F3F">
        <w:rPr>
          <w:rFonts w:ascii="Times New Roman" w:eastAsia="Times New Roman" w:hAnsi="Times New Roman" w:cs="Times New Roman"/>
          <w:b w:val="0"/>
          <w:bCs w:val="0"/>
          <w:sz w:val="22"/>
          <w:szCs w:val="22"/>
          <w:lang w:bidi="en-US"/>
        </w:rPr>
        <w:fldChar w:fldCharType="begin"/>
      </w:r>
      <w:r w:rsidR="00842736" w:rsidRPr="00BE7F3F">
        <w:rPr>
          <w:rFonts w:ascii="Times New Roman" w:eastAsia="Times New Roman" w:hAnsi="Times New Roman" w:cs="Times New Roman"/>
          <w:b w:val="0"/>
          <w:bCs w:val="0"/>
          <w:sz w:val="22"/>
          <w:szCs w:val="22"/>
          <w:lang w:bidi="en-US"/>
        </w:rPr>
        <w:instrText xml:space="preserve"> TOC \o "1-4" \h \z \u </w:instrText>
      </w:r>
      <w:r w:rsidRPr="00BE7F3F">
        <w:rPr>
          <w:rFonts w:ascii="Times New Roman" w:eastAsia="Times New Roman" w:hAnsi="Times New Roman" w:cs="Times New Roman"/>
          <w:b w:val="0"/>
          <w:bCs w:val="0"/>
          <w:sz w:val="22"/>
          <w:szCs w:val="22"/>
          <w:lang w:bidi="en-US"/>
        </w:rPr>
        <w:fldChar w:fldCharType="separate"/>
      </w:r>
      <w:hyperlink w:anchor="_Toc22205000" w:history="1">
        <w:r w:rsidR="00BE7F3F" w:rsidRPr="00BE7F3F">
          <w:rPr>
            <w:rStyle w:val="Hiperveza"/>
            <w:rFonts w:ascii="Times New Roman" w:eastAsia="Times New Roman" w:hAnsi="Times New Roman" w:cs="Times New Roman"/>
            <w:noProof/>
            <w:sz w:val="22"/>
            <w:szCs w:val="22"/>
            <w:lang w:bidi="en-US"/>
          </w:rPr>
          <w:t>1.</w:t>
        </w:r>
        <w:r w:rsidR="00BE7F3F" w:rsidRPr="00BE7F3F">
          <w:rPr>
            <w:rStyle w:val="Hiperveza"/>
            <w:rFonts w:ascii="Times New Roman" w:hAnsi="Times New Roman" w:cs="Times New Roman"/>
            <w:noProof/>
            <w:sz w:val="22"/>
            <w:szCs w:val="22"/>
          </w:rPr>
          <w:t xml:space="preserve"> Uvod</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_Toc22205000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3</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1"/>
        <w:tabs>
          <w:tab w:val="right" w:leader="dot" w:pos="9060"/>
        </w:tabs>
        <w:jc w:val="both"/>
        <w:rPr>
          <w:rFonts w:ascii="Times New Roman" w:eastAsiaTheme="minorEastAsia" w:hAnsi="Times New Roman" w:cs="Times New Roman"/>
          <w:b w:val="0"/>
          <w:bCs w:val="0"/>
          <w:caps w:val="0"/>
          <w:noProof/>
          <w:sz w:val="22"/>
          <w:szCs w:val="22"/>
          <w:lang w:eastAsia="hr-HR"/>
        </w:rPr>
      </w:pPr>
      <w:hyperlink w:anchor="_Toc22205001" w:history="1">
        <w:r w:rsidR="00BE7F3F" w:rsidRPr="00BE7F3F">
          <w:rPr>
            <w:rStyle w:val="Hiperveza"/>
            <w:rFonts w:ascii="Times New Roman" w:hAnsi="Times New Roman" w:cs="Times New Roman"/>
            <w:noProof/>
            <w:sz w:val="22"/>
            <w:szCs w:val="22"/>
          </w:rPr>
          <w:t>2. Prirodne nepogode</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_Toc22205001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4</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2"/>
        <w:tabs>
          <w:tab w:val="right" w:leader="dot" w:pos="9060"/>
        </w:tabs>
        <w:jc w:val="both"/>
        <w:rPr>
          <w:rFonts w:ascii="Times New Roman" w:eastAsiaTheme="minorEastAsia" w:hAnsi="Times New Roman" w:cs="Times New Roman"/>
          <w:smallCaps w:val="0"/>
          <w:noProof/>
          <w:sz w:val="22"/>
          <w:szCs w:val="22"/>
          <w:lang w:eastAsia="hr-HR"/>
        </w:rPr>
      </w:pPr>
      <w:hyperlink w:anchor="_Toc22205002" w:history="1">
        <w:r w:rsidR="00BE7F3F" w:rsidRPr="00BE7F3F">
          <w:rPr>
            <w:rStyle w:val="Hiperveza"/>
            <w:rFonts w:ascii="Times New Roman" w:hAnsi="Times New Roman" w:cs="Times New Roman"/>
            <w:noProof/>
            <w:sz w:val="22"/>
            <w:szCs w:val="22"/>
            <w:lang w:eastAsia="hr-HR"/>
          </w:rPr>
          <w:t>2.1. Obaveze  Općine Cestica iz područja civilne zaštite i zaštite od požara a koje se tiču prirodnih nepogoda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_Toc22205002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5</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1"/>
        <w:tabs>
          <w:tab w:val="right" w:leader="dot" w:pos="9060"/>
        </w:tabs>
        <w:jc w:val="both"/>
        <w:rPr>
          <w:rFonts w:ascii="Times New Roman" w:eastAsiaTheme="minorEastAsia" w:hAnsi="Times New Roman" w:cs="Times New Roman"/>
          <w:b w:val="0"/>
          <w:bCs w:val="0"/>
          <w:caps w:val="0"/>
          <w:noProof/>
          <w:sz w:val="22"/>
          <w:szCs w:val="22"/>
          <w:lang w:eastAsia="hr-HR"/>
        </w:rPr>
      </w:pPr>
      <w:hyperlink w:anchor="_Toc22205003" w:history="1">
        <w:r w:rsidR="00BE7F3F" w:rsidRPr="00BE7F3F">
          <w:rPr>
            <w:rStyle w:val="Hiperveza"/>
            <w:rFonts w:ascii="Times New Roman" w:hAnsi="Times New Roman" w:cs="Times New Roman"/>
            <w:noProof/>
            <w:sz w:val="22"/>
            <w:szCs w:val="22"/>
          </w:rPr>
          <w:t>3. Popis mjera i nositelja mjera u slučaju nastajanja prirodne nepogode na području Općine Cestica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_Toc22205003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13</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1"/>
        <w:tabs>
          <w:tab w:val="right" w:leader="dot" w:pos="9060"/>
        </w:tabs>
        <w:jc w:val="both"/>
        <w:rPr>
          <w:rFonts w:ascii="Times New Roman" w:eastAsiaTheme="minorEastAsia" w:hAnsi="Times New Roman" w:cs="Times New Roman"/>
          <w:b w:val="0"/>
          <w:bCs w:val="0"/>
          <w:caps w:val="0"/>
          <w:noProof/>
          <w:sz w:val="22"/>
          <w:szCs w:val="22"/>
          <w:lang w:eastAsia="hr-HR"/>
        </w:rPr>
      </w:pPr>
      <w:hyperlink w:anchor="_Toc22205004" w:history="1">
        <w:r w:rsidR="00BE7F3F" w:rsidRPr="00BE7F3F">
          <w:rPr>
            <w:rStyle w:val="Hiperveza"/>
            <w:rFonts w:ascii="Times New Roman" w:hAnsi="Times New Roman" w:cs="Times New Roman"/>
            <w:noProof/>
            <w:sz w:val="22"/>
            <w:szCs w:val="22"/>
          </w:rPr>
          <w:t>4. Izvori sredstava pomoći za ublažavanje i djelomično uklanjanje posljedica prirodnih nepogoda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_Toc22205004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14</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1"/>
        <w:tabs>
          <w:tab w:val="right" w:leader="dot" w:pos="9060"/>
        </w:tabs>
        <w:jc w:val="both"/>
        <w:rPr>
          <w:rFonts w:ascii="Times New Roman" w:eastAsiaTheme="minorEastAsia" w:hAnsi="Times New Roman" w:cs="Times New Roman"/>
          <w:b w:val="0"/>
          <w:bCs w:val="0"/>
          <w:caps w:val="0"/>
          <w:noProof/>
          <w:sz w:val="22"/>
          <w:szCs w:val="22"/>
          <w:lang w:eastAsia="hr-HR"/>
        </w:rPr>
      </w:pPr>
      <w:hyperlink w:anchor="_Toc22205005" w:history="1">
        <w:r w:rsidR="00BE7F3F" w:rsidRPr="00BE7F3F">
          <w:rPr>
            <w:rStyle w:val="Hiperveza"/>
            <w:rFonts w:ascii="Times New Roman" w:hAnsi="Times New Roman" w:cs="Times New Roman"/>
            <w:noProof/>
            <w:sz w:val="22"/>
            <w:szCs w:val="22"/>
          </w:rPr>
          <w:t>5. Proglašenje prirodne nepogode</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_Toc22205005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15</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2"/>
        <w:tabs>
          <w:tab w:val="right" w:leader="dot" w:pos="9060"/>
        </w:tabs>
        <w:jc w:val="both"/>
        <w:rPr>
          <w:rFonts w:ascii="Times New Roman" w:eastAsiaTheme="minorEastAsia" w:hAnsi="Times New Roman" w:cs="Times New Roman"/>
          <w:smallCaps w:val="0"/>
          <w:noProof/>
          <w:sz w:val="22"/>
          <w:szCs w:val="22"/>
          <w:lang w:eastAsia="hr-HR"/>
        </w:rPr>
      </w:pPr>
      <w:hyperlink w:anchor="_Toc22205006" w:history="1">
        <w:r w:rsidR="00BE7F3F" w:rsidRPr="00BE7F3F">
          <w:rPr>
            <w:rStyle w:val="Hiperveza"/>
            <w:rFonts w:ascii="Times New Roman" w:eastAsia="Times New Roman" w:hAnsi="Times New Roman" w:cs="Times New Roman"/>
            <w:noProof/>
            <w:sz w:val="22"/>
            <w:szCs w:val="22"/>
            <w:lang w:eastAsia="hr-HR"/>
          </w:rPr>
          <w:t>5</w:t>
        </w:r>
        <w:r w:rsidR="00BE7F3F" w:rsidRPr="00BE7F3F">
          <w:rPr>
            <w:rStyle w:val="Hiperveza"/>
            <w:rFonts w:ascii="Times New Roman" w:hAnsi="Times New Roman" w:cs="Times New Roman"/>
            <w:noProof/>
            <w:sz w:val="22"/>
            <w:szCs w:val="22"/>
          </w:rPr>
          <w:t>.1. Sadržaj prijave prve procjene štete</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_Toc22205006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16</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2"/>
        <w:tabs>
          <w:tab w:val="right" w:leader="dot" w:pos="9060"/>
        </w:tabs>
        <w:jc w:val="both"/>
        <w:rPr>
          <w:rFonts w:ascii="Times New Roman" w:eastAsiaTheme="minorEastAsia" w:hAnsi="Times New Roman" w:cs="Times New Roman"/>
          <w:smallCaps w:val="0"/>
          <w:noProof/>
          <w:sz w:val="22"/>
          <w:szCs w:val="22"/>
          <w:lang w:eastAsia="hr-HR"/>
        </w:rPr>
      </w:pPr>
      <w:hyperlink w:anchor="_Toc22205007" w:history="1">
        <w:r w:rsidR="00BE7F3F" w:rsidRPr="00BE7F3F">
          <w:rPr>
            <w:rStyle w:val="Hiperveza"/>
            <w:rFonts w:ascii="Times New Roman" w:hAnsi="Times New Roman" w:cs="Times New Roman"/>
            <w:noProof/>
            <w:sz w:val="22"/>
            <w:szCs w:val="22"/>
            <w:lang w:eastAsia="hr-HR"/>
          </w:rPr>
          <w:t>5.2. Konačna procjena štete</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_Toc22205007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16</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2"/>
        <w:tabs>
          <w:tab w:val="right" w:leader="dot" w:pos="9060"/>
        </w:tabs>
        <w:jc w:val="both"/>
        <w:rPr>
          <w:rFonts w:ascii="Times New Roman" w:eastAsiaTheme="minorEastAsia" w:hAnsi="Times New Roman" w:cs="Times New Roman"/>
          <w:smallCaps w:val="0"/>
          <w:noProof/>
          <w:sz w:val="22"/>
          <w:szCs w:val="22"/>
          <w:lang w:eastAsia="hr-HR"/>
        </w:rPr>
      </w:pPr>
      <w:hyperlink w:anchor="_Toc22205008" w:history="1">
        <w:r w:rsidR="00BE7F3F" w:rsidRPr="00BE7F3F">
          <w:rPr>
            <w:rStyle w:val="Hiperveza"/>
            <w:rFonts w:ascii="Times New Roman" w:eastAsia="Times New Roman" w:hAnsi="Times New Roman" w:cs="Times New Roman"/>
            <w:noProof/>
            <w:sz w:val="22"/>
            <w:szCs w:val="22"/>
            <w:lang w:eastAsia="hr-HR"/>
          </w:rPr>
          <w:t>5.3. Žurna pomoć</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_Toc22205008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17</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1"/>
        <w:tabs>
          <w:tab w:val="right" w:leader="dot" w:pos="9060"/>
        </w:tabs>
        <w:jc w:val="both"/>
        <w:rPr>
          <w:rFonts w:ascii="Times New Roman" w:eastAsiaTheme="minorEastAsia" w:hAnsi="Times New Roman" w:cs="Times New Roman"/>
          <w:b w:val="0"/>
          <w:bCs w:val="0"/>
          <w:caps w:val="0"/>
          <w:noProof/>
          <w:sz w:val="22"/>
          <w:szCs w:val="22"/>
          <w:lang w:eastAsia="hr-HR"/>
        </w:rPr>
      </w:pPr>
      <w:hyperlink w:anchor="_Toc22205009" w:history="1">
        <w:r w:rsidR="00BE7F3F" w:rsidRPr="00BE7F3F">
          <w:rPr>
            <w:rStyle w:val="Hiperveza"/>
            <w:rFonts w:ascii="Times New Roman" w:hAnsi="Times New Roman" w:cs="Times New Roman"/>
            <w:noProof/>
            <w:sz w:val="22"/>
            <w:szCs w:val="22"/>
          </w:rPr>
          <w:t>6. Procjena osiguranja opreme i drugih sredstava za zaštitu i sprječavanje stradanja imovine, gospodarskih funkcija i stradavanja stanovništva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_Toc22205009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19</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2"/>
        <w:tabs>
          <w:tab w:val="right" w:leader="dot" w:pos="9060"/>
        </w:tabs>
        <w:jc w:val="both"/>
        <w:rPr>
          <w:rFonts w:ascii="Times New Roman" w:eastAsiaTheme="minorEastAsia" w:hAnsi="Times New Roman" w:cs="Times New Roman"/>
          <w:smallCaps w:val="0"/>
          <w:noProof/>
          <w:sz w:val="22"/>
          <w:szCs w:val="22"/>
          <w:lang w:eastAsia="hr-HR"/>
        </w:rPr>
      </w:pPr>
      <w:hyperlink w:anchor="_Toc22205010" w:history="1">
        <w:r w:rsidR="00BE7F3F" w:rsidRPr="00BE7F3F">
          <w:rPr>
            <w:rStyle w:val="Hiperveza"/>
            <w:rFonts w:ascii="Times New Roman" w:hAnsi="Times New Roman" w:cs="Times New Roman"/>
            <w:noProof/>
            <w:sz w:val="22"/>
            <w:szCs w:val="22"/>
          </w:rPr>
          <w:t>6.1. Elementarne nepogode na području Općine Cestica u posljednjih 10 godina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_Toc22205010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20</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1"/>
        <w:tabs>
          <w:tab w:val="right" w:leader="dot" w:pos="9060"/>
        </w:tabs>
        <w:jc w:val="both"/>
        <w:rPr>
          <w:rFonts w:ascii="Times New Roman" w:eastAsiaTheme="minorEastAsia" w:hAnsi="Times New Roman" w:cs="Times New Roman"/>
          <w:b w:val="0"/>
          <w:bCs w:val="0"/>
          <w:caps w:val="0"/>
          <w:noProof/>
          <w:sz w:val="22"/>
          <w:szCs w:val="22"/>
          <w:lang w:eastAsia="hr-HR"/>
        </w:rPr>
      </w:pPr>
      <w:hyperlink w:anchor="_Toc22205011" w:history="1">
        <w:r w:rsidR="00BE7F3F" w:rsidRPr="00BE7F3F">
          <w:rPr>
            <w:rStyle w:val="Hiperveza"/>
            <w:rFonts w:ascii="Times New Roman" w:hAnsi="Times New Roman" w:cs="Times New Roman"/>
            <w:noProof/>
            <w:sz w:val="22"/>
            <w:szCs w:val="22"/>
          </w:rPr>
          <w:t>7. Mjere i suradnja s nadležnim tijelima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_Toc22205011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21</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2"/>
        <w:tabs>
          <w:tab w:val="right" w:leader="dot" w:pos="9060"/>
        </w:tabs>
        <w:jc w:val="both"/>
        <w:rPr>
          <w:rFonts w:ascii="Times New Roman" w:eastAsiaTheme="minorEastAsia" w:hAnsi="Times New Roman" w:cs="Times New Roman"/>
          <w:smallCaps w:val="0"/>
          <w:noProof/>
          <w:sz w:val="22"/>
          <w:szCs w:val="22"/>
          <w:lang w:eastAsia="hr-HR"/>
        </w:rPr>
      </w:pPr>
      <w:hyperlink w:anchor="_Toc22205012" w:history="1">
        <w:r w:rsidR="00BE7F3F" w:rsidRPr="00BE7F3F">
          <w:rPr>
            <w:rStyle w:val="Hiperveza"/>
            <w:rFonts w:ascii="Times New Roman" w:eastAsia="Times New Roman" w:hAnsi="Times New Roman" w:cs="Times New Roman"/>
            <w:noProof/>
            <w:sz w:val="22"/>
            <w:szCs w:val="22"/>
            <w:lang w:eastAsia="hr-HR"/>
          </w:rPr>
          <w:t>7.1. Povjerenstva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_Toc22205012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22</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2"/>
        <w:tabs>
          <w:tab w:val="left" w:pos="960"/>
          <w:tab w:val="right" w:leader="dot" w:pos="9060"/>
        </w:tabs>
        <w:jc w:val="both"/>
        <w:rPr>
          <w:rFonts w:ascii="Times New Roman" w:eastAsiaTheme="minorEastAsia" w:hAnsi="Times New Roman" w:cs="Times New Roman"/>
          <w:smallCaps w:val="0"/>
          <w:noProof/>
          <w:sz w:val="22"/>
          <w:szCs w:val="22"/>
          <w:lang w:eastAsia="hr-HR"/>
        </w:rPr>
      </w:pPr>
      <w:hyperlink w:anchor="_Toc22205013" w:history="1">
        <w:r w:rsidR="00BE7F3F" w:rsidRPr="00BE7F3F">
          <w:rPr>
            <w:rStyle w:val="Hiperveza"/>
            <w:rFonts w:ascii="Times New Roman" w:hAnsi="Times New Roman" w:cs="Times New Roman"/>
            <w:noProof/>
            <w:sz w:val="22"/>
            <w:szCs w:val="22"/>
          </w:rPr>
          <w:t>7.2.Agrotehničke mjere</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_Toc22205013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24</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2"/>
        <w:tabs>
          <w:tab w:val="right" w:leader="dot" w:pos="9060"/>
        </w:tabs>
        <w:jc w:val="both"/>
        <w:rPr>
          <w:rFonts w:ascii="Times New Roman" w:eastAsiaTheme="minorEastAsia" w:hAnsi="Times New Roman" w:cs="Times New Roman"/>
          <w:smallCaps w:val="0"/>
          <w:noProof/>
          <w:sz w:val="22"/>
          <w:szCs w:val="22"/>
          <w:lang w:eastAsia="hr-HR"/>
        </w:rPr>
      </w:pPr>
      <w:hyperlink w:anchor="_Toc22205014" w:history="1">
        <w:r w:rsidR="00BE7F3F" w:rsidRPr="00BE7F3F">
          <w:rPr>
            <w:rStyle w:val="Hiperveza"/>
            <w:rFonts w:ascii="Times New Roman" w:eastAsia="Times New Roman" w:hAnsi="Times New Roman" w:cs="Times New Roman"/>
            <w:noProof/>
            <w:sz w:val="22"/>
            <w:szCs w:val="22"/>
            <w:lang w:eastAsia="hr-HR"/>
          </w:rPr>
          <w:t>7.3. Mjera zaštite od suše - MJERA 4</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_Toc22205014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26</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2"/>
        <w:tabs>
          <w:tab w:val="right" w:leader="dot" w:pos="9060"/>
        </w:tabs>
        <w:jc w:val="both"/>
        <w:rPr>
          <w:rFonts w:ascii="Times New Roman" w:eastAsiaTheme="minorEastAsia" w:hAnsi="Times New Roman" w:cs="Times New Roman"/>
          <w:smallCaps w:val="0"/>
          <w:noProof/>
          <w:sz w:val="22"/>
          <w:szCs w:val="22"/>
          <w:lang w:eastAsia="hr-HR"/>
        </w:rPr>
      </w:pPr>
      <w:hyperlink w:anchor="_Toc22205015" w:history="1">
        <w:r w:rsidR="00BE7F3F" w:rsidRPr="00BE7F3F">
          <w:rPr>
            <w:rStyle w:val="Hiperveza"/>
            <w:rFonts w:ascii="Times New Roman" w:hAnsi="Times New Roman" w:cs="Times New Roman"/>
            <w:noProof/>
            <w:sz w:val="22"/>
            <w:szCs w:val="22"/>
          </w:rPr>
          <w:t>7.4. Primjena jedinstvenih cijena i priroda za razdoblje od 1.travnja 2019. godine do 31. ožujka 2020. godine</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_Toc22205015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29</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2"/>
        <w:tabs>
          <w:tab w:val="right" w:leader="dot" w:pos="9060"/>
        </w:tabs>
        <w:jc w:val="both"/>
        <w:rPr>
          <w:rFonts w:ascii="Times New Roman" w:eastAsiaTheme="minorEastAsia" w:hAnsi="Times New Roman" w:cs="Times New Roman"/>
          <w:smallCaps w:val="0"/>
          <w:noProof/>
          <w:sz w:val="22"/>
          <w:szCs w:val="22"/>
          <w:lang w:eastAsia="hr-HR"/>
        </w:rPr>
      </w:pPr>
      <w:hyperlink w:anchor="_Toc22205016" w:history="1">
        <w:r w:rsidR="00BE7F3F" w:rsidRPr="00BE7F3F">
          <w:rPr>
            <w:rStyle w:val="Hiperveza"/>
            <w:rFonts w:ascii="Times New Roman" w:hAnsi="Times New Roman" w:cs="Times New Roman"/>
            <w:noProof/>
            <w:sz w:val="22"/>
            <w:szCs w:val="22"/>
          </w:rPr>
          <w:t>7.5. Osiguranje usjeva, životinja i biljaka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_Toc22205016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29</w:t>
        </w:r>
        <w:r w:rsidR="00BE7F3F" w:rsidRPr="00BE7F3F">
          <w:rPr>
            <w:rFonts w:ascii="Times New Roman" w:hAnsi="Times New Roman" w:cs="Times New Roman"/>
            <w:noProof/>
            <w:webHidden/>
            <w:sz w:val="22"/>
            <w:szCs w:val="22"/>
          </w:rPr>
          <w:fldChar w:fldCharType="end"/>
        </w:r>
      </w:hyperlink>
    </w:p>
    <w:p w:rsidR="00BE7F3F" w:rsidRPr="00BE7F3F" w:rsidRDefault="007E52CB" w:rsidP="004B0DA0">
      <w:pPr>
        <w:pStyle w:val="Sadraj1"/>
        <w:tabs>
          <w:tab w:val="right" w:leader="dot" w:pos="9060"/>
        </w:tabs>
        <w:jc w:val="both"/>
        <w:rPr>
          <w:rFonts w:ascii="Times New Roman" w:eastAsiaTheme="minorEastAsia" w:hAnsi="Times New Roman" w:cs="Times New Roman"/>
          <w:b w:val="0"/>
          <w:bCs w:val="0"/>
          <w:caps w:val="0"/>
          <w:noProof/>
          <w:sz w:val="22"/>
          <w:szCs w:val="22"/>
          <w:lang w:eastAsia="hr-HR"/>
        </w:rPr>
      </w:pPr>
      <w:hyperlink w:anchor="_Toc22205017" w:history="1">
        <w:r w:rsidR="00BE7F3F" w:rsidRPr="00BE7F3F">
          <w:rPr>
            <w:rStyle w:val="Hiperveza"/>
            <w:rFonts w:ascii="Times New Roman" w:hAnsi="Times New Roman" w:cs="Times New Roman"/>
            <w:noProof/>
            <w:sz w:val="22"/>
            <w:szCs w:val="22"/>
          </w:rPr>
          <w:t>8. Zaključak</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_Toc22205017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31</w:t>
        </w:r>
        <w:r w:rsidR="00BE7F3F" w:rsidRPr="00BE7F3F">
          <w:rPr>
            <w:rFonts w:ascii="Times New Roman" w:hAnsi="Times New Roman" w:cs="Times New Roman"/>
            <w:noProof/>
            <w:webHidden/>
            <w:sz w:val="22"/>
            <w:szCs w:val="22"/>
          </w:rPr>
          <w:fldChar w:fldCharType="end"/>
        </w:r>
      </w:hyperlink>
    </w:p>
    <w:p w:rsidR="00EA7EFF" w:rsidRPr="00BE7F3F" w:rsidRDefault="005B55A9" w:rsidP="004B0DA0">
      <w:pPr>
        <w:spacing w:after="0"/>
        <w:rPr>
          <w:rFonts w:ascii="Times New Roman" w:eastAsia="Times New Roman" w:hAnsi="Times New Roman" w:cs="Times New Roman"/>
          <w:b/>
          <w:bCs/>
          <w:sz w:val="22"/>
          <w:lang w:bidi="en-US"/>
        </w:rPr>
      </w:pPr>
      <w:r w:rsidRPr="00BE7F3F">
        <w:rPr>
          <w:rFonts w:ascii="Times New Roman" w:eastAsia="Times New Roman" w:hAnsi="Times New Roman" w:cs="Times New Roman"/>
          <w:b/>
          <w:bCs/>
          <w:sz w:val="22"/>
          <w:lang w:bidi="en-US"/>
        </w:rPr>
        <w:fldChar w:fldCharType="end"/>
      </w:r>
    </w:p>
    <w:p w:rsidR="00842736" w:rsidRPr="00C64714" w:rsidRDefault="00584634" w:rsidP="00BE7F3F">
      <w:pPr>
        <w:spacing w:after="0"/>
        <w:jc w:val="left"/>
        <w:rPr>
          <w:rFonts w:ascii="Times New Roman" w:eastAsia="Times New Roman" w:hAnsi="Times New Roman" w:cs="Times New Roman"/>
          <w:b/>
          <w:bCs/>
          <w:szCs w:val="24"/>
          <w:lang w:bidi="en-US"/>
        </w:rPr>
      </w:pPr>
      <w:r w:rsidRPr="00C64714">
        <w:rPr>
          <w:rFonts w:ascii="Times New Roman" w:eastAsia="Times New Roman" w:hAnsi="Times New Roman" w:cs="Times New Roman"/>
          <w:b/>
          <w:bCs/>
          <w:szCs w:val="24"/>
          <w:lang w:bidi="en-US"/>
        </w:rPr>
        <w:t>TABLICE:</w:t>
      </w:r>
    </w:p>
    <w:p w:rsidR="00BE7F3F" w:rsidRPr="00BE7F3F" w:rsidRDefault="00C3624A" w:rsidP="00BE7F3F">
      <w:pPr>
        <w:pStyle w:val="Tablicaslika"/>
        <w:tabs>
          <w:tab w:val="right" w:leader="dot" w:pos="9060"/>
        </w:tabs>
        <w:jc w:val="both"/>
        <w:rPr>
          <w:rFonts w:ascii="Times New Roman" w:eastAsiaTheme="minorEastAsia" w:hAnsi="Times New Roman" w:cs="Times New Roman"/>
          <w:smallCaps w:val="0"/>
          <w:noProof/>
          <w:sz w:val="22"/>
          <w:szCs w:val="22"/>
          <w:lang w:eastAsia="hr-HR"/>
        </w:rPr>
      </w:pPr>
      <w:r w:rsidRPr="00BE7F3F">
        <w:rPr>
          <w:rFonts w:ascii="Times New Roman" w:eastAsia="Times New Roman" w:hAnsi="Times New Roman" w:cs="Times New Roman"/>
          <w:b/>
          <w:bCs/>
          <w:sz w:val="22"/>
          <w:szCs w:val="22"/>
          <w:lang w:bidi="en-US"/>
        </w:rPr>
        <w:fldChar w:fldCharType="begin"/>
      </w:r>
      <w:r w:rsidRPr="00BE7F3F">
        <w:rPr>
          <w:rFonts w:ascii="Times New Roman" w:eastAsia="Times New Roman" w:hAnsi="Times New Roman" w:cs="Times New Roman"/>
          <w:b/>
          <w:bCs/>
          <w:sz w:val="22"/>
          <w:szCs w:val="22"/>
          <w:lang w:bidi="en-US"/>
        </w:rPr>
        <w:instrText xml:space="preserve"> TOC \h \z \t "No Spacing;TABLICE" \c </w:instrText>
      </w:r>
      <w:r w:rsidRPr="00BE7F3F">
        <w:rPr>
          <w:rFonts w:ascii="Times New Roman" w:eastAsia="Times New Roman" w:hAnsi="Times New Roman" w:cs="Times New Roman"/>
          <w:b/>
          <w:bCs/>
          <w:sz w:val="22"/>
          <w:szCs w:val="22"/>
          <w:lang w:bidi="en-US"/>
        </w:rPr>
        <w:fldChar w:fldCharType="separate"/>
      </w:r>
      <w:hyperlink w:anchor="_Toc22204963" w:history="1">
        <w:r w:rsidR="00BE7F3F" w:rsidRPr="00BE7F3F">
          <w:rPr>
            <w:rStyle w:val="Hiperveza"/>
            <w:rFonts w:ascii="Times New Roman" w:hAnsi="Times New Roman" w:cs="Times New Roman"/>
            <w:noProof/>
            <w:sz w:val="22"/>
            <w:szCs w:val="22"/>
          </w:rPr>
          <w:t>Tablica 1.  Registar prirodnih nepogoda na području Općine Cestica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_Toc22204963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8</w:t>
        </w:r>
        <w:r w:rsidR="00BE7F3F" w:rsidRPr="00BE7F3F">
          <w:rPr>
            <w:rFonts w:ascii="Times New Roman" w:hAnsi="Times New Roman" w:cs="Times New Roman"/>
            <w:noProof/>
            <w:webHidden/>
            <w:sz w:val="22"/>
            <w:szCs w:val="22"/>
          </w:rPr>
          <w:fldChar w:fldCharType="end"/>
        </w:r>
      </w:hyperlink>
    </w:p>
    <w:p w:rsidR="00BE7F3F" w:rsidRPr="00BE7F3F" w:rsidRDefault="007E52CB" w:rsidP="00BE7F3F">
      <w:pPr>
        <w:pStyle w:val="Tablicaslika"/>
        <w:tabs>
          <w:tab w:val="right" w:leader="dot" w:pos="9060"/>
        </w:tabs>
        <w:jc w:val="both"/>
        <w:rPr>
          <w:rFonts w:ascii="Times New Roman" w:eastAsiaTheme="minorEastAsia" w:hAnsi="Times New Roman" w:cs="Times New Roman"/>
          <w:smallCaps w:val="0"/>
          <w:noProof/>
          <w:sz w:val="22"/>
          <w:szCs w:val="22"/>
          <w:lang w:eastAsia="hr-HR"/>
        </w:rPr>
      </w:pPr>
      <w:hyperlink w:anchor="_Toc22204964" w:history="1">
        <w:r w:rsidR="00BE7F3F" w:rsidRPr="00BE7F3F">
          <w:rPr>
            <w:rStyle w:val="Hiperveza"/>
            <w:rFonts w:ascii="Times New Roman" w:hAnsi="Times New Roman" w:cs="Times New Roman"/>
            <w:noProof/>
            <w:sz w:val="22"/>
            <w:szCs w:val="22"/>
          </w:rPr>
          <w:t>Tablica 2. Prikaz mjera i nositelja mjera uslijed mraza, vjetra, snijeg i leda, tuče, kiše te suše</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_Toc22204964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13</w:t>
        </w:r>
        <w:r w:rsidR="00BE7F3F" w:rsidRPr="00BE7F3F">
          <w:rPr>
            <w:rFonts w:ascii="Times New Roman" w:hAnsi="Times New Roman" w:cs="Times New Roman"/>
            <w:noProof/>
            <w:webHidden/>
            <w:sz w:val="22"/>
            <w:szCs w:val="22"/>
          </w:rPr>
          <w:fldChar w:fldCharType="end"/>
        </w:r>
      </w:hyperlink>
    </w:p>
    <w:p w:rsidR="00BE7F3F" w:rsidRPr="00BE7F3F" w:rsidRDefault="007E52CB" w:rsidP="00BE7F3F">
      <w:pPr>
        <w:pStyle w:val="Tablicaslika"/>
        <w:tabs>
          <w:tab w:val="right" w:leader="dot" w:pos="9060"/>
        </w:tabs>
        <w:jc w:val="both"/>
        <w:rPr>
          <w:rFonts w:ascii="Times New Roman" w:eastAsiaTheme="minorEastAsia" w:hAnsi="Times New Roman" w:cs="Times New Roman"/>
          <w:smallCaps w:val="0"/>
          <w:noProof/>
          <w:sz w:val="22"/>
          <w:szCs w:val="22"/>
          <w:lang w:eastAsia="hr-HR"/>
        </w:rPr>
      </w:pPr>
      <w:hyperlink w:anchor="_Toc22204965" w:history="1">
        <w:r w:rsidR="00BE7F3F" w:rsidRPr="00BE7F3F">
          <w:rPr>
            <w:rStyle w:val="Hiperveza"/>
            <w:rFonts w:ascii="Times New Roman" w:hAnsi="Times New Roman" w:cs="Times New Roman"/>
            <w:noProof/>
            <w:sz w:val="22"/>
            <w:szCs w:val="22"/>
          </w:rPr>
          <w:t>Tablica 3. Procjena osiguranja imovine DVD-a sa područja Općine Cestica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_Toc22204965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19</w:t>
        </w:r>
        <w:r w:rsidR="00BE7F3F" w:rsidRPr="00BE7F3F">
          <w:rPr>
            <w:rFonts w:ascii="Times New Roman" w:hAnsi="Times New Roman" w:cs="Times New Roman"/>
            <w:noProof/>
            <w:webHidden/>
            <w:sz w:val="22"/>
            <w:szCs w:val="22"/>
          </w:rPr>
          <w:fldChar w:fldCharType="end"/>
        </w:r>
      </w:hyperlink>
    </w:p>
    <w:p w:rsidR="00BE7F3F" w:rsidRPr="00BE7F3F" w:rsidRDefault="007E52CB" w:rsidP="00BE7F3F">
      <w:pPr>
        <w:pStyle w:val="Tablicaslika"/>
        <w:tabs>
          <w:tab w:val="right" w:leader="dot" w:pos="9060"/>
        </w:tabs>
        <w:jc w:val="both"/>
        <w:rPr>
          <w:rFonts w:ascii="Times New Roman" w:eastAsiaTheme="minorEastAsia" w:hAnsi="Times New Roman" w:cs="Times New Roman"/>
          <w:smallCaps w:val="0"/>
          <w:noProof/>
          <w:sz w:val="22"/>
          <w:szCs w:val="22"/>
          <w:lang w:eastAsia="hr-HR"/>
        </w:rPr>
      </w:pPr>
      <w:hyperlink w:anchor="_Toc22204966" w:history="1">
        <w:r w:rsidR="00BE7F3F" w:rsidRPr="00BE7F3F">
          <w:rPr>
            <w:rStyle w:val="Hiperveza"/>
            <w:rFonts w:ascii="Times New Roman" w:hAnsi="Times New Roman" w:cs="Times New Roman"/>
            <w:noProof/>
            <w:sz w:val="22"/>
            <w:szCs w:val="22"/>
          </w:rPr>
          <w:t>Tablica 4. Prikaz šteta uslijed prijašnjih događaja (elementarne nepogode) na području Općine Cestica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_Toc22204966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20</w:t>
        </w:r>
        <w:r w:rsidR="00BE7F3F" w:rsidRPr="00BE7F3F">
          <w:rPr>
            <w:rFonts w:ascii="Times New Roman" w:hAnsi="Times New Roman" w:cs="Times New Roman"/>
            <w:noProof/>
            <w:webHidden/>
            <w:sz w:val="22"/>
            <w:szCs w:val="22"/>
          </w:rPr>
          <w:fldChar w:fldCharType="end"/>
        </w:r>
      </w:hyperlink>
    </w:p>
    <w:p w:rsidR="00BE7F3F" w:rsidRPr="00BE7F3F" w:rsidRDefault="007E52CB" w:rsidP="00BE7F3F">
      <w:pPr>
        <w:pStyle w:val="Tablicaslika"/>
        <w:tabs>
          <w:tab w:val="right" w:leader="dot" w:pos="9060"/>
        </w:tabs>
        <w:jc w:val="both"/>
        <w:rPr>
          <w:rFonts w:ascii="Times New Roman" w:eastAsiaTheme="minorEastAsia" w:hAnsi="Times New Roman" w:cs="Times New Roman"/>
          <w:smallCaps w:val="0"/>
          <w:noProof/>
          <w:sz w:val="22"/>
          <w:szCs w:val="22"/>
          <w:lang w:eastAsia="hr-HR"/>
        </w:rPr>
      </w:pPr>
      <w:hyperlink w:anchor="_Toc22204967" w:history="1">
        <w:r w:rsidR="00BE7F3F" w:rsidRPr="00BE7F3F">
          <w:rPr>
            <w:rStyle w:val="Hiperveza"/>
            <w:rFonts w:ascii="Times New Roman" w:hAnsi="Times New Roman" w:cs="Times New Roman"/>
            <w:noProof/>
            <w:sz w:val="22"/>
            <w:szCs w:val="22"/>
          </w:rPr>
          <w:t>Tablica 5. Subvencije trajnih nasada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_Toc22204967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28</w:t>
        </w:r>
        <w:r w:rsidR="00BE7F3F" w:rsidRPr="00BE7F3F">
          <w:rPr>
            <w:rFonts w:ascii="Times New Roman" w:hAnsi="Times New Roman" w:cs="Times New Roman"/>
            <w:noProof/>
            <w:webHidden/>
            <w:sz w:val="22"/>
            <w:szCs w:val="22"/>
          </w:rPr>
          <w:fldChar w:fldCharType="end"/>
        </w:r>
      </w:hyperlink>
    </w:p>
    <w:p w:rsidR="00BE7F3F" w:rsidRPr="00BE7F3F" w:rsidRDefault="007E52CB" w:rsidP="00BE7F3F">
      <w:pPr>
        <w:pStyle w:val="Tablicaslika"/>
        <w:tabs>
          <w:tab w:val="right" w:leader="dot" w:pos="9060"/>
        </w:tabs>
        <w:jc w:val="both"/>
        <w:rPr>
          <w:rFonts w:ascii="Times New Roman" w:eastAsiaTheme="minorEastAsia" w:hAnsi="Times New Roman" w:cs="Times New Roman"/>
          <w:smallCaps w:val="0"/>
          <w:noProof/>
          <w:sz w:val="22"/>
          <w:szCs w:val="22"/>
          <w:lang w:eastAsia="hr-HR"/>
        </w:rPr>
      </w:pPr>
      <w:hyperlink w:anchor="_Toc22204968" w:history="1">
        <w:r w:rsidR="00BE7F3F" w:rsidRPr="00BE7F3F">
          <w:rPr>
            <w:rStyle w:val="Hiperveza"/>
            <w:rFonts w:ascii="Times New Roman" w:hAnsi="Times New Roman" w:cs="Times New Roman"/>
            <w:noProof/>
            <w:sz w:val="22"/>
            <w:szCs w:val="22"/>
          </w:rPr>
          <w:t>Tablica 6. Popis bolesti životinja i zoonoza iz Uredbe (EU) br. 652/2014 europskog parlamenta i vijeća</w:t>
        </w:r>
        <w:r w:rsidR="00BE7F3F" w:rsidRPr="00BE7F3F">
          <w:rPr>
            <w:rFonts w:ascii="Times New Roman" w:hAnsi="Times New Roman" w:cs="Times New Roman"/>
            <w:noProof/>
            <w:webHidden/>
            <w:sz w:val="22"/>
            <w:szCs w:val="22"/>
          </w:rPr>
          <w:tab/>
        </w:r>
        <w:r w:rsidR="00BE7F3F" w:rsidRPr="00BE7F3F">
          <w:rPr>
            <w:rFonts w:ascii="Times New Roman" w:hAnsi="Times New Roman" w:cs="Times New Roman"/>
            <w:noProof/>
            <w:webHidden/>
            <w:sz w:val="22"/>
            <w:szCs w:val="22"/>
          </w:rPr>
          <w:fldChar w:fldCharType="begin"/>
        </w:r>
        <w:r w:rsidR="00BE7F3F" w:rsidRPr="00BE7F3F">
          <w:rPr>
            <w:rFonts w:ascii="Times New Roman" w:hAnsi="Times New Roman" w:cs="Times New Roman"/>
            <w:noProof/>
            <w:webHidden/>
            <w:sz w:val="22"/>
            <w:szCs w:val="22"/>
          </w:rPr>
          <w:instrText xml:space="preserve"> PAGEREF _Toc22204968 \h </w:instrText>
        </w:r>
        <w:r w:rsidR="00BE7F3F" w:rsidRPr="00BE7F3F">
          <w:rPr>
            <w:rFonts w:ascii="Times New Roman" w:hAnsi="Times New Roman" w:cs="Times New Roman"/>
            <w:noProof/>
            <w:webHidden/>
            <w:sz w:val="22"/>
            <w:szCs w:val="22"/>
          </w:rPr>
        </w:r>
        <w:r w:rsidR="00BE7F3F" w:rsidRPr="00BE7F3F">
          <w:rPr>
            <w:rFonts w:ascii="Times New Roman" w:hAnsi="Times New Roman" w:cs="Times New Roman"/>
            <w:noProof/>
            <w:webHidden/>
            <w:sz w:val="22"/>
            <w:szCs w:val="22"/>
          </w:rPr>
          <w:fldChar w:fldCharType="separate"/>
        </w:r>
        <w:r w:rsidR="006C2A0E">
          <w:rPr>
            <w:rFonts w:ascii="Times New Roman" w:hAnsi="Times New Roman" w:cs="Times New Roman"/>
            <w:noProof/>
            <w:webHidden/>
            <w:sz w:val="22"/>
            <w:szCs w:val="22"/>
          </w:rPr>
          <w:t>30</w:t>
        </w:r>
        <w:r w:rsidR="00BE7F3F" w:rsidRPr="00BE7F3F">
          <w:rPr>
            <w:rFonts w:ascii="Times New Roman" w:hAnsi="Times New Roman" w:cs="Times New Roman"/>
            <w:noProof/>
            <w:webHidden/>
            <w:sz w:val="22"/>
            <w:szCs w:val="22"/>
          </w:rPr>
          <w:fldChar w:fldCharType="end"/>
        </w:r>
      </w:hyperlink>
    </w:p>
    <w:p w:rsidR="00BE7F3F" w:rsidRDefault="00C3624A" w:rsidP="00BE7F3F">
      <w:pPr>
        <w:rPr>
          <w:rFonts w:ascii="Times New Roman" w:eastAsia="Times New Roman" w:hAnsi="Times New Roman" w:cs="Times New Roman"/>
          <w:b/>
          <w:bCs/>
          <w:sz w:val="22"/>
          <w:lang w:bidi="en-US"/>
        </w:rPr>
      </w:pPr>
      <w:r w:rsidRPr="00BE7F3F">
        <w:rPr>
          <w:rFonts w:ascii="Times New Roman" w:eastAsia="Times New Roman" w:hAnsi="Times New Roman" w:cs="Times New Roman"/>
          <w:b/>
          <w:bCs/>
          <w:sz w:val="22"/>
          <w:lang w:bidi="en-US"/>
        </w:rPr>
        <w:fldChar w:fldCharType="end"/>
      </w:r>
    </w:p>
    <w:p w:rsidR="00BE7F3F" w:rsidRDefault="00BE7F3F" w:rsidP="00BE7F3F">
      <w:pPr>
        <w:rPr>
          <w:rFonts w:ascii="Times New Roman" w:eastAsia="Times New Roman" w:hAnsi="Times New Roman" w:cs="Times New Roman"/>
          <w:b/>
          <w:bCs/>
          <w:sz w:val="22"/>
          <w:lang w:bidi="en-US"/>
        </w:rPr>
      </w:pPr>
    </w:p>
    <w:p w:rsidR="00FC2B07" w:rsidRPr="00C64714" w:rsidRDefault="00C3624A" w:rsidP="00BE7F3F">
      <w:pPr>
        <w:rPr>
          <w:rFonts w:ascii="Times New Roman" w:eastAsia="Times New Roman" w:hAnsi="Times New Roman" w:cs="Times New Roman"/>
          <w:b/>
          <w:bCs/>
          <w:szCs w:val="24"/>
          <w:lang w:bidi="en-US"/>
        </w:rPr>
      </w:pPr>
      <w:r w:rsidRPr="00C64714">
        <w:rPr>
          <w:rFonts w:ascii="Times New Roman" w:eastAsia="Times New Roman" w:hAnsi="Times New Roman" w:cs="Times New Roman"/>
          <w:b/>
          <w:bCs/>
          <w:szCs w:val="24"/>
          <w:lang w:bidi="en-US"/>
        </w:rPr>
        <w:fldChar w:fldCharType="begin"/>
      </w:r>
      <w:r w:rsidRPr="00C64714">
        <w:rPr>
          <w:rFonts w:ascii="Times New Roman" w:eastAsia="Times New Roman" w:hAnsi="Times New Roman" w:cs="Times New Roman"/>
          <w:b/>
          <w:bCs/>
          <w:szCs w:val="24"/>
          <w:lang w:bidi="en-US"/>
        </w:rPr>
        <w:instrText xml:space="preserve"> TOC \h \z \t "Quote;Quote TABLICE" \c </w:instrText>
      </w:r>
      <w:r w:rsidRPr="00C64714">
        <w:rPr>
          <w:rFonts w:ascii="Times New Roman" w:eastAsia="Times New Roman" w:hAnsi="Times New Roman" w:cs="Times New Roman"/>
          <w:b/>
          <w:bCs/>
          <w:szCs w:val="24"/>
          <w:lang w:bidi="en-US"/>
        </w:rPr>
        <w:fldChar w:fldCharType="end"/>
      </w:r>
    </w:p>
    <w:p w:rsidR="00086EED" w:rsidRPr="00C64714" w:rsidRDefault="00086EED" w:rsidP="009505AA">
      <w:pPr>
        <w:pStyle w:val="Naslov1"/>
        <w:rPr>
          <w:rFonts w:eastAsia="Times New Roman" w:cs="Times New Roman"/>
          <w:lang w:bidi="en-US"/>
        </w:rPr>
      </w:pPr>
      <w:bookmarkStart w:id="1" w:name="_Toc22205000"/>
      <w:r w:rsidRPr="00C64714">
        <w:rPr>
          <w:rFonts w:eastAsia="Times New Roman" w:cs="Times New Roman"/>
          <w:lang w:bidi="en-US"/>
        </w:rPr>
        <w:lastRenderedPageBreak/>
        <w:t>1.</w:t>
      </w:r>
      <w:r w:rsidR="00D7623A" w:rsidRPr="00C64714">
        <w:rPr>
          <w:rFonts w:cs="Times New Roman"/>
        </w:rPr>
        <w:t xml:space="preserve"> Uvod</w:t>
      </w:r>
      <w:bookmarkEnd w:id="1"/>
      <w:r w:rsidRPr="00C64714">
        <w:rPr>
          <w:rFonts w:cs="Times New Roman"/>
        </w:rPr>
        <w:t xml:space="preserve"> </w:t>
      </w:r>
    </w:p>
    <w:p w:rsidR="00415603" w:rsidRPr="00C64714" w:rsidRDefault="00B829F5" w:rsidP="00240DDC">
      <w:pPr>
        <w:spacing w:after="0"/>
        <w:textAlignment w:val="baseline"/>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 xml:space="preserve">     Temeljem članka 17. stavka 1. Zakona o ublažavanju i uklanjanju posljedica prirodnih nepogoda („Narodne novine“ broj 16/19)</w:t>
      </w:r>
      <w:r w:rsidR="00A57C54" w:rsidRPr="00C64714">
        <w:rPr>
          <w:rFonts w:ascii="Times New Roman" w:eastAsia="Times New Roman" w:hAnsi="Times New Roman" w:cs="Times New Roman"/>
          <w:szCs w:val="24"/>
          <w:lang w:eastAsia="hr-HR"/>
        </w:rPr>
        <w:t xml:space="preserve"> (</w:t>
      </w:r>
      <w:r w:rsidR="00741AEB" w:rsidRPr="00C64714">
        <w:rPr>
          <w:rFonts w:ascii="Times New Roman" w:eastAsia="Times New Roman" w:hAnsi="Times New Roman" w:cs="Times New Roman"/>
          <w:szCs w:val="24"/>
          <w:lang w:eastAsia="hr-HR"/>
        </w:rPr>
        <w:t>u dalj</w:t>
      </w:r>
      <w:r w:rsidR="00A57C54" w:rsidRPr="00C64714">
        <w:rPr>
          <w:rFonts w:ascii="Times New Roman" w:eastAsia="Times New Roman" w:hAnsi="Times New Roman" w:cs="Times New Roman"/>
          <w:szCs w:val="24"/>
          <w:lang w:eastAsia="hr-HR"/>
        </w:rPr>
        <w:t xml:space="preserve">njem tekstu: </w:t>
      </w:r>
      <w:r w:rsidR="00A57C54" w:rsidRPr="00C64714">
        <w:rPr>
          <w:rFonts w:ascii="Times New Roman" w:eastAsia="Times New Roman" w:hAnsi="Times New Roman" w:cs="Times New Roman"/>
          <w:i/>
          <w:szCs w:val="24"/>
          <w:lang w:eastAsia="hr-HR"/>
        </w:rPr>
        <w:t>Zakon</w:t>
      </w:r>
      <w:r w:rsidR="00A57C54" w:rsidRPr="00C64714">
        <w:rPr>
          <w:rFonts w:ascii="Times New Roman" w:eastAsia="Times New Roman" w:hAnsi="Times New Roman" w:cs="Times New Roman"/>
          <w:szCs w:val="24"/>
          <w:lang w:eastAsia="hr-HR"/>
        </w:rPr>
        <w:t>)</w:t>
      </w:r>
      <w:r w:rsidRPr="00C64714">
        <w:rPr>
          <w:rFonts w:ascii="Times New Roman" w:eastAsia="Times New Roman" w:hAnsi="Times New Roman" w:cs="Times New Roman"/>
          <w:szCs w:val="24"/>
          <w:lang w:eastAsia="hr-HR"/>
        </w:rPr>
        <w:t xml:space="preserve"> predstavničko tijelo jedinice lokalne i područne (regionalne) samouprave do 30.</w:t>
      </w:r>
      <w:r w:rsidR="00A57C54" w:rsidRPr="00C64714">
        <w:rPr>
          <w:rFonts w:ascii="Times New Roman" w:eastAsia="Times New Roman" w:hAnsi="Times New Roman" w:cs="Times New Roman"/>
          <w:szCs w:val="24"/>
          <w:lang w:eastAsia="hr-HR"/>
        </w:rPr>
        <w:t xml:space="preserve"> studenog tekuće godine donosi P</w:t>
      </w:r>
      <w:r w:rsidRPr="00C64714">
        <w:rPr>
          <w:rFonts w:ascii="Times New Roman" w:eastAsia="Times New Roman" w:hAnsi="Times New Roman" w:cs="Times New Roman"/>
          <w:szCs w:val="24"/>
          <w:lang w:eastAsia="hr-HR"/>
        </w:rPr>
        <w:t>lan djelovanja za sljedeću kalendarsku godinu radi određenja mjera i postupanja djelomične sanacije šteta od prirodnih nepogoda.</w:t>
      </w:r>
      <w:r w:rsidR="00FC67B9" w:rsidRPr="00C64714">
        <w:rPr>
          <w:rFonts w:ascii="Times New Roman" w:eastAsia="Times New Roman" w:hAnsi="Times New Roman" w:cs="Times New Roman"/>
          <w:szCs w:val="24"/>
          <w:lang w:eastAsia="hr-HR"/>
        </w:rPr>
        <w:t xml:space="preserve"> </w:t>
      </w:r>
      <w:r w:rsidR="00C64714" w:rsidRPr="00C64714">
        <w:rPr>
          <w:rFonts w:ascii="Times New Roman" w:eastAsia="Times New Roman" w:hAnsi="Times New Roman" w:cs="Times New Roman"/>
          <w:szCs w:val="24"/>
          <w:lang w:eastAsia="hr-HR"/>
        </w:rPr>
        <w:t xml:space="preserve"> </w:t>
      </w:r>
    </w:p>
    <w:p w:rsidR="00664345" w:rsidRPr="00C64714" w:rsidRDefault="00664345" w:rsidP="00086EED">
      <w:pPr>
        <w:spacing w:after="0"/>
        <w:textAlignment w:val="baseline"/>
        <w:rPr>
          <w:rFonts w:ascii="Times New Roman" w:eastAsia="Times New Roman" w:hAnsi="Times New Roman" w:cs="Times New Roman"/>
          <w:szCs w:val="24"/>
          <w:lang w:eastAsia="hr-HR"/>
        </w:rPr>
      </w:pPr>
    </w:p>
    <w:p w:rsidR="00C64714" w:rsidRPr="00C64714" w:rsidRDefault="00C64714" w:rsidP="00C64714">
      <w:pPr>
        <w:rPr>
          <w:rFonts w:ascii="Times New Roman" w:eastAsia="Calibri" w:hAnsi="Times New Roman" w:cs="Times New Roman"/>
        </w:rPr>
      </w:pPr>
      <w:r w:rsidRPr="00C64714">
        <w:rPr>
          <w:rFonts w:ascii="Times New Roman" w:eastAsia="Times New Roman" w:hAnsi="Times New Roman" w:cs="Times New Roman"/>
          <w:szCs w:val="24"/>
          <w:lang w:eastAsia="hr-HR"/>
        </w:rPr>
        <w:t xml:space="preserve">Osnovni cilj </w:t>
      </w:r>
      <w:r w:rsidRPr="00C64714">
        <w:rPr>
          <w:rFonts w:ascii="Times New Roman" w:eastAsia="Times New Roman" w:hAnsi="Times New Roman" w:cs="Times New Roman"/>
          <w:i/>
          <w:szCs w:val="24"/>
          <w:lang w:eastAsia="hr-HR"/>
        </w:rPr>
        <w:t>Zakona</w:t>
      </w:r>
      <w:r w:rsidRPr="00C64714">
        <w:rPr>
          <w:rFonts w:ascii="Times New Roman" w:eastAsia="Times New Roman" w:hAnsi="Times New Roman" w:cs="Times New Roman"/>
          <w:szCs w:val="24"/>
          <w:lang w:eastAsia="hr-HR"/>
        </w:rPr>
        <w:t xml:space="preserve"> temeljem kojeg se donosi ovaj Plan jest prikazivanje važnosti poljoprivrednih dobara te nužnosti uspostave Registra šteta. </w:t>
      </w:r>
      <w:r w:rsidRPr="00C64714">
        <w:rPr>
          <w:rFonts w:ascii="Times New Roman" w:eastAsia="Calibri" w:hAnsi="Times New Roman" w:cs="Times New Roman"/>
          <w:szCs w:val="24"/>
          <w:shd w:val="clear" w:color="auto" w:fill="FFFFFF"/>
        </w:rPr>
        <w:t>Registar šteta sadrži podatke koji se odnose na vrstu šteta, vrijeme nastanka prirodne nepogode, po vrstama korisnika (fizičke  i pravne osobe)  te na  područje koje je zahvaćeno prirodnom nepogodom</w:t>
      </w:r>
      <w:r w:rsidRPr="00C64714">
        <w:rPr>
          <w:rFonts w:ascii="Times New Roman" w:eastAsia="Calibri" w:hAnsi="Times New Roman" w:cs="Times New Roman"/>
          <w:szCs w:val="24"/>
          <w:shd w:val="clear" w:color="auto" w:fill="FFFFFF"/>
          <w:vertAlign w:val="superscript"/>
        </w:rPr>
        <w:footnoteReference w:id="1"/>
      </w:r>
      <w:r w:rsidRPr="00C64714">
        <w:rPr>
          <w:rFonts w:ascii="Times New Roman" w:eastAsia="Calibri" w:hAnsi="Times New Roman" w:cs="Times New Roman"/>
          <w:szCs w:val="24"/>
          <w:shd w:val="clear" w:color="auto" w:fill="FFFFFF"/>
        </w:rPr>
        <w:t xml:space="preserve">. Također,  sadrži evidenciju svih prijavljenih šteta na području proglašenja prirodne nepogode na jednom mjestu. Omogućuje veću preciznost pri unosu podataka te smanjuje mogućnost pogrešnog zbrajanja više vrsta unesenih šteta. </w:t>
      </w:r>
      <w:r w:rsidRPr="00C64714">
        <w:rPr>
          <w:rFonts w:ascii="Times New Roman" w:eastAsia="Calibri" w:hAnsi="Times New Roman" w:cs="Times New Roman"/>
        </w:rPr>
        <w:t>Registar šteta je središnji izvor informacija o svim štetama nastalim uslijed prirodnih nepogoda na području Republike Hrvatske.</w:t>
      </w:r>
    </w:p>
    <w:p w:rsidR="00C64714" w:rsidRPr="00C64714" w:rsidRDefault="00C64714" w:rsidP="00C64714">
      <w:pPr>
        <w:spacing w:after="0"/>
        <w:textAlignment w:val="baseline"/>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 xml:space="preserve">Državna tvrtka APIS IT u suradnji sa Državnim povjerenstvom za procjenu šteta od elementarnih nepogoda napravila je aplikaciju za prijavu šteta „Registar šteta“ koja je za JLS-e u uporabi od 2014. godine. Korištenje aplikacije je besplatno, pri čemu se cijeli proces prijava šteta znatno ubrzava. </w:t>
      </w:r>
    </w:p>
    <w:p w:rsidR="00C64714" w:rsidRPr="00C64714" w:rsidRDefault="00C64714" w:rsidP="00C64714">
      <w:pPr>
        <w:spacing w:after="0"/>
        <w:textAlignment w:val="baseline"/>
        <w:rPr>
          <w:rFonts w:ascii="Times New Roman" w:eastAsia="Calibri" w:hAnsi="Times New Roman" w:cs="Times New Roman"/>
          <w:color w:val="232323"/>
          <w:szCs w:val="24"/>
          <w:shd w:val="clear" w:color="auto" w:fill="FFFFFF"/>
        </w:rPr>
      </w:pPr>
    </w:p>
    <w:p w:rsidR="00C64714" w:rsidRPr="00C64714" w:rsidRDefault="00C64714" w:rsidP="00C64714">
      <w:pPr>
        <w:spacing w:after="0"/>
        <w:textAlignment w:val="baseline"/>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 xml:space="preserve">Pravilnikom o registru šteta od prirodnih nepogoda („Narodne novine“ broj 65/19) propisan je sadržaj, oblik i način dostave podataka o nastalim štetama od prirodnih nepogoda. Člankom 17. stavkom 3. </w:t>
      </w:r>
      <w:r w:rsidRPr="00C64714">
        <w:rPr>
          <w:rFonts w:ascii="Times New Roman" w:eastAsia="Times New Roman" w:hAnsi="Times New Roman" w:cs="Times New Roman"/>
          <w:i/>
          <w:szCs w:val="24"/>
          <w:lang w:eastAsia="hr-HR"/>
        </w:rPr>
        <w:t>Zakona</w:t>
      </w:r>
      <w:r w:rsidRPr="00C64714">
        <w:rPr>
          <w:rFonts w:ascii="Times New Roman" w:eastAsia="Times New Roman" w:hAnsi="Times New Roman" w:cs="Times New Roman"/>
          <w:szCs w:val="24"/>
          <w:lang w:eastAsia="hr-HR"/>
        </w:rPr>
        <w:t xml:space="preserve"> izvršno tijelo jedinice lokalne i područne (regionalne) samouprave podnosi predstavničkom tijelu jedinice lokalne i područne (regionalne) samouprave do 31. ožujka tekuće godine, izvješće o izvršenju plana djelovanja za proteklu kalendarsku godinu.</w:t>
      </w:r>
    </w:p>
    <w:p w:rsidR="00C64714" w:rsidRPr="00C64714" w:rsidRDefault="00C64714" w:rsidP="00C64714">
      <w:pPr>
        <w:spacing w:after="0"/>
        <w:textAlignment w:val="baseline"/>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 xml:space="preserve">Obzirom na postupanje i obaveze Županijskog povjerenstva za procjenu šteta, a koje se odnose i na </w:t>
      </w:r>
      <w:r w:rsidR="006D20AA">
        <w:rPr>
          <w:rFonts w:ascii="Times New Roman" w:eastAsia="Times New Roman" w:hAnsi="Times New Roman" w:cs="Times New Roman"/>
          <w:szCs w:val="24"/>
          <w:lang w:eastAsia="hr-HR"/>
        </w:rPr>
        <w:t xml:space="preserve">Općinu Cesticu </w:t>
      </w:r>
      <w:r w:rsidRPr="00C64714">
        <w:rPr>
          <w:rFonts w:ascii="Times New Roman" w:eastAsia="Times New Roman" w:hAnsi="Times New Roman" w:cs="Times New Roman"/>
          <w:szCs w:val="24"/>
          <w:lang w:eastAsia="hr-HR"/>
        </w:rPr>
        <w:t>u ovom Planu su navedene i obaveze Županijskog povjerenstva.</w:t>
      </w:r>
    </w:p>
    <w:p w:rsidR="00C64714" w:rsidRPr="00C64714" w:rsidRDefault="00C64714" w:rsidP="00C64714">
      <w:pPr>
        <w:spacing w:after="0"/>
        <w:textAlignment w:val="baseline"/>
        <w:rPr>
          <w:rFonts w:ascii="Times New Roman" w:eastAsia="Times New Roman" w:hAnsi="Times New Roman" w:cs="Times New Roman"/>
          <w:szCs w:val="24"/>
          <w:lang w:eastAsia="hr-HR"/>
        </w:rPr>
      </w:pPr>
    </w:p>
    <w:p w:rsidR="00C64714" w:rsidRPr="00C64714" w:rsidRDefault="00C64714" w:rsidP="00C64714">
      <w:pPr>
        <w:spacing w:after="0"/>
        <w:rPr>
          <w:rFonts w:ascii="Times New Roman" w:eastAsia="Calibri" w:hAnsi="Times New Roman" w:cs="Times New Roman"/>
          <w:szCs w:val="24"/>
        </w:rPr>
      </w:pPr>
      <w:r w:rsidRPr="00C64714">
        <w:rPr>
          <w:rFonts w:ascii="Times New Roman" w:eastAsia="Calibri" w:hAnsi="Times New Roman" w:cs="Times New Roman"/>
          <w:szCs w:val="24"/>
        </w:rPr>
        <w:t>Kako se prirodne nepogode uglavnom javljaju iznenada i ne nastaju uvijek štete istih razmjera, u ovom dijelu moguće je provesti:</w:t>
      </w:r>
    </w:p>
    <w:p w:rsidR="00C64714" w:rsidRPr="00C64714" w:rsidRDefault="00C64714" w:rsidP="006D20AA">
      <w:pPr>
        <w:numPr>
          <w:ilvl w:val="0"/>
          <w:numId w:val="62"/>
        </w:numPr>
        <w:spacing w:after="160"/>
        <w:contextualSpacing/>
        <w:rPr>
          <w:rFonts w:ascii="Times New Roman" w:eastAsia="Calibri" w:hAnsi="Times New Roman" w:cs="Times New Roman"/>
          <w:szCs w:val="24"/>
        </w:rPr>
      </w:pPr>
      <w:r w:rsidRPr="00C64714">
        <w:rPr>
          <w:rFonts w:ascii="Times New Roman" w:eastAsia="Calibri" w:hAnsi="Times New Roman" w:cs="Times New Roman"/>
          <w:b/>
          <w:szCs w:val="24"/>
        </w:rPr>
        <w:t>preventivne mjere</w:t>
      </w:r>
      <w:r w:rsidRPr="00C64714">
        <w:rPr>
          <w:rFonts w:ascii="Times New Roman" w:eastAsia="Calibri" w:hAnsi="Times New Roman" w:cs="Times New Roman"/>
          <w:szCs w:val="24"/>
        </w:rPr>
        <w:t xml:space="preserve"> radi umanjenja posljedica prirodne nepogode koje obuhvaćaju: saniranje postojećih klizišta, uređivanje kanala i propusta uz prometnice, uređivanje korita potoka, rječica i rijeka, uređenje retencija, izgradnju barijera za sprječavanje odnošenja zemlje izvan poljoprivrednih površina,  rušenje starih i trulih stabala, postavljanje zaštitnih mreža protiv tuče i sl.</w:t>
      </w:r>
    </w:p>
    <w:p w:rsidR="00C64714" w:rsidRPr="00C64714" w:rsidRDefault="00C64714" w:rsidP="006D20AA">
      <w:pPr>
        <w:numPr>
          <w:ilvl w:val="0"/>
          <w:numId w:val="62"/>
        </w:numPr>
        <w:spacing w:after="160"/>
        <w:contextualSpacing/>
        <w:rPr>
          <w:rFonts w:ascii="Times New Roman" w:eastAsia="Calibri" w:hAnsi="Times New Roman" w:cs="Times New Roman"/>
          <w:szCs w:val="24"/>
        </w:rPr>
      </w:pPr>
      <w:r w:rsidRPr="00C64714">
        <w:rPr>
          <w:rFonts w:ascii="Times New Roman" w:eastAsia="Calibri" w:hAnsi="Times New Roman" w:cs="Times New Roman"/>
          <w:b/>
          <w:szCs w:val="24"/>
        </w:rPr>
        <w:t>mjere za ublažavanje i otklanjanje</w:t>
      </w:r>
      <w:r w:rsidRPr="00C64714">
        <w:rPr>
          <w:rFonts w:ascii="Times New Roman" w:eastAsia="Calibri" w:hAnsi="Times New Roman" w:cs="Times New Roman"/>
          <w:szCs w:val="24"/>
        </w:rPr>
        <w:t xml:space="preserve"> izravnih posljedica prirodne nepogode podrazumijevaju procjenu šteta i posljedica; sanaciju nastalih oštećenja i šteta. Sanacija obuhvaća aktivnosti kojima se otklanjaju posljedice prirodne nepogode – pružanje prve pomoći unesrećenima ukoliko ih je bilo, čišćenje stambenih, gospodarskih i drugih objekata od nanosa mulja, šljunka, drveća i slično, </w:t>
      </w:r>
      <w:r w:rsidRPr="00C64714">
        <w:rPr>
          <w:rFonts w:ascii="Times New Roman" w:eastAsia="Calibri" w:hAnsi="Times New Roman" w:cs="Times New Roman"/>
          <w:szCs w:val="24"/>
        </w:rPr>
        <w:lastRenderedPageBreak/>
        <w:t xml:space="preserve">odstranjivanje odronjene zemlje, mulja i šljunka s cesta i lokalnih putova,  te sve ostale radnje kojima se smanjuju nastala oštećenja. </w:t>
      </w:r>
    </w:p>
    <w:p w:rsidR="00C64714" w:rsidRPr="00C64714" w:rsidRDefault="00C64714" w:rsidP="006D20AA">
      <w:pPr>
        <w:spacing w:after="0"/>
        <w:rPr>
          <w:rFonts w:ascii="Times New Roman" w:eastAsia="Times New Roman" w:hAnsi="Times New Roman" w:cs="Times New Roman"/>
          <w:szCs w:val="24"/>
          <w:lang w:eastAsia="hr-HR"/>
        </w:rPr>
      </w:pPr>
    </w:p>
    <w:p w:rsidR="00C64714" w:rsidRPr="00C64714" w:rsidRDefault="00C64714" w:rsidP="00CE16EA">
      <w:pPr>
        <w:spacing w:after="0"/>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 xml:space="preserve">Temeljem članka 17.  stavka 2. </w:t>
      </w:r>
      <w:r w:rsidRPr="00C64714">
        <w:rPr>
          <w:rFonts w:ascii="Times New Roman" w:eastAsia="Times New Roman" w:hAnsi="Times New Roman" w:cs="Times New Roman"/>
          <w:i/>
          <w:szCs w:val="24"/>
          <w:lang w:eastAsia="hr-HR"/>
        </w:rPr>
        <w:t>Zakona</w:t>
      </w:r>
      <w:r w:rsidRPr="00C64714">
        <w:rPr>
          <w:rFonts w:ascii="Times New Roman" w:eastAsia="Times New Roman" w:hAnsi="Times New Roman" w:cs="Times New Roman"/>
          <w:szCs w:val="24"/>
          <w:lang w:eastAsia="hr-HR"/>
        </w:rPr>
        <w:t xml:space="preserve"> Plan djelovanja treba sadržavati sljedeće:</w:t>
      </w:r>
    </w:p>
    <w:p w:rsidR="00C64714" w:rsidRPr="00C64714" w:rsidRDefault="00C64714" w:rsidP="00CE16EA">
      <w:pPr>
        <w:numPr>
          <w:ilvl w:val="0"/>
          <w:numId w:val="63"/>
        </w:numPr>
        <w:spacing w:after="0"/>
        <w:contextualSpacing/>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popis mjera i nositelja mjera u slučaju nastajanja prirodne nepogode,</w:t>
      </w:r>
    </w:p>
    <w:p w:rsidR="00C64714" w:rsidRPr="00C64714" w:rsidRDefault="00C64714" w:rsidP="00CE16EA">
      <w:pPr>
        <w:numPr>
          <w:ilvl w:val="0"/>
          <w:numId w:val="63"/>
        </w:numPr>
        <w:spacing w:after="0"/>
        <w:contextualSpacing/>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procjene osiguranja opreme i drugih sredstava za zaštitu i sprječavanje stradanja imovine, gospodarskih funkcija i stradanja stanovništva,</w:t>
      </w:r>
    </w:p>
    <w:p w:rsidR="00C64714" w:rsidRPr="00BE7F3F" w:rsidRDefault="00C64714" w:rsidP="00CE16EA">
      <w:pPr>
        <w:numPr>
          <w:ilvl w:val="0"/>
          <w:numId w:val="63"/>
        </w:numPr>
        <w:spacing w:after="0"/>
        <w:contextualSpacing/>
        <w:textAlignment w:val="baseline"/>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 xml:space="preserve">sve druge mjere koje uključuju suradnju s nadležnim tijelima iz </w:t>
      </w:r>
      <w:r w:rsidRPr="00C64714">
        <w:rPr>
          <w:rFonts w:ascii="Times New Roman" w:eastAsia="Times New Roman" w:hAnsi="Times New Roman" w:cs="Times New Roman"/>
          <w:i/>
          <w:szCs w:val="24"/>
          <w:lang w:eastAsia="hr-HR"/>
        </w:rPr>
        <w:t>Zakona</w:t>
      </w:r>
      <w:r w:rsidRPr="00C64714">
        <w:rPr>
          <w:rFonts w:ascii="Times New Roman" w:eastAsia="Times New Roman" w:hAnsi="Times New Roman" w:cs="Times New Roman"/>
          <w:szCs w:val="24"/>
          <w:lang w:eastAsia="hr-HR"/>
        </w:rPr>
        <w:t xml:space="preserve"> i/ili drugih tijela, znanstvenih ustanova i stručnjaka za područje prirodnih nepogoda.</w:t>
      </w:r>
    </w:p>
    <w:p w:rsidR="00C64714" w:rsidRPr="00C64714" w:rsidRDefault="00C64714" w:rsidP="00086EED">
      <w:pPr>
        <w:spacing w:after="0"/>
        <w:textAlignment w:val="baseline"/>
        <w:rPr>
          <w:rFonts w:ascii="Times New Roman" w:eastAsia="Times New Roman" w:hAnsi="Times New Roman" w:cs="Times New Roman"/>
          <w:szCs w:val="24"/>
          <w:lang w:eastAsia="hr-HR"/>
        </w:rPr>
      </w:pPr>
    </w:p>
    <w:p w:rsidR="00F30D72" w:rsidRPr="00C64714" w:rsidRDefault="005B5F6B" w:rsidP="00664345">
      <w:pPr>
        <w:pStyle w:val="Naslov1"/>
        <w:spacing w:before="0"/>
        <w:rPr>
          <w:rFonts w:cs="Times New Roman"/>
          <w:szCs w:val="24"/>
        </w:rPr>
      </w:pPr>
      <w:bookmarkStart w:id="2" w:name="_Toc22205001"/>
      <w:r w:rsidRPr="00C64714">
        <w:rPr>
          <w:rFonts w:cs="Times New Roman"/>
          <w:szCs w:val="24"/>
        </w:rPr>
        <w:t>2</w:t>
      </w:r>
      <w:r w:rsidR="00D7623A" w:rsidRPr="00C64714">
        <w:rPr>
          <w:rFonts w:cs="Times New Roman"/>
          <w:szCs w:val="24"/>
        </w:rPr>
        <w:t>. Prirodne nepogode</w:t>
      </w:r>
      <w:bookmarkEnd w:id="2"/>
    </w:p>
    <w:p w:rsidR="005B5F6B" w:rsidRPr="00C64714" w:rsidRDefault="005B5F6B" w:rsidP="006D20AA">
      <w:pPr>
        <w:ind w:firstLine="708"/>
        <w:rPr>
          <w:rFonts w:ascii="Times New Roman" w:hAnsi="Times New Roman" w:cs="Times New Roman"/>
          <w:szCs w:val="24"/>
        </w:rPr>
      </w:pPr>
      <w:r w:rsidRPr="00C64714">
        <w:rPr>
          <w:rFonts w:ascii="Times New Roman" w:eastAsia="Times New Roman" w:hAnsi="Times New Roman" w:cs="Times New Roman"/>
          <w:szCs w:val="24"/>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rsidR="00F30D72" w:rsidRPr="00C64714" w:rsidRDefault="00F30D72" w:rsidP="00C1012A">
      <w:pPr>
        <w:spacing w:after="0"/>
        <w:rPr>
          <w:rFonts w:ascii="Times New Roman" w:hAnsi="Times New Roman" w:cs="Times New Roman"/>
          <w:lang w:eastAsia="hr-HR"/>
        </w:rPr>
      </w:pPr>
      <w:r w:rsidRPr="00C64714">
        <w:rPr>
          <w:rFonts w:ascii="Times New Roman" w:hAnsi="Times New Roman" w:cs="Times New Roman"/>
          <w:lang w:eastAsia="hr-HR"/>
        </w:rPr>
        <w:t>Prirodnim nepogodama smatraju se:</w:t>
      </w:r>
    </w:p>
    <w:p w:rsidR="00F30D72" w:rsidRPr="00C64714" w:rsidRDefault="00F30D72" w:rsidP="00F61B30">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potres,</w:t>
      </w:r>
    </w:p>
    <w:p w:rsidR="00F30D72" w:rsidRPr="00C64714" w:rsidRDefault="00F30D72" w:rsidP="00F61B30">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olujni, orkanski i ostali jak vjetar,</w:t>
      </w:r>
    </w:p>
    <w:p w:rsidR="00F30D72" w:rsidRPr="00C64714" w:rsidRDefault="00F30D72" w:rsidP="00F61B30">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požar,</w:t>
      </w:r>
    </w:p>
    <w:p w:rsidR="00F30D72" w:rsidRPr="00C64714" w:rsidRDefault="00F30D72" w:rsidP="00F61B30">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poplava,</w:t>
      </w:r>
    </w:p>
    <w:p w:rsidR="00F30D72" w:rsidRPr="00C64714" w:rsidRDefault="00F30D72" w:rsidP="00F61B30">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suša,</w:t>
      </w:r>
    </w:p>
    <w:p w:rsidR="00F30D72" w:rsidRPr="00C64714" w:rsidRDefault="00F30D72" w:rsidP="00F61B30">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tuča,</w:t>
      </w:r>
      <w:r w:rsidR="006D20AA">
        <w:rPr>
          <w:rFonts w:ascii="Times New Roman" w:hAnsi="Times New Roman" w:cs="Times New Roman"/>
          <w:sz w:val="24"/>
          <w:szCs w:val="24"/>
          <w:lang w:val="hr-HR" w:eastAsia="hr-HR"/>
        </w:rPr>
        <w:t xml:space="preserve"> kiša koja se smrzava u dodiru sa podlogom,</w:t>
      </w:r>
    </w:p>
    <w:p w:rsidR="00F30D72" w:rsidRPr="00C64714" w:rsidRDefault="00F30D72" w:rsidP="00F61B30">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mraz,</w:t>
      </w:r>
    </w:p>
    <w:p w:rsidR="00F30D72" w:rsidRPr="00C64714" w:rsidRDefault="00F30D72" w:rsidP="00F61B30">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izvanredno velika visina snijega,</w:t>
      </w:r>
    </w:p>
    <w:p w:rsidR="00F30D72" w:rsidRPr="00C64714" w:rsidRDefault="00F30D72" w:rsidP="00F61B30">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snježni nanos i lavina,</w:t>
      </w:r>
    </w:p>
    <w:p w:rsidR="00F30D72" w:rsidRPr="00C64714" w:rsidRDefault="00F30D72" w:rsidP="00F61B30">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nagomilavanje leda na vodotocima,</w:t>
      </w:r>
    </w:p>
    <w:p w:rsidR="00F30D72" w:rsidRPr="00C64714" w:rsidRDefault="00F30D72" w:rsidP="00F61B30">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klizanje, tečenje, odronjavanje i prevrtanje zemljišta,</w:t>
      </w:r>
    </w:p>
    <w:p w:rsidR="005B5F6B" w:rsidRPr="00C64714" w:rsidRDefault="00F30D72" w:rsidP="005B5F6B">
      <w:pPr>
        <w:pStyle w:val="Odlomakpopisa"/>
        <w:numPr>
          <w:ilvl w:val="0"/>
          <w:numId w:val="1"/>
        </w:numPr>
        <w:jc w:val="both"/>
        <w:rPr>
          <w:rFonts w:ascii="Times New Roman" w:hAnsi="Times New Roman" w:cs="Times New Roman"/>
          <w:sz w:val="24"/>
          <w:szCs w:val="24"/>
          <w:lang w:val="hr-HR" w:eastAsia="hr-HR"/>
        </w:rPr>
      </w:pPr>
      <w:r w:rsidRPr="00C64714">
        <w:rPr>
          <w:rFonts w:ascii="Times New Roman" w:hAnsi="Times New Roman" w:cs="Times New Roman"/>
          <w:sz w:val="24"/>
          <w:szCs w:val="24"/>
          <w:lang w:val="hr-HR" w:eastAsia="hr-HR"/>
        </w:rPr>
        <w:t>druge pojave takva opsega koje, ovisno o mjesnim prilikama, uzr</w:t>
      </w:r>
      <w:r w:rsidR="0033788A" w:rsidRPr="00C64714">
        <w:rPr>
          <w:rFonts w:ascii="Times New Roman" w:hAnsi="Times New Roman" w:cs="Times New Roman"/>
          <w:sz w:val="24"/>
          <w:szCs w:val="24"/>
          <w:lang w:val="hr-HR" w:eastAsia="hr-HR"/>
        </w:rPr>
        <w:t>o</w:t>
      </w:r>
      <w:r w:rsidRPr="00C64714">
        <w:rPr>
          <w:rFonts w:ascii="Times New Roman" w:hAnsi="Times New Roman" w:cs="Times New Roman"/>
          <w:sz w:val="24"/>
          <w:szCs w:val="24"/>
          <w:lang w:val="hr-HR" w:eastAsia="hr-HR"/>
        </w:rPr>
        <w:t>kuju bitne poreme</w:t>
      </w:r>
      <w:r w:rsidR="0033788A" w:rsidRPr="00C64714">
        <w:rPr>
          <w:rFonts w:ascii="Times New Roman" w:hAnsi="Times New Roman" w:cs="Times New Roman"/>
          <w:sz w:val="24"/>
          <w:szCs w:val="24"/>
          <w:lang w:val="hr-HR" w:eastAsia="hr-HR"/>
        </w:rPr>
        <w:t>ć</w:t>
      </w:r>
      <w:r w:rsidRPr="00C64714">
        <w:rPr>
          <w:rFonts w:ascii="Times New Roman" w:hAnsi="Times New Roman" w:cs="Times New Roman"/>
          <w:sz w:val="24"/>
          <w:szCs w:val="24"/>
          <w:lang w:val="hr-HR" w:eastAsia="hr-HR"/>
        </w:rPr>
        <w:t>aje u životu ljudi na određenom području.</w:t>
      </w:r>
    </w:p>
    <w:p w:rsidR="003F2AFC" w:rsidRDefault="003F2AFC" w:rsidP="006D20AA">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Prema podacima, Općina Cestica je u posljednjih 10 godina proglašavala elementarne nepogode zbog poplave, suše, tuče,  mraza i odrona zemljišta, a što će biti jasnije prikazano u Poglavlju 6. ovog Plana. </w:t>
      </w:r>
    </w:p>
    <w:p w:rsidR="003F2AFC" w:rsidRDefault="00A44A12" w:rsidP="006D20AA">
      <w:pPr>
        <w:spacing w:before="100" w:beforeAutospacing="1" w:after="100" w:afterAutospacing="1"/>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Š</w:t>
      </w:r>
      <w:r w:rsidR="005B5F6B" w:rsidRPr="00C64714">
        <w:rPr>
          <w:rFonts w:ascii="Times New Roman" w:eastAsia="Times New Roman" w:hAnsi="Times New Roman" w:cs="Times New Roman"/>
          <w:szCs w:val="24"/>
          <w:lang w:eastAsia="hr-HR"/>
        </w:rPr>
        <w:t>tetama od prirodnih nepogoda ne smatraju se one štete koje su namjerno izazvane na vlastitoj imovini te štete koje su nastale zbog nemara i/ili zbog nepoduzimanja propisanih mjera zaštite.</w:t>
      </w:r>
      <w:r w:rsidR="00A009A1" w:rsidRPr="00C64714">
        <w:rPr>
          <w:rFonts w:ascii="Times New Roman" w:eastAsia="Times New Roman" w:hAnsi="Times New Roman" w:cs="Times New Roman"/>
          <w:szCs w:val="24"/>
          <w:lang w:eastAsia="hr-HR"/>
        </w:rPr>
        <w:t xml:space="preserve"> </w:t>
      </w:r>
      <w:r w:rsidR="00240DDC" w:rsidRPr="00C64714">
        <w:rPr>
          <w:rFonts w:ascii="Times New Roman" w:eastAsia="Times New Roman" w:hAnsi="Times New Roman" w:cs="Times New Roman"/>
          <w:szCs w:val="24"/>
          <w:lang w:eastAsia="hr-HR"/>
        </w:rPr>
        <w:t>Kao šteta od prirodne nepogode, za koju se može dati pomoć smatra se direktna odnosno izravna šteta.</w:t>
      </w:r>
    </w:p>
    <w:p w:rsidR="00CE16EA" w:rsidRDefault="00CE16EA" w:rsidP="006D20AA">
      <w:pPr>
        <w:spacing w:before="100" w:beforeAutospacing="1" w:after="100" w:afterAutospacing="1"/>
        <w:rPr>
          <w:rFonts w:ascii="Times New Roman" w:eastAsia="Times New Roman" w:hAnsi="Times New Roman" w:cs="Times New Roman"/>
          <w:szCs w:val="24"/>
          <w:lang w:eastAsia="hr-HR"/>
        </w:rPr>
      </w:pPr>
    </w:p>
    <w:p w:rsidR="00CE16EA" w:rsidRDefault="00CE16EA" w:rsidP="006D20AA">
      <w:pPr>
        <w:spacing w:before="100" w:beforeAutospacing="1" w:after="100" w:afterAutospacing="1"/>
        <w:rPr>
          <w:rFonts w:ascii="Times New Roman" w:eastAsia="Times New Roman" w:hAnsi="Times New Roman" w:cs="Times New Roman"/>
          <w:szCs w:val="24"/>
          <w:lang w:eastAsia="hr-HR"/>
        </w:rPr>
      </w:pPr>
    </w:p>
    <w:p w:rsidR="00CE16EA" w:rsidRDefault="00CE16EA" w:rsidP="006D20AA">
      <w:pPr>
        <w:spacing w:before="100" w:beforeAutospacing="1" w:after="100" w:afterAutospacing="1"/>
        <w:rPr>
          <w:rFonts w:ascii="Times New Roman" w:eastAsia="Times New Roman" w:hAnsi="Times New Roman" w:cs="Times New Roman"/>
          <w:szCs w:val="24"/>
          <w:lang w:eastAsia="hr-HR"/>
        </w:rPr>
      </w:pPr>
    </w:p>
    <w:p w:rsidR="006D20AA" w:rsidRPr="006D20AA" w:rsidRDefault="006D20AA" w:rsidP="006D20AA">
      <w:pPr>
        <w:spacing w:after="0"/>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lastRenderedPageBreak/>
        <w:t>Skupine dobara za koje se utvrđuje šteta:</w:t>
      </w:r>
    </w:p>
    <w:p w:rsidR="006D20AA" w:rsidRPr="006D20AA" w:rsidRDefault="006D20AA" w:rsidP="006D20AA">
      <w:pPr>
        <w:numPr>
          <w:ilvl w:val="0"/>
          <w:numId w:val="46"/>
        </w:numPr>
        <w:spacing w:after="100" w:afterAutospacing="1"/>
        <w:contextualSpacing/>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t>građevine,</w:t>
      </w:r>
    </w:p>
    <w:p w:rsidR="006D20AA" w:rsidRPr="006D20AA" w:rsidRDefault="006D20AA" w:rsidP="006D20AA">
      <w:pPr>
        <w:numPr>
          <w:ilvl w:val="0"/>
          <w:numId w:val="46"/>
        </w:numPr>
        <w:spacing w:before="100" w:beforeAutospacing="1" w:after="100" w:afterAutospacing="1"/>
        <w:contextualSpacing/>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t>oprema,</w:t>
      </w:r>
    </w:p>
    <w:p w:rsidR="006D20AA" w:rsidRPr="006D20AA" w:rsidRDefault="006D20AA" w:rsidP="006D20AA">
      <w:pPr>
        <w:numPr>
          <w:ilvl w:val="0"/>
          <w:numId w:val="46"/>
        </w:numPr>
        <w:spacing w:before="100" w:beforeAutospacing="1" w:after="100" w:afterAutospacing="1"/>
        <w:contextualSpacing/>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t>zemljište,</w:t>
      </w:r>
    </w:p>
    <w:p w:rsidR="006D20AA" w:rsidRPr="006D20AA" w:rsidRDefault="006D20AA" w:rsidP="006D20AA">
      <w:pPr>
        <w:numPr>
          <w:ilvl w:val="0"/>
          <w:numId w:val="46"/>
        </w:numPr>
        <w:spacing w:before="100" w:beforeAutospacing="1" w:after="100" w:afterAutospacing="1"/>
        <w:contextualSpacing/>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t>šume,</w:t>
      </w:r>
    </w:p>
    <w:p w:rsidR="006D20AA" w:rsidRPr="006D20AA" w:rsidRDefault="006D20AA" w:rsidP="006D20AA">
      <w:pPr>
        <w:numPr>
          <w:ilvl w:val="0"/>
          <w:numId w:val="46"/>
        </w:numPr>
        <w:spacing w:before="100" w:beforeAutospacing="1" w:after="100" w:afterAutospacing="1"/>
        <w:contextualSpacing/>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t xml:space="preserve">poljoprivreda, </w:t>
      </w:r>
    </w:p>
    <w:p w:rsidR="006D20AA" w:rsidRPr="006D20AA" w:rsidRDefault="006D20AA" w:rsidP="006D20AA">
      <w:pPr>
        <w:numPr>
          <w:ilvl w:val="0"/>
          <w:numId w:val="46"/>
        </w:numPr>
        <w:spacing w:before="100" w:beforeAutospacing="1" w:after="100" w:afterAutospacing="1"/>
        <w:contextualSpacing/>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t xml:space="preserve">biljna proizvodnja, </w:t>
      </w:r>
    </w:p>
    <w:p w:rsidR="006D20AA" w:rsidRPr="006D20AA" w:rsidRDefault="006D20AA" w:rsidP="006D20AA">
      <w:pPr>
        <w:numPr>
          <w:ilvl w:val="0"/>
          <w:numId w:val="46"/>
        </w:numPr>
        <w:spacing w:before="100" w:beforeAutospacing="1" w:after="100" w:afterAutospacing="1"/>
        <w:contextualSpacing/>
        <w:jc w:val="left"/>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t>višegodišnji nasadi,</w:t>
      </w:r>
    </w:p>
    <w:p w:rsidR="006D20AA" w:rsidRPr="006D20AA" w:rsidRDefault="006D20AA" w:rsidP="006D20AA">
      <w:pPr>
        <w:numPr>
          <w:ilvl w:val="0"/>
          <w:numId w:val="46"/>
        </w:numPr>
        <w:spacing w:before="100" w:beforeAutospacing="1" w:after="100" w:afterAutospacing="1"/>
        <w:contextualSpacing/>
        <w:jc w:val="left"/>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t>obrtna sredstva u poljoprivredi,</w:t>
      </w:r>
    </w:p>
    <w:p w:rsidR="006D20AA" w:rsidRPr="006D20AA" w:rsidRDefault="006D20AA" w:rsidP="006D20AA">
      <w:pPr>
        <w:numPr>
          <w:ilvl w:val="0"/>
          <w:numId w:val="46"/>
        </w:numPr>
        <w:spacing w:before="100" w:beforeAutospacing="1" w:after="100" w:afterAutospacing="1"/>
        <w:contextualSpacing/>
        <w:jc w:val="left"/>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t>stočarstvo,</w:t>
      </w:r>
    </w:p>
    <w:p w:rsidR="006D20AA" w:rsidRPr="006D20AA" w:rsidRDefault="006D20AA" w:rsidP="006D20AA">
      <w:pPr>
        <w:numPr>
          <w:ilvl w:val="0"/>
          <w:numId w:val="46"/>
        </w:numPr>
        <w:spacing w:before="100" w:beforeAutospacing="1" w:after="100" w:afterAutospacing="1"/>
        <w:contextualSpacing/>
        <w:jc w:val="left"/>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t xml:space="preserve">ribarstvo i </w:t>
      </w:r>
      <w:proofErr w:type="spellStart"/>
      <w:r w:rsidRPr="006D20AA">
        <w:rPr>
          <w:rFonts w:ascii="Times New Roman" w:eastAsia="Times New Roman" w:hAnsi="Times New Roman" w:cs="Times New Roman"/>
          <w:szCs w:val="24"/>
          <w:lang w:eastAsia="hr-HR"/>
        </w:rPr>
        <w:t>akvakultura</w:t>
      </w:r>
      <w:proofErr w:type="spellEnd"/>
      <w:r w:rsidRPr="006D20AA">
        <w:rPr>
          <w:rFonts w:ascii="Times New Roman" w:eastAsia="Times New Roman" w:hAnsi="Times New Roman" w:cs="Times New Roman"/>
          <w:szCs w:val="24"/>
          <w:lang w:eastAsia="hr-HR"/>
        </w:rPr>
        <w:t>,</w:t>
      </w:r>
    </w:p>
    <w:p w:rsidR="006D20AA" w:rsidRPr="006D20AA" w:rsidRDefault="006D20AA" w:rsidP="006D20AA">
      <w:pPr>
        <w:numPr>
          <w:ilvl w:val="0"/>
          <w:numId w:val="46"/>
        </w:numPr>
        <w:spacing w:before="100" w:beforeAutospacing="1" w:after="100" w:afterAutospacing="1"/>
        <w:contextualSpacing/>
        <w:jc w:val="left"/>
        <w:rPr>
          <w:rFonts w:ascii="Times New Roman" w:eastAsia="Times New Roman" w:hAnsi="Times New Roman" w:cs="Times New Roman"/>
          <w:szCs w:val="24"/>
          <w:lang w:eastAsia="hr-HR"/>
        </w:rPr>
      </w:pPr>
      <w:r w:rsidRPr="006D20AA">
        <w:rPr>
          <w:rFonts w:ascii="Times New Roman" w:eastAsia="Times New Roman" w:hAnsi="Times New Roman" w:cs="Times New Roman"/>
          <w:szCs w:val="24"/>
          <w:lang w:eastAsia="hr-HR"/>
        </w:rPr>
        <w:t>divljač.</w:t>
      </w:r>
    </w:p>
    <w:p w:rsidR="00E67533" w:rsidRPr="00C64714" w:rsidRDefault="00E67533" w:rsidP="006D20AA">
      <w:pPr>
        <w:spacing w:before="100" w:beforeAutospacing="1" w:after="100" w:afterAutospacing="1"/>
        <w:contextualSpacing/>
        <w:rPr>
          <w:rFonts w:ascii="Times New Roman" w:eastAsia="Times New Roman" w:hAnsi="Times New Roman" w:cs="Times New Roman"/>
          <w:szCs w:val="24"/>
          <w:lang w:eastAsia="hr-HR"/>
        </w:rPr>
      </w:pPr>
    </w:p>
    <w:p w:rsidR="00E67533" w:rsidRPr="00C64714" w:rsidRDefault="00E67533" w:rsidP="006D20AA">
      <w:pPr>
        <w:spacing w:before="100" w:beforeAutospacing="1" w:after="100" w:afterAutospacing="1"/>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Šteta se izražava u novčanoj vrijednosti koja je potrebna da se oštećena ili uništena imovina dovede u stanje prije njena nastanka, odnosno u vrijednosti potrebnoj da se ta dobra nabave u količini i kakvoći koju su imala neposredno prije nepogode.</w:t>
      </w:r>
    </w:p>
    <w:p w:rsidR="005B5F6B" w:rsidRPr="00C64714" w:rsidRDefault="00A44A12" w:rsidP="006D20AA">
      <w:pPr>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Prirodna nepogoda može se proglasiti ako je vrijednost u</w:t>
      </w:r>
      <w:r w:rsidR="00827C68" w:rsidRPr="00C64714">
        <w:rPr>
          <w:rFonts w:ascii="Times New Roman" w:eastAsia="Times New Roman" w:hAnsi="Times New Roman" w:cs="Times New Roman"/>
          <w:szCs w:val="24"/>
          <w:lang w:eastAsia="hr-HR"/>
        </w:rPr>
        <w:t>kupne izravne štete najmanje 20</w:t>
      </w:r>
      <w:r w:rsidR="001A6442" w:rsidRPr="00C64714">
        <w:rPr>
          <w:rFonts w:ascii="Times New Roman" w:eastAsia="Times New Roman" w:hAnsi="Times New Roman" w:cs="Times New Roman"/>
          <w:szCs w:val="24"/>
          <w:lang w:eastAsia="hr-HR"/>
        </w:rPr>
        <w:t>% vrijednosti izvornih prihoda Općine Cestica</w:t>
      </w:r>
      <w:r w:rsidR="00572C42" w:rsidRPr="00C64714">
        <w:rPr>
          <w:rFonts w:ascii="Times New Roman" w:eastAsia="Times New Roman" w:hAnsi="Times New Roman" w:cs="Times New Roman"/>
          <w:szCs w:val="24"/>
          <w:lang w:eastAsia="hr-HR"/>
        </w:rPr>
        <w:t xml:space="preserve"> </w:t>
      </w:r>
      <w:r w:rsidR="006D20AA">
        <w:rPr>
          <w:rFonts w:ascii="Times New Roman" w:eastAsia="Times New Roman" w:hAnsi="Times New Roman" w:cs="Times New Roman"/>
          <w:szCs w:val="24"/>
          <w:lang w:eastAsia="hr-HR"/>
        </w:rPr>
        <w:t xml:space="preserve">za prethodnu </w:t>
      </w:r>
      <w:r w:rsidRPr="00C64714">
        <w:rPr>
          <w:rFonts w:ascii="Times New Roman" w:eastAsia="Times New Roman" w:hAnsi="Times New Roman" w:cs="Times New Roman"/>
          <w:szCs w:val="24"/>
          <w:lang w:eastAsia="hr-HR"/>
        </w:rPr>
        <w:t>godinu ili ako je p</w:t>
      </w:r>
      <w:r w:rsidR="00240DDC" w:rsidRPr="00C64714">
        <w:rPr>
          <w:rFonts w:ascii="Times New Roman" w:eastAsia="Times New Roman" w:hAnsi="Times New Roman" w:cs="Times New Roman"/>
          <w:szCs w:val="24"/>
          <w:lang w:eastAsia="hr-HR"/>
        </w:rPr>
        <w:t>rirod (rod) umanjen najmanje 30</w:t>
      </w:r>
      <w:r w:rsidRPr="00C64714">
        <w:rPr>
          <w:rFonts w:ascii="Times New Roman" w:eastAsia="Times New Roman" w:hAnsi="Times New Roman" w:cs="Times New Roman"/>
          <w:szCs w:val="24"/>
          <w:lang w:eastAsia="hr-HR"/>
        </w:rPr>
        <w:t>% prethodnog tr</w:t>
      </w:r>
      <w:r w:rsidR="001A6442" w:rsidRPr="00C64714">
        <w:rPr>
          <w:rFonts w:ascii="Times New Roman" w:eastAsia="Times New Roman" w:hAnsi="Times New Roman" w:cs="Times New Roman"/>
          <w:szCs w:val="24"/>
          <w:lang w:eastAsia="hr-HR"/>
        </w:rPr>
        <w:t>ogodišnjeg prosjeka na području Općine Cestica</w:t>
      </w:r>
      <w:r w:rsidR="00572C42" w:rsidRPr="00C64714">
        <w:rPr>
          <w:rFonts w:ascii="Times New Roman" w:eastAsia="Times New Roman" w:hAnsi="Times New Roman" w:cs="Times New Roman"/>
          <w:szCs w:val="24"/>
          <w:lang w:eastAsia="hr-HR"/>
        </w:rPr>
        <w:t xml:space="preserve"> </w:t>
      </w:r>
      <w:r w:rsidRPr="00C64714">
        <w:rPr>
          <w:rFonts w:ascii="Times New Roman" w:eastAsia="Times New Roman" w:hAnsi="Times New Roman" w:cs="Times New Roman"/>
          <w:szCs w:val="24"/>
          <w:lang w:eastAsia="hr-HR"/>
        </w:rPr>
        <w:t>ili ako je nepogoda umanjila</w:t>
      </w:r>
      <w:r w:rsidR="001A6442" w:rsidRPr="00C64714">
        <w:rPr>
          <w:rFonts w:ascii="Times New Roman" w:eastAsia="Times New Roman" w:hAnsi="Times New Roman" w:cs="Times New Roman"/>
          <w:szCs w:val="24"/>
          <w:lang w:eastAsia="hr-HR"/>
        </w:rPr>
        <w:t xml:space="preserve"> vrijednost imovine na području Općine Cestica </w:t>
      </w:r>
      <w:r w:rsidR="003874C6" w:rsidRPr="00C64714">
        <w:rPr>
          <w:rFonts w:ascii="Times New Roman" w:eastAsia="Times New Roman" w:hAnsi="Times New Roman" w:cs="Times New Roman"/>
          <w:szCs w:val="24"/>
          <w:lang w:eastAsia="hr-HR"/>
        </w:rPr>
        <w:t>najmanje 30</w:t>
      </w:r>
      <w:r w:rsidRPr="00C64714">
        <w:rPr>
          <w:rFonts w:ascii="Times New Roman" w:eastAsia="Times New Roman" w:hAnsi="Times New Roman" w:cs="Times New Roman"/>
          <w:szCs w:val="24"/>
          <w:lang w:eastAsia="hr-HR"/>
        </w:rPr>
        <w:t>%. Ispunjenje uvjeta za proglašenje prirodne nepogode utv</w:t>
      </w:r>
      <w:r w:rsidR="001A6442" w:rsidRPr="00C64714">
        <w:rPr>
          <w:rFonts w:ascii="Times New Roman" w:eastAsia="Times New Roman" w:hAnsi="Times New Roman" w:cs="Times New Roman"/>
          <w:szCs w:val="24"/>
          <w:lang w:eastAsia="hr-HR"/>
        </w:rPr>
        <w:t>rđuje Općinsko povjerenstvo Općine Cestica.</w:t>
      </w:r>
    </w:p>
    <w:p w:rsidR="00741AEB" w:rsidRDefault="00741AEB" w:rsidP="00572C42">
      <w:pPr>
        <w:pStyle w:val="Naslov2"/>
        <w:spacing w:before="0" w:line="276" w:lineRule="auto"/>
        <w:rPr>
          <w:rFonts w:cs="Times New Roman"/>
          <w:lang w:eastAsia="hr-HR"/>
        </w:rPr>
      </w:pPr>
      <w:bookmarkStart w:id="3" w:name="_Toc22205002"/>
      <w:r w:rsidRPr="00C64714">
        <w:rPr>
          <w:rFonts w:cs="Times New Roman"/>
          <w:lang w:eastAsia="hr-HR"/>
        </w:rPr>
        <w:t xml:space="preserve">2.1. </w:t>
      </w:r>
      <w:r w:rsidR="001A6442" w:rsidRPr="00C64714">
        <w:rPr>
          <w:rFonts w:cs="Times New Roman"/>
          <w:lang w:eastAsia="hr-HR"/>
        </w:rPr>
        <w:t>Obaveze  Općine Cestica</w:t>
      </w:r>
      <w:r w:rsidR="00D96AD1" w:rsidRPr="00C64714">
        <w:rPr>
          <w:rFonts w:cs="Times New Roman"/>
          <w:lang w:eastAsia="hr-HR"/>
        </w:rPr>
        <w:t xml:space="preserve"> iz područja civilne zaš</w:t>
      </w:r>
      <w:r w:rsidR="006D20AA">
        <w:rPr>
          <w:rFonts w:cs="Times New Roman"/>
          <w:lang w:eastAsia="hr-HR"/>
        </w:rPr>
        <w:t>tite i zaštite od požara</w:t>
      </w:r>
      <w:r w:rsidR="00D96AD1" w:rsidRPr="00C64714">
        <w:rPr>
          <w:rFonts w:cs="Times New Roman"/>
          <w:lang w:eastAsia="hr-HR"/>
        </w:rPr>
        <w:t xml:space="preserve"> a koje se tiču prirodnih nepogoda</w:t>
      </w:r>
      <w:bookmarkEnd w:id="3"/>
    </w:p>
    <w:p w:rsidR="003F2AFC" w:rsidRPr="003F2AFC" w:rsidRDefault="003F2AFC" w:rsidP="003F2AFC">
      <w:pPr>
        <w:pStyle w:val="Odlomakpopisa"/>
        <w:numPr>
          <w:ilvl w:val="0"/>
          <w:numId w:val="64"/>
        </w:numPr>
        <w:spacing w:after="0"/>
        <w:jc w:val="both"/>
        <w:rPr>
          <w:rFonts w:ascii="Times New Roman" w:hAnsi="Times New Roman" w:cs="Times New Roman"/>
          <w:b/>
          <w:sz w:val="24"/>
          <w:szCs w:val="24"/>
          <w:lang w:eastAsia="hr-HR"/>
        </w:rPr>
      </w:pPr>
      <w:proofErr w:type="spellStart"/>
      <w:r w:rsidRPr="003F2AFC">
        <w:rPr>
          <w:rFonts w:ascii="Times New Roman" w:hAnsi="Times New Roman" w:cs="Times New Roman"/>
          <w:b/>
          <w:sz w:val="24"/>
          <w:szCs w:val="24"/>
          <w:lang w:eastAsia="hr-HR"/>
        </w:rPr>
        <w:t>Civilna</w:t>
      </w:r>
      <w:proofErr w:type="spellEnd"/>
      <w:r w:rsidRPr="003F2AFC">
        <w:rPr>
          <w:rFonts w:ascii="Times New Roman" w:hAnsi="Times New Roman" w:cs="Times New Roman"/>
          <w:b/>
          <w:sz w:val="24"/>
          <w:szCs w:val="24"/>
          <w:lang w:eastAsia="hr-HR"/>
        </w:rPr>
        <w:t xml:space="preserve"> </w:t>
      </w:r>
      <w:proofErr w:type="spellStart"/>
      <w:r w:rsidRPr="003F2AFC">
        <w:rPr>
          <w:rFonts w:ascii="Times New Roman" w:hAnsi="Times New Roman" w:cs="Times New Roman"/>
          <w:b/>
          <w:sz w:val="24"/>
          <w:szCs w:val="24"/>
          <w:lang w:eastAsia="hr-HR"/>
        </w:rPr>
        <w:t>zaštita</w:t>
      </w:r>
      <w:proofErr w:type="spellEnd"/>
    </w:p>
    <w:p w:rsidR="00742749" w:rsidRDefault="008962D9" w:rsidP="00A009A1">
      <w:pPr>
        <w:spacing w:after="0"/>
        <w:ind w:firstLine="708"/>
        <w:rPr>
          <w:rFonts w:ascii="Times New Roman" w:hAnsi="Times New Roman" w:cs="Times New Roman"/>
          <w:szCs w:val="24"/>
          <w:lang w:eastAsia="hr-HR"/>
        </w:rPr>
      </w:pPr>
      <w:r w:rsidRPr="00C64714">
        <w:rPr>
          <w:rFonts w:ascii="Times New Roman" w:hAnsi="Times New Roman" w:cs="Times New Roman"/>
          <w:szCs w:val="24"/>
          <w:lang w:eastAsia="hr-HR"/>
        </w:rPr>
        <w:t xml:space="preserve">Temeljem Zakona o sustavu civilne zaštite („Narodne </w:t>
      </w:r>
      <w:r w:rsidR="003874C6" w:rsidRPr="00C64714">
        <w:rPr>
          <w:rFonts w:ascii="Times New Roman" w:hAnsi="Times New Roman" w:cs="Times New Roman"/>
          <w:szCs w:val="24"/>
          <w:lang w:eastAsia="hr-HR"/>
        </w:rPr>
        <w:t>novine“ broj 82/15,</w:t>
      </w:r>
      <w:r w:rsidR="006B43FA" w:rsidRPr="00C64714">
        <w:rPr>
          <w:rFonts w:ascii="Times New Roman" w:hAnsi="Times New Roman" w:cs="Times New Roman"/>
          <w:szCs w:val="24"/>
          <w:lang w:eastAsia="hr-HR"/>
        </w:rPr>
        <w:t xml:space="preserve"> </w:t>
      </w:r>
      <w:r w:rsidR="00240DDC" w:rsidRPr="00C64714">
        <w:rPr>
          <w:rFonts w:ascii="Times New Roman" w:hAnsi="Times New Roman" w:cs="Times New Roman"/>
          <w:szCs w:val="24"/>
          <w:lang w:eastAsia="hr-HR"/>
        </w:rPr>
        <w:t>118/18</w:t>
      </w:r>
      <w:r w:rsidR="006B43FA" w:rsidRPr="00C64714">
        <w:rPr>
          <w:rFonts w:ascii="Times New Roman" w:hAnsi="Times New Roman" w:cs="Times New Roman"/>
          <w:szCs w:val="24"/>
          <w:lang w:eastAsia="hr-HR"/>
        </w:rPr>
        <w:t xml:space="preserve">) </w:t>
      </w:r>
      <w:bookmarkStart w:id="4" w:name="_Hlk512255618"/>
      <w:r w:rsidR="007B63C1" w:rsidRPr="00C64714">
        <w:rPr>
          <w:rFonts w:ascii="Times New Roman" w:hAnsi="Times New Roman" w:cs="Times New Roman"/>
          <w:szCs w:val="24"/>
          <w:lang w:eastAsia="hr-HR"/>
        </w:rPr>
        <w:t>Općina Cestica je obveznik izrade Procjene rizika od velikih ne</w:t>
      </w:r>
      <w:r w:rsidR="006D20AA">
        <w:rPr>
          <w:rFonts w:ascii="Times New Roman" w:hAnsi="Times New Roman" w:cs="Times New Roman"/>
          <w:szCs w:val="24"/>
          <w:lang w:eastAsia="hr-HR"/>
        </w:rPr>
        <w:t>sreća koja je donesena na 13. sjednici Općinskog vijeća dana 13. lipnja 2019. godine</w:t>
      </w:r>
      <w:r w:rsidR="00B4291D">
        <w:rPr>
          <w:rFonts w:ascii="Times New Roman" w:hAnsi="Times New Roman" w:cs="Times New Roman"/>
          <w:szCs w:val="24"/>
          <w:lang w:eastAsia="hr-HR"/>
        </w:rPr>
        <w:t xml:space="preserve"> </w:t>
      </w:r>
      <w:r w:rsidR="00B4291D">
        <w:rPr>
          <w:rFonts w:ascii="Arial" w:hAnsi="Arial" w:cs="Arial"/>
          <w:szCs w:val="24"/>
          <w:lang w:eastAsia="hr-HR"/>
        </w:rPr>
        <w:t>(</w:t>
      </w:r>
      <w:r w:rsidR="00B4291D">
        <w:rPr>
          <w:rFonts w:ascii="Times New Roman" w:hAnsi="Times New Roman" w:cs="Times New Roman"/>
          <w:szCs w:val="24"/>
          <w:lang w:eastAsia="hr-HR"/>
        </w:rPr>
        <w:t>„Službeni vjesnik Varaždinske županije“ broj 42/19)</w:t>
      </w:r>
      <w:r w:rsidR="003F2AFC">
        <w:rPr>
          <w:rFonts w:ascii="Times New Roman" w:hAnsi="Times New Roman" w:cs="Times New Roman"/>
          <w:szCs w:val="24"/>
          <w:lang w:eastAsia="hr-HR"/>
        </w:rPr>
        <w:t>.</w:t>
      </w:r>
      <w:r w:rsidR="006D20AA">
        <w:rPr>
          <w:rFonts w:ascii="Times New Roman" w:hAnsi="Times New Roman" w:cs="Times New Roman"/>
          <w:szCs w:val="24"/>
          <w:lang w:eastAsia="hr-HR"/>
        </w:rPr>
        <w:t xml:space="preserve"> </w:t>
      </w:r>
      <w:r w:rsidR="009F51CB" w:rsidRPr="00C64714">
        <w:rPr>
          <w:rFonts w:ascii="Times New Roman" w:hAnsi="Times New Roman" w:cs="Times New Roman"/>
          <w:szCs w:val="24"/>
          <w:lang w:eastAsia="hr-HR"/>
        </w:rPr>
        <w:t>Prirodne nepogod</w:t>
      </w:r>
      <w:r w:rsidR="007B63C1" w:rsidRPr="00C64714">
        <w:rPr>
          <w:rFonts w:ascii="Times New Roman" w:hAnsi="Times New Roman" w:cs="Times New Roman"/>
          <w:szCs w:val="24"/>
          <w:lang w:eastAsia="hr-HR"/>
        </w:rPr>
        <w:t>e kao što su: potres, poplave, klizišta, tuča, suša, snijeg i led, požari otvorenog tipa</w:t>
      </w:r>
      <w:r w:rsidR="003F2AFC">
        <w:rPr>
          <w:rFonts w:ascii="Times New Roman" w:hAnsi="Times New Roman" w:cs="Times New Roman"/>
          <w:szCs w:val="24"/>
          <w:lang w:eastAsia="hr-HR"/>
        </w:rPr>
        <w:t>, kiša</w:t>
      </w:r>
      <w:r w:rsidR="000D259B" w:rsidRPr="00C64714">
        <w:rPr>
          <w:rFonts w:ascii="Times New Roman" w:hAnsi="Times New Roman" w:cs="Times New Roman"/>
          <w:szCs w:val="24"/>
          <w:lang w:eastAsia="hr-HR"/>
        </w:rPr>
        <w:t xml:space="preserve"> te</w:t>
      </w:r>
      <w:r w:rsidR="007B63C1" w:rsidRPr="00C64714">
        <w:rPr>
          <w:rFonts w:ascii="Times New Roman" w:hAnsi="Times New Roman" w:cs="Times New Roman"/>
          <w:szCs w:val="24"/>
          <w:lang w:eastAsia="hr-HR"/>
        </w:rPr>
        <w:t xml:space="preserve"> mraz </w:t>
      </w:r>
      <w:r w:rsidR="009F51CB" w:rsidRPr="00C64714">
        <w:rPr>
          <w:rFonts w:ascii="Times New Roman" w:hAnsi="Times New Roman" w:cs="Times New Roman"/>
          <w:szCs w:val="24"/>
          <w:lang w:eastAsia="hr-HR"/>
        </w:rPr>
        <w:t xml:space="preserve">prepoznate su i u Procjeni rizika od velikih nesreća za </w:t>
      </w:r>
      <w:r w:rsidR="00664345" w:rsidRPr="00C64714">
        <w:rPr>
          <w:rFonts w:ascii="Times New Roman" w:hAnsi="Times New Roman" w:cs="Times New Roman"/>
          <w:szCs w:val="24"/>
          <w:lang w:eastAsia="hr-HR"/>
        </w:rPr>
        <w:t>Općinu Cestica</w:t>
      </w:r>
      <w:r w:rsidR="007B63C1" w:rsidRPr="00C64714">
        <w:rPr>
          <w:rFonts w:ascii="Times New Roman" w:hAnsi="Times New Roman" w:cs="Times New Roman"/>
          <w:szCs w:val="24"/>
          <w:lang w:eastAsia="hr-HR"/>
        </w:rPr>
        <w:t>.</w:t>
      </w:r>
    </w:p>
    <w:p w:rsidR="003F2AFC" w:rsidRDefault="003F2AFC" w:rsidP="00A009A1">
      <w:pPr>
        <w:spacing w:after="0"/>
        <w:ind w:firstLine="708"/>
        <w:rPr>
          <w:rFonts w:ascii="Times New Roman" w:hAnsi="Times New Roman" w:cs="Times New Roman"/>
          <w:szCs w:val="24"/>
          <w:lang w:eastAsia="hr-HR"/>
        </w:rPr>
      </w:pPr>
    </w:p>
    <w:p w:rsidR="003F2AFC" w:rsidRPr="003F2AFC" w:rsidRDefault="003F2AFC" w:rsidP="00B00836">
      <w:pPr>
        <w:autoSpaceDE w:val="0"/>
        <w:autoSpaceDN w:val="0"/>
        <w:adjustRightInd w:val="0"/>
        <w:spacing w:after="0"/>
        <w:rPr>
          <w:rFonts w:ascii="Times New Roman" w:eastAsia="Calibri" w:hAnsi="Times New Roman" w:cs="Times New Roman"/>
          <w:szCs w:val="24"/>
          <w:lang w:eastAsia="hr-HR"/>
        </w:rPr>
      </w:pPr>
      <w:r w:rsidRPr="003F2AFC">
        <w:rPr>
          <w:rFonts w:ascii="Times New Roman" w:eastAsia="Calibri" w:hAnsi="Times New Roman" w:cs="Times New Roman"/>
          <w:szCs w:val="24"/>
          <w:lang w:eastAsia="hr-HR"/>
        </w:rPr>
        <w:t xml:space="preserve">Osnova za izradu Plana djelovanja civilne zaštite </w:t>
      </w:r>
      <w:r w:rsidRPr="00B00836">
        <w:rPr>
          <w:rFonts w:ascii="Times New Roman" w:eastAsia="Calibri" w:hAnsi="Times New Roman" w:cs="Times New Roman"/>
          <w:szCs w:val="24"/>
          <w:lang w:eastAsia="hr-HR"/>
        </w:rPr>
        <w:t xml:space="preserve">Općine Cestica </w:t>
      </w:r>
      <w:r w:rsidRPr="003F2AFC">
        <w:rPr>
          <w:rFonts w:ascii="Times New Roman" w:eastAsia="Calibri" w:hAnsi="Times New Roman" w:cs="Times New Roman"/>
          <w:szCs w:val="24"/>
          <w:lang w:eastAsia="hr-HR"/>
        </w:rPr>
        <w:t xml:space="preserve">je Procjena rizika od velikih nesreća za </w:t>
      </w:r>
      <w:r w:rsidRPr="00B00836">
        <w:rPr>
          <w:rFonts w:ascii="Times New Roman" w:eastAsia="Calibri" w:hAnsi="Times New Roman" w:cs="Times New Roman"/>
          <w:szCs w:val="24"/>
          <w:lang w:eastAsia="hr-HR"/>
        </w:rPr>
        <w:t xml:space="preserve">Općinu Cestica </w:t>
      </w:r>
      <w:r w:rsidRPr="003F2AFC">
        <w:rPr>
          <w:rFonts w:ascii="Times New Roman" w:eastAsia="Calibri" w:hAnsi="Times New Roman" w:cs="Times New Roman"/>
          <w:szCs w:val="24"/>
          <w:lang w:eastAsia="hr-HR"/>
        </w:rPr>
        <w:t>unutar koje su identificirani svi, a obrađeni samo n</w:t>
      </w:r>
      <w:r w:rsidRPr="00B00836">
        <w:rPr>
          <w:rFonts w:ascii="Times New Roman" w:eastAsia="Calibri" w:hAnsi="Times New Roman" w:cs="Times New Roman"/>
          <w:szCs w:val="24"/>
          <w:lang w:eastAsia="hr-HR"/>
        </w:rPr>
        <w:t xml:space="preserve">ajznačajniji rizici, za koje će biti </w:t>
      </w:r>
      <w:r w:rsidRPr="003F2AFC">
        <w:rPr>
          <w:rFonts w:ascii="Times New Roman" w:eastAsia="Calibri" w:hAnsi="Times New Roman" w:cs="Times New Roman"/>
          <w:szCs w:val="24"/>
          <w:lang w:eastAsia="hr-HR"/>
        </w:rPr>
        <w:t>definirane mjere civilne zaštite Planom d</w:t>
      </w:r>
      <w:r w:rsidRPr="00B00836">
        <w:rPr>
          <w:rFonts w:ascii="Times New Roman" w:eastAsia="Calibri" w:hAnsi="Times New Roman" w:cs="Times New Roman"/>
          <w:szCs w:val="24"/>
          <w:lang w:eastAsia="hr-HR"/>
        </w:rPr>
        <w:t xml:space="preserve">jelovanja civilne zaštite Općine Cestica, </w:t>
      </w:r>
      <w:r w:rsidR="00B00836" w:rsidRPr="00B00836">
        <w:rPr>
          <w:rFonts w:ascii="Times New Roman" w:eastAsia="Calibri" w:hAnsi="Times New Roman" w:cs="Times New Roman"/>
          <w:szCs w:val="24"/>
          <w:lang w:eastAsia="hr-HR"/>
        </w:rPr>
        <w:t>čija izrada je u tijeku.</w:t>
      </w:r>
    </w:p>
    <w:p w:rsidR="003F2AFC" w:rsidRPr="003F2AFC" w:rsidRDefault="003F2AFC" w:rsidP="003F2AFC">
      <w:pPr>
        <w:autoSpaceDE w:val="0"/>
        <w:autoSpaceDN w:val="0"/>
        <w:adjustRightInd w:val="0"/>
        <w:rPr>
          <w:rFonts w:ascii="Times New Roman" w:eastAsia="Calibri" w:hAnsi="Times New Roman" w:cs="Times New Roman"/>
          <w:szCs w:val="24"/>
          <w:lang w:eastAsia="hr-HR"/>
        </w:rPr>
      </w:pPr>
      <w:r w:rsidRPr="003F2AFC">
        <w:rPr>
          <w:rFonts w:ascii="Times New Roman" w:eastAsia="Times New Roman" w:hAnsi="Times New Roman" w:cs="Times New Roman"/>
          <w:szCs w:val="24"/>
          <w:lang w:eastAsia="hr-HR"/>
        </w:rPr>
        <w:t>Mjere civilne zaštite su jednokratni postupci i zadaće koje provode svi sudionici u sustavu civilne zaštite na svim razinama spašavanja života i zdravlja građana, materijalnih i kulturnih dobara i okoliša i to: uzbunjivanje i obavješćivanje, evakuacija, zbrinjavanje, sklanjanje, spašavanje, prva pomoć, KBRN zaštita, asanacija (humana, animalna, asanacija terena) zaštita životinja i namirnica životinjskog porijekla te zaštita bilja i namirnica biljnog porijekla.</w:t>
      </w:r>
    </w:p>
    <w:p w:rsidR="003F2AFC" w:rsidRPr="003F2AFC" w:rsidRDefault="003F2AFC" w:rsidP="003F2AFC">
      <w:pPr>
        <w:autoSpaceDE w:val="0"/>
        <w:autoSpaceDN w:val="0"/>
        <w:adjustRightInd w:val="0"/>
        <w:spacing w:after="0"/>
        <w:rPr>
          <w:rFonts w:ascii="Times New Roman" w:eastAsia="Calibri" w:hAnsi="Times New Roman" w:cs="Times New Roman"/>
          <w:szCs w:val="24"/>
          <w:lang w:eastAsia="hr-HR"/>
        </w:rPr>
      </w:pPr>
      <w:r w:rsidRPr="003F2AFC">
        <w:rPr>
          <w:rFonts w:ascii="Times New Roman" w:eastAsia="Calibri" w:hAnsi="Times New Roman" w:cs="Times New Roman"/>
          <w:color w:val="000000"/>
          <w:szCs w:val="24"/>
        </w:rPr>
        <w:lastRenderedPageBreak/>
        <w:t xml:space="preserve">Zakonom o sustavu civilne zaštite </w:t>
      </w:r>
      <w:r w:rsidRPr="003F2AFC">
        <w:rPr>
          <w:rFonts w:ascii="Times New Roman" w:eastAsia="Calibri" w:hAnsi="Times New Roman" w:cs="Times New Roman"/>
          <w:szCs w:val="24"/>
          <w:lang w:eastAsia="hr-HR"/>
        </w:rPr>
        <w:t xml:space="preserve">(„Narodne novine“ broj 82/15, 118/18) kao jedna od mjera je prepoznata asanacija terena koja označava skup organiziranih i koordiniranih tehničkih, zdravstvenih i poljoprivrednih mjera i postupaka radi uklanjanja izvora širenja društveno opasnih bolesti.  </w:t>
      </w:r>
    </w:p>
    <w:p w:rsidR="003F2AFC" w:rsidRPr="003F2AFC" w:rsidRDefault="00B00836" w:rsidP="003F2AFC">
      <w:pPr>
        <w:autoSpaceDE w:val="0"/>
        <w:autoSpaceDN w:val="0"/>
        <w:adjustRightInd w:val="0"/>
        <w:spacing w:after="0"/>
        <w:rPr>
          <w:rFonts w:ascii="Times New Roman" w:eastAsia="Calibri" w:hAnsi="Times New Roman" w:cs="Times New Roman"/>
          <w:szCs w:val="24"/>
          <w:lang w:eastAsia="hr-HR"/>
        </w:rPr>
      </w:pPr>
      <w:r w:rsidRPr="00B00836">
        <w:rPr>
          <w:rFonts w:ascii="Times New Roman" w:eastAsia="Calibri" w:hAnsi="Times New Roman" w:cs="Times New Roman"/>
          <w:color w:val="000000"/>
          <w:szCs w:val="24"/>
        </w:rPr>
        <w:t>Plan djelovanja Općine Cestica</w:t>
      </w:r>
      <w:r w:rsidR="003F2AFC" w:rsidRPr="003F2AFC">
        <w:rPr>
          <w:rFonts w:ascii="Times New Roman" w:eastAsia="Calibri" w:hAnsi="Times New Roman" w:cs="Times New Roman"/>
          <w:color w:val="000000"/>
          <w:szCs w:val="24"/>
        </w:rPr>
        <w:t xml:space="preserve"> u području prirodnih nepogoda za 2020. godinu označava blisku poveznicu sa sustavom civilne zaštite te djelovanjem operativnih snaga u sustavu civilne zaštite </w:t>
      </w:r>
      <w:r w:rsidR="003F2AFC" w:rsidRPr="003F2AFC">
        <w:rPr>
          <w:rFonts w:ascii="Times New Roman" w:eastAsia="Calibri" w:hAnsi="Times New Roman" w:cs="Times New Roman"/>
          <w:b/>
          <w:i/>
          <w:color w:val="000000"/>
          <w:szCs w:val="24"/>
          <w:u w:val="single"/>
        </w:rPr>
        <w:t>(Prilozi 1.).</w:t>
      </w:r>
      <w:r w:rsidR="003F2AFC" w:rsidRPr="003F2AFC">
        <w:rPr>
          <w:rFonts w:ascii="Times New Roman" w:eastAsia="Calibri" w:hAnsi="Times New Roman" w:cs="Times New Roman"/>
          <w:color w:val="000000"/>
          <w:szCs w:val="24"/>
        </w:rPr>
        <w:t xml:space="preserve"> </w:t>
      </w:r>
      <w:r w:rsidR="003F2AFC" w:rsidRPr="003F2AFC">
        <w:rPr>
          <w:rFonts w:ascii="Times New Roman" w:eastAsia="Calibri" w:hAnsi="Times New Roman" w:cs="Times New Roman"/>
          <w:szCs w:val="24"/>
          <w:lang w:eastAsia="hr-HR"/>
        </w:rPr>
        <w:t>Sustav civilne zaštite obuhvaća mjere i aktivnosti (preventivne, planske, organizacijske, operativne, nadzorne i financijske) za sprječavanje nastanka i uklanjanje posljedica velikih nesreća i katastrofa te dr.</w:t>
      </w:r>
    </w:p>
    <w:p w:rsidR="003F2AFC" w:rsidRPr="003F2AFC" w:rsidRDefault="003F2AFC" w:rsidP="003F2AFC">
      <w:pPr>
        <w:autoSpaceDE w:val="0"/>
        <w:autoSpaceDN w:val="0"/>
        <w:adjustRightInd w:val="0"/>
        <w:rPr>
          <w:rFonts w:ascii="Times New Roman" w:eastAsia="Calibri" w:hAnsi="Times New Roman" w:cs="Times New Roman"/>
          <w:szCs w:val="24"/>
          <w:lang w:eastAsia="hr-HR"/>
        </w:rPr>
      </w:pPr>
      <w:r w:rsidRPr="003F2AFC">
        <w:rPr>
          <w:rFonts w:ascii="Times New Roman" w:eastAsia="Times New Roman" w:hAnsi="Times New Roman" w:cs="Times New Roman"/>
          <w:szCs w:val="24"/>
          <w:lang w:eastAsia="hr-HR"/>
        </w:rPr>
        <w:t xml:space="preserve">Prirodne nepogode koje su analizirane u Poglavlju 6. Procjene rizika od velikih nesreća za </w:t>
      </w:r>
      <w:r w:rsidR="00B00836" w:rsidRPr="00B00836">
        <w:rPr>
          <w:rFonts w:ascii="Times New Roman" w:eastAsia="Times New Roman" w:hAnsi="Times New Roman" w:cs="Times New Roman"/>
          <w:szCs w:val="24"/>
          <w:lang w:eastAsia="hr-HR"/>
        </w:rPr>
        <w:t xml:space="preserve">Općinu Cestica </w:t>
      </w:r>
      <w:r w:rsidRPr="003F2AFC">
        <w:rPr>
          <w:rFonts w:ascii="Times New Roman" w:eastAsia="Times New Roman" w:hAnsi="Times New Roman" w:cs="Times New Roman"/>
          <w:szCs w:val="24"/>
          <w:lang w:eastAsia="hr-HR"/>
        </w:rPr>
        <w:t xml:space="preserve">neće se obrađivati ovim Planom jer su mjere i postupci za iste razrađeni u Procjeni rizika te </w:t>
      </w:r>
      <w:r w:rsidR="00B00836" w:rsidRPr="00B00836">
        <w:rPr>
          <w:rFonts w:ascii="Times New Roman" w:eastAsia="Times New Roman" w:hAnsi="Times New Roman" w:cs="Times New Roman"/>
          <w:szCs w:val="24"/>
          <w:lang w:eastAsia="hr-HR"/>
        </w:rPr>
        <w:t xml:space="preserve">će biti prikazani u Planu djelovanja civilne zaštite Općine Cestica, </w:t>
      </w:r>
      <w:r w:rsidRPr="003F2AFC">
        <w:rPr>
          <w:rFonts w:ascii="Times New Roman" w:eastAsia="Times New Roman" w:hAnsi="Times New Roman" w:cs="Times New Roman"/>
          <w:szCs w:val="24"/>
          <w:lang w:eastAsia="hr-HR"/>
        </w:rPr>
        <w:t>ali će se isti prikazati u Tablici 1.</w:t>
      </w:r>
    </w:p>
    <w:p w:rsidR="003F2AFC" w:rsidRPr="003F2AFC" w:rsidRDefault="003F2AFC" w:rsidP="003F2AFC">
      <w:pPr>
        <w:numPr>
          <w:ilvl w:val="0"/>
          <w:numId w:val="65"/>
        </w:numPr>
        <w:autoSpaceDE w:val="0"/>
        <w:autoSpaceDN w:val="0"/>
        <w:adjustRightInd w:val="0"/>
        <w:spacing w:after="0"/>
        <w:contextualSpacing/>
        <w:jc w:val="left"/>
        <w:rPr>
          <w:rFonts w:ascii="Times New Roman" w:eastAsia="Calibri" w:hAnsi="Times New Roman" w:cs="Times New Roman"/>
          <w:b/>
          <w:szCs w:val="24"/>
          <w:lang w:val="en-US" w:eastAsia="hr-HR"/>
        </w:rPr>
      </w:pPr>
      <w:proofErr w:type="spellStart"/>
      <w:r w:rsidRPr="003F2AFC">
        <w:rPr>
          <w:rFonts w:ascii="Times New Roman" w:eastAsia="Calibri" w:hAnsi="Times New Roman" w:cs="Times New Roman"/>
          <w:b/>
          <w:szCs w:val="24"/>
          <w:lang w:val="en-US" w:eastAsia="hr-HR"/>
        </w:rPr>
        <w:t>Zaštita</w:t>
      </w:r>
      <w:proofErr w:type="spellEnd"/>
      <w:r w:rsidRPr="003F2AFC">
        <w:rPr>
          <w:rFonts w:ascii="Times New Roman" w:eastAsia="Calibri" w:hAnsi="Times New Roman" w:cs="Times New Roman"/>
          <w:b/>
          <w:szCs w:val="24"/>
          <w:lang w:val="en-US" w:eastAsia="hr-HR"/>
        </w:rPr>
        <w:t xml:space="preserve"> od </w:t>
      </w:r>
      <w:proofErr w:type="spellStart"/>
      <w:r w:rsidRPr="003F2AFC">
        <w:rPr>
          <w:rFonts w:ascii="Times New Roman" w:eastAsia="Calibri" w:hAnsi="Times New Roman" w:cs="Times New Roman"/>
          <w:b/>
          <w:szCs w:val="24"/>
          <w:lang w:val="en-US" w:eastAsia="hr-HR"/>
        </w:rPr>
        <w:t>požara</w:t>
      </w:r>
      <w:proofErr w:type="spellEnd"/>
    </w:p>
    <w:p w:rsidR="003F2AFC" w:rsidRDefault="003F2AFC" w:rsidP="003F2AFC">
      <w:pPr>
        <w:rPr>
          <w:rFonts w:ascii="Times New Roman" w:eastAsia="Calibri" w:hAnsi="Times New Roman" w:cs="Times New Roman"/>
        </w:rPr>
      </w:pPr>
      <w:r w:rsidRPr="003F2AFC">
        <w:rPr>
          <w:rFonts w:ascii="Times New Roman" w:eastAsia="Calibri" w:hAnsi="Times New Roman" w:cs="Times New Roman"/>
        </w:rPr>
        <w:t xml:space="preserve">Dokumenti zaštite od požara </w:t>
      </w:r>
      <w:r w:rsidR="00B00836" w:rsidRPr="00B00836">
        <w:rPr>
          <w:rFonts w:ascii="Times New Roman" w:eastAsia="Calibri" w:hAnsi="Times New Roman" w:cs="Times New Roman"/>
        </w:rPr>
        <w:t xml:space="preserve">Općine Cestica </w:t>
      </w:r>
      <w:r w:rsidRPr="003F2AFC">
        <w:rPr>
          <w:rFonts w:ascii="Times New Roman" w:eastAsia="Calibri" w:hAnsi="Times New Roman" w:cs="Times New Roman"/>
        </w:rPr>
        <w:t xml:space="preserve">kojima se uređuju organizacija i mjere zaštite od požara su: </w:t>
      </w:r>
      <w:r w:rsidR="00B00836">
        <w:rPr>
          <w:rFonts w:ascii="Times New Roman" w:eastAsia="Calibri" w:hAnsi="Times New Roman" w:cs="Times New Roman"/>
        </w:rPr>
        <w:t>Procjena</w:t>
      </w:r>
      <w:r w:rsidR="00B00836" w:rsidRPr="00B00836">
        <w:rPr>
          <w:rFonts w:ascii="Times New Roman" w:eastAsia="Calibri" w:hAnsi="Times New Roman" w:cs="Times New Roman"/>
        </w:rPr>
        <w:t xml:space="preserve"> ugroženosti od požara i tehnološke eksplozije Općine Cestica („Službeni vjesnik Va</w:t>
      </w:r>
      <w:r w:rsidR="009E49F2">
        <w:rPr>
          <w:rFonts w:ascii="Times New Roman" w:eastAsia="Calibri" w:hAnsi="Times New Roman" w:cs="Times New Roman"/>
        </w:rPr>
        <w:t>raždinske ž</w:t>
      </w:r>
      <w:r w:rsidR="00CC7FB9">
        <w:rPr>
          <w:rFonts w:ascii="Times New Roman" w:eastAsia="Calibri" w:hAnsi="Times New Roman" w:cs="Times New Roman"/>
        </w:rPr>
        <w:t>upanije“ broj 28/15),</w:t>
      </w:r>
      <w:r w:rsidR="009E49F2">
        <w:rPr>
          <w:rFonts w:ascii="Times New Roman" w:eastAsia="Calibri" w:hAnsi="Times New Roman" w:cs="Times New Roman"/>
        </w:rPr>
        <w:t xml:space="preserve"> </w:t>
      </w:r>
      <w:r w:rsidR="009E49F2" w:rsidRPr="00CC7FB9">
        <w:rPr>
          <w:rFonts w:ascii="Times New Roman" w:eastAsia="Calibri" w:hAnsi="Times New Roman" w:cs="Times New Roman"/>
        </w:rPr>
        <w:t>Plan zaštite od požara</w:t>
      </w:r>
      <w:r w:rsidR="00CC7FB9" w:rsidRPr="00CC7FB9">
        <w:rPr>
          <w:rFonts w:ascii="Times New Roman" w:eastAsia="Calibri" w:hAnsi="Times New Roman" w:cs="Times New Roman"/>
        </w:rPr>
        <w:t xml:space="preserve"> (Klasa:810-03/13-01/</w:t>
      </w:r>
      <w:r w:rsidR="00CC7FB9">
        <w:rPr>
          <w:rFonts w:ascii="Times New Roman" w:eastAsia="Calibri" w:hAnsi="Times New Roman" w:cs="Times New Roman"/>
        </w:rPr>
        <w:t xml:space="preserve">1, </w:t>
      </w:r>
      <w:proofErr w:type="spellStart"/>
      <w:r w:rsidR="00CC7FB9">
        <w:rPr>
          <w:rFonts w:ascii="Times New Roman" w:eastAsia="Calibri" w:hAnsi="Times New Roman" w:cs="Times New Roman"/>
        </w:rPr>
        <w:t>Urbroj</w:t>
      </w:r>
      <w:proofErr w:type="spellEnd"/>
      <w:r w:rsidR="00CC7FB9">
        <w:rPr>
          <w:rFonts w:ascii="Times New Roman" w:eastAsia="Calibri" w:hAnsi="Times New Roman" w:cs="Times New Roman"/>
        </w:rPr>
        <w:t xml:space="preserve">:2186/03-04/1-01/1) te ažurirani Plan zaštite od požara (Klasa:810-03/13-01/6, </w:t>
      </w:r>
      <w:proofErr w:type="spellStart"/>
      <w:r w:rsidR="00CC7FB9">
        <w:rPr>
          <w:rFonts w:ascii="Times New Roman" w:eastAsia="Calibri" w:hAnsi="Times New Roman" w:cs="Times New Roman"/>
        </w:rPr>
        <w:t>Urbroj</w:t>
      </w:r>
      <w:proofErr w:type="spellEnd"/>
      <w:r w:rsidR="00CC7FB9">
        <w:rPr>
          <w:rFonts w:ascii="Times New Roman" w:eastAsia="Calibri" w:hAnsi="Times New Roman" w:cs="Times New Roman"/>
        </w:rPr>
        <w:t>:2186/03-02-13-1)</w:t>
      </w:r>
      <w:r w:rsidR="00481148">
        <w:rPr>
          <w:rFonts w:ascii="Times New Roman" w:eastAsia="Calibri" w:hAnsi="Times New Roman" w:cs="Times New Roman"/>
        </w:rPr>
        <w:t>.</w:t>
      </w:r>
    </w:p>
    <w:p w:rsidR="009E49F2" w:rsidRPr="003F2AFC" w:rsidRDefault="009E49F2" w:rsidP="003F2AFC">
      <w:pPr>
        <w:rPr>
          <w:rFonts w:ascii="Times New Roman" w:eastAsia="Calibri" w:hAnsi="Times New Roman" w:cs="Times New Roman"/>
          <w:highlight w:val="yellow"/>
        </w:rPr>
      </w:pPr>
      <w:r w:rsidRPr="009E49F2">
        <w:rPr>
          <w:rFonts w:ascii="Times New Roman" w:eastAsia="Calibri" w:hAnsi="Times New Roman" w:cs="Times New Roman"/>
        </w:rPr>
        <w:t>Godišnji provedbeni plan unaprj</w:t>
      </w:r>
      <w:r>
        <w:rPr>
          <w:rFonts w:ascii="Times New Roman" w:eastAsia="Calibri" w:hAnsi="Times New Roman" w:cs="Times New Roman"/>
        </w:rPr>
        <w:t>eđenja zaštite od požara Općine Cestica</w:t>
      </w:r>
      <w:r w:rsidRPr="009E49F2">
        <w:rPr>
          <w:rFonts w:ascii="Times New Roman" w:eastAsia="Calibri" w:hAnsi="Times New Roman" w:cs="Times New Roman"/>
        </w:rPr>
        <w:t xml:space="preserve"> donosi se na temelju Godišnjeg provedbenog plana </w:t>
      </w:r>
      <w:r>
        <w:rPr>
          <w:rFonts w:ascii="Times New Roman" w:eastAsia="Calibri" w:hAnsi="Times New Roman" w:cs="Times New Roman"/>
        </w:rPr>
        <w:t>unaprjeđenja zaštite od požara Varaždinske</w:t>
      </w:r>
      <w:r w:rsidRPr="009E49F2">
        <w:rPr>
          <w:rFonts w:ascii="Times New Roman" w:eastAsia="Calibri" w:hAnsi="Times New Roman" w:cs="Times New Roman"/>
        </w:rPr>
        <w:t xml:space="preserve"> županije, </w:t>
      </w:r>
      <w:r w:rsidR="00A36229">
        <w:rPr>
          <w:rFonts w:ascii="Times New Roman" w:eastAsia="Calibri" w:hAnsi="Times New Roman" w:cs="Times New Roman"/>
        </w:rPr>
        <w:t xml:space="preserve">a što je potrebno donijeti </w:t>
      </w:r>
      <w:r w:rsidRPr="009E49F2">
        <w:rPr>
          <w:rFonts w:ascii="Times New Roman" w:eastAsia="Calibri" w:hAnsi="Times New Roman" w:cs="Times New Roman"/>
        </w:rPr>
        <w:t>za svaku</w:t>
      </w:r>
      <w:r w:rsidR="00573004">
        <w:rPr>
          <w:rFonts w:ascii="Times New Roman" w:eastAsia="Calibri" w:hAnsi="Times New Roman" w:cs="Times New Roman"/>
        </w:rPr>
        <w:t xml:space="preserve"> tekuću godinu. Općinsko Vijeće Općine Cestica</w:t>
      </w:r>
      <w:r w:rsidRPr="009E49F2">
        <w:rPr>
          <w:rFonts w:ascii="Times New Roman" w:eastAsia="Calibri" w:hAnsi="Times New Roman" w:cs="Times New Roman"/>
        </w:rPr>
        <w:t xml:space="preserve"> dužno je najmanje jednom godišnje razmatrati Izvješće o stanju zaš</w:t>
      </w:r>
      <w:r w:rsidR="0013037B">
        <w:rPr>
          <w:rFonts w:ascii="Times New Roman" w:eastAsia="Calibri" w:hAnsi="Times New Roman" w:cs="Times New Roman"/>
        </w:rPr>
        <w:t>tite od požara na području Općine Cestica</w:t>
      </w:r>
      <w:r w:rsidRPr="009E49F2">
        <w:rPr>
          <w:rFonts w:ascii="Times New Roman" w:eastAsia="Calibri" w:hAnsi="Times New Roman" w:cs="Times New Roman"/>
        </w:rPr>
        <w:t xml:space="preserve"> i stanju provedbe godišnjeg provedbenog plana unaprjeđenja zaštite od požara.</w:t>
      </w:r>
    </w:p>
    <w:p w:rsidR="003F2AFC" w:rsidRPr="003F2AFC" w:rsidRDefault="003F2AFC" w:rsidP="003F2AFC">
      <w:pPr>
        <w:spacing w:after="0"/>
        <w:textAlignment w:val="baseline"/>
        <w:rPr>
          <w:rFonts w:ascii="Times New Roman" w:eastAsia="Times New Roman" w:hAnsi="Times New Roman" w:cs="Times New Roman"/>
          <w:szCs w:val="24"/>
          <w:lang w:eastAsia="hr-HR"/>
        </w:rPr>
      </w:pPr>
      <w:r w:rsidRPr="003F2AFC">
        <w:rPr>
          <w:rFonts w:ascii="Times New Roman" w:eastAsia="Times New Roman" w:hAnsi="Times New Roman" w:cs="Times New Roman"/>
          <w:szCs w:val="24"/>
          <w:lang w:eastAsia="hr-HR"/>
        </w:rPr>
        <w:t xml:space="preserve"> </w:t>
      </w:r>
      <w:r w:rsidRPr="003F2AFC">
        <w:rPr>
          <w:rFonts w:ascii="Times New Roman" w:eastAsia="Calibri" w:hAnsi="Times New Roman" w:cs="Times New Roman"/>
          <w:szCs w:val="24"/>
        </w:rPr>
        <w:t>Procjena ugroženosti od požara izrađena je s ciljem stručne analize, utvrđivanja postojeće opasnosti i predviđanja odgovarajuće mjere zaštite od požara i tehnoloških eksplozija kako bi se izbjeglo ugrožavanje života i zdravlja ljudi, kao i uništavanje građevina i njihovih sadržaja.</w:t>
      </w:r>
    </w:p>
    <w:p w:rsidR="003F2AFC" w:rsidRPr="003F2AFC" w:rsidRDefault="003F2AFC" w:rsidP="003F2AFC">
      <w:pPr>
        <w:spacing w:after="0"/>
        <w:rPr>
          <w:rFonts w:ascii="Times New Roman" w:eastAsia="Calibri" w:hAnsi="Times New Roman" w:cs="Times New Roman"/>
          <w:szCs w:val="24"/>
        </w:rPr>
      </w:pPr>
      <w:r w:rsidRPr="003F2AFC">
        <w:rPr>
          <w:rFonts w:ascii="Times New Roman" w:eastAsia="Calibri" w:hAnsi="Times New Roman" w:cs="Times New Roman"/>
        </w:rPr>
        <w:t xml:space="preserve">U cilju zaštite od požara, Zakonom o zaštiti od požara („Narodne novine“ broj 92/10)  propisano je poduzimanje  organizacijskih, tehničkih i drugih mjera radnji za: </w:t>
      </w:r>
      <w:r w:rsidRPr="003F2AFC">
        <w:rPr>
          <w:rFonts w:ascii="Times New Roman" w:eastAsia="Calibri" w:hAnsi="Times New Roman" w:cs="Times New Roman"/>
          <w:szCs w:val="24"/>
        </w:rPr>
        <w:t>otklanjanje opasnosti od nastanka požara; rano otkrivanje, obavješćivanje te sprječavanje širenja i učinkovito gašenje požara; sigurno spašavanje ljudi i životinja ugroženih požarom; sprječavanje i smanjenje štetnih posljedica požara; utvrđivanje uzroka nastanka požara te otklanjanje njegovih posljedica.</w:t>
      </w:r>
    </w:p>
    <w:p w:rsidR="003F2AFC" w:rsidRPr="003F2AFC" w:rsidRDefault="003F2AFC" w:rsidP="003F2AFC">
      <w:pPr>
        <w:spacing w:after="0"/>
        <w:rPr>
          <w:rFonts w:ascii="Times New Roman" w:eastAsia="Calibri" w:hAnsi="Times New Roman" w:cs="Times New Roman"/>
        </w:rPr>
      </w:pPr>
    </w:p>
    <w:p w:rsidR="003F2AFC" w:rsidRPr="00573004" w:rsidRDefault="003F2AFC" w:rsidP="00573004">
      <w:pPr>
        <w:rPr>
          <w:rFonts w:ascii="Times New Roman" w:eastAsia="Calibri" w:hAnsi="Times New Roman" w:cs="Times New Roman"/>
        </w:rPr>
      </w:pPr>
      <w:r w:rsidRPr="003F2AFC">
        <w:rPr>
          <w:rFonts w:ascii="Times New Roman" w:eastAsia="Calibri" w:hAnsi="Times New Roman" w:cs="Times New Roman"/>
        </w:rPr>
        <w:t>Zaštitu od požara provode, osim fizičkih i pravnih osoba i pravne osobe te udruge koje obavljaju vatrogasnu djelatnost i d</w:t>
      </w:r>
      <w:r w:rsidR="009E49F2">
        <w:rPr>
          <w:rFonts w:ascii="Times New Roman" w:eastAsia="Calibri" w:hAnsi="Times New Roman" w:cs="Times New Roman"/>
        </w:rPr>
        <w:t xml:space="preserve">jelatnost civilne zaštite, Općina Cestica </w:t>
      </w:r>
      <w:r w:rsidRPr="003F2AFC">
        <w:rPr>
          <w:rFonts w:ascii="Times New Roman" w:eastAsia="Calibri" w:hAnsi="Times New Roman" w:cs="Times New Roman"/>
        </w:rPr>
        <w:t xml:space="preserve">te </w:t>
      </w:r>
      <w:r w:rsidR="009E49F2">
        <w:rPr>
          <w:rFonts w:ascii="Times New Roman" w:eastAsia="Calibri" w:hAnsi="Times New Roman" w:cs="Times New Roman"/>
        </w:rPr>
        <w:t xml:space="preserve">Varaždinska </w:t>
      </w:r>
      <w:r w:rsidRPr="003F2AFC">
        <w:rPr>
          <w:rFonts w:ascii="Times New Roman" w:eastAsia="Calibri" w:hAnsi="Times New Roman" w:cs="Times New Roman"/>
        </w:rPr>
        <w:t xml:space="preserve">županija. Svaka fizička i pravna osoba odgovorna je za neprovođenje mjera zaštite od požara, izazivanje požara, kao i za posljedice koje iz toga nastanu. </w:t>
      </w:r>
    </w:p>
    <w:p w:rsidR="009F51CB" w:rsidRPr="00C64714" w:rsidRDefault="0010104F" w:rsidP="003274E4">
      <w:pPr>
        <w:rPr>
          <w:rFonts w:ascii="Times New Roman" w:hAnsi="Times New Roman" w:cs="Times New Roman"/>
          <w:szCs w:val="24"/>
        </w:rPr>
      </w:pPr>
      <w:r w:rsidRPr="00C64714">
        <w:rPr>
          <w:rFonts w:ascii="Times New Roman" w:hAnsi="Times New Roman" w:cs="Times New Roman"/>
          <w:szCs w:val="24"/>
        </w:rPr>
        <w:t>U T</w:t>
      </w:r>
      <w:r w:rsidR="00742749" w:rsidRPr="00C64714">
        <w:rPr>
          <w:rFonts w:ascii="Times New Roman" w:hAnsi="Times New Roman" w:cs="Times New Roman"/>
          <w:szCs w:val="24"/>
        </w:rPr>
        <w:t xml:space="preserve">ablici </w:t>
      </w:r>
      <w:r w:rsidR="00C24536" w:rsidRPr="00C64714">
        <w:rPr>
          <w:rFonts w:ascii="Times New Roman" w:hAnsi="Times New Roman" w:cs="Times New Roman"/>
          <w:szCs w:val="24"/>
        </w:rPr>
        <w:t>1</w:t>
      </w:r>
      <w:r w:rsidR="00742749" w:rsidRPr="00C64714">
        <w:rPr>
          <w:rFonts w:ascii="Times New Roman" w:hAnsi="Times New Roman" w:cs="Times New Roman"/>
          <w:szCs w:val="24"/>
        </w:rPr>
        <w:t xml:space="preserve">. prikazan je registar </w:t>
      </w:r>
      <w:r w:rsidR="00C24536" w:rsidRPr="00C64714">
        <w:rPr>
          <w:rFonts w:ascii="Times New Roman" w:hAnsi="Times New Roman" w:cs="Times New Roman"/>
          <w:szCs w:val="24"/>
        </w:rPr>
        <w:t>prirodnih nepogoda</w:t>
      </w:r>
      <w:r w:rsidR="00742749" w:rsidRPr="00C64714">
        <w:rPr>
          <w:rFonts w:ascii="Times New Roman" w:hAnsi="Times New Roman" w:cs="Times New Roman"/>
          <w:szCs w:val="24"/>
        </w:rPr>
        <w:t>, odnosno potencijal</w:t>
      </w:r>
      <w:r w:rsidRPr="00C64714">
        <w:rPr>
          <w:rFonts w:ascii="Times New Roman" w:hAnsi="Times New Roman" w:cs="Times New Roman"/>
          <w:szCs w:val="24"/>
        </w:rPr>
        <w:t>ni</w:t>
      </w:r>
      <w:r w:rsidR="002E5866" w:rsidRPr="00C64714">
        <w:rPr>
          <w:rFonts w:ascii="Times New Roman" w:hAnsi="Times New Roman" w:cs="Times New Roman"/>
          <w:szCs w:val="24"/>
        </w:rPr>
        <w:t>h pr</w:t>
      </w:r>
      <w:r w:rsidR="00A009A1" w:rsidRPr="00C64714">
        <w:rPr>
          <w:rFonts w:ascii="Times New Roman" w:hAnsi="Times New Roman" w:cs="Times New Roman"/>
          <w:szCs w:val="24"/>
        </w:rPr>
        <w:t>ije</w:t>
      </w:r>
      <w:r w:rsidR="007B63C1" w:rsidRPr="00C64714">
        <w:rPr>
          <w:rFonts w:ascii="Times New Roman" w:hAnsi="Times New Roman" w:cs="Times New Roman"/>
          <w:szCs w:val="24"/>
        </w:rPr>
        <w:t>tnji za područje Općine Cestica</w:t>
      </w:r>
      <w:r w:rsidR="009F51CB" w:rsidRPr="00C64714">
        <w:rPr>
          <w:rFonts w:ascii="Times New Roman" w:hAnsi="Times New Roman" w:cs="Times New Roman"/>
          <w:szCs w:val="24"/>
        </w:rPr>
        <w:t xml:space="preserve"> te u skladu s time </w:t>
      </w:r>
      <w:r w:rsidR="00742749" w:rsidRPr="00C64714">
        <w:rPr>
          <w:rFonts w:ascii="Times New Roman" w:hAnsi="Times New Roman" w:cs="Times New Roman"/>
          <w:szCs w:val="24"/>
        </w:rPr>
        <w:t>prikazane</w:t>
      </w:r>
      <w:r w:rsidR="009F51CB" w:rsidRPr="00C64714">
        <w:rPr>
          <w:rFonts w:ascii="Times New Roman" w:hAnsi="Times New Roman" w:cs="Times New Roman"/>
          <w:szCs w:val="24"/>
        </w:rPr>
        <w:t xml:space="preserve"> su</w:t>
      </w:r>
      <w:r w:rsidR="00742749" w:rsidRPr="00C64714">
        <w:rPr>
          <w:rFonts w:ascii="Times New Roman" w:hAnsi="Times New Roman" w:cs="Times New Roman"/>
          <w:szCs w:val="24"/>
        </w:rPr>
        <w:t xml:space="preserve"> moguće posljedice te mjere odgovora na prije</w:t>
      </w:r>
      <w:bookmarkEnd w:id="4"/>
      <w:r w:rsidR="00742749" w:rsidRPr="00C64714">
        <w:rPr>
          <w:rFonts w:ascii="Times New Roman" w:hAnsi="Times New Roman" w:cs="Times New Roman"/>
          <w:szCs w:val="24"/>
        </w:rPr>
        <w:t>tnje.</w:t>
      </w:r>
    </w:p>
    <w:p w:rsidR="009F51CB" w:rsidRPr="00C64714" w:rsidRDefault="00C24536" w:rsidP="00664345">
      <w:pPr>
        <w:rPr>
          <w:rFonts w:ascii="Times New Roman" w:hAnsi="Times New Roman" w:cs="Times New Roman"/>
          <w:szCs w:val="24"/>
        </w:rPr>
      </w:pPr>
      <w:r w:rsidRPr="00C64714">
        <w:rPr>
          <w:rFonts w:ascii="Times New Roman" w:hAnsi="Times New Roman" w:cs="Times New Roman"/>
          <w:szCs w:val="24"/>
        </w:rPr>
        <w:lastRenderedPageBreak/>
        <w:t>Registar prirodnih nepogoda na podr</w:t>
      </w:r>
      <w:r w:rsidR="003874C6" w:rsidRPr="00C64714">
        <w:rPr>
          <w:rFonts w:ascii="Times New Roman" w:hAnsi="Times New Roman" w:cs="Times New Roman"/>
          <w:szCs w:val="24"/>
        </w:rPr>
        <w:t xml:space="preserve">učju </w:t>
      </w:r>
      <w:r w:rsidR="007B63C1" w:rsidRPr="00C64714">
        <w:rPr>
          <w:rFonts w:ascii="Times New Roman" w:hAnsi="Times New Roman" w:cs="Times New Roman"/>
          <w:szCs w:val="24"/>
        </w:rPr>
        <w:t xml:space="preserve">Općine Cestica </w:t>
      </w:r>
      <w:r w:rsidRPr="00C64714">
        <w:rPr>
          <w:rFonts w:ascii="Times New Roman" w:hAnsi="Times New Roman" w:cs="Times New Roman"/>
          <w:szCs w:val="24"/>
        </w:rPr>
        <w:t xml:space="preserve">izrađen je na temelju </w:t>
      </w:r>
      <w:r w:rsidR="00801FD2" w:rsidRPr="00C64714">
        <w:rPr>
          <w:rFonts w:ascii="Times New Roman" w:hAnsi="Times New Roman" w:cs="Times New Roman"/>
          <w:szCs w:val="24"/>
        </w:rPr>
        <w:t xml:space="preserve">praćenja pojave prirodnih nepogoda na području </w:t>
      </w:r>
      <w:r w:rsidR="007B63C1" w:rsidRPr="00C64714">
        <w:rPr>
          <w:rFonts w:ascii="Times New Roman" w:hAnsi="Times New Roman" w:cs="Times New Roman"/>
          <w:szCs w:val="24"/>
        </w:rPr>
        <w:t>Općine</w:t>
      </w:r>
      <w:r w:rsidR="0010104F" w:rsidRPr="00C64714">
        <w:rPr>
          <w:rFonts w:ascii="Times New Roman" w:hAnsi="Times New Roman" w:cs="Times New Roman"/>
          <w:szCs w:val="24"/>
        </w:rPr>
        <w:t xml:space="preserve"> </w:t>
      </w:r>
      <w:r w:rsidR="00801FD2" w:rsidRPr="00C64714">
        <w:rPr>
          <w:rFonts w:ascii="Times New Roman" w:hAnsi="Times New Roman" w:cs="Times New Roman"/>
          <w:szCs w:val="24"/>
        </w:rPr>
        <w:t>u posljednjih 10 godin</w:t>
      </w:r>
      <w:r w:rsidR="0010104F" w:rsidRPr="00C64714">
        <w:rPr>
          <w:rFonts w:ascii="Times New Roman" w:hAnsi="Times New Roman" w:cs="Times New Roman"/>
          <w:szCs w:val="24"/>
        </w:rPr>
        <w:t>a</w:t>
      </w:r>
      <w:r w:rsidR="009F51CB" w:rsidRPr="00C64714">
        <w:rPr>
          <w:rFonts w:ascii="Times New Roman" w:hAnsi="Times New Roman" w:cs="Times New Roman"/>
          <w:szCs w:val="24"/>
        </w:rPr>
        <w:t xml:space="preserve"> te identifikacije prijetnji temeljem Procjene rizika od velikih nesreća za </w:t>
      </w:r>
      <w:r w:rsidR="0011320C" w:rsidRPr="00C64714">
        <w:rPr>
          <w:rFonts w:ascii="Times New Roman" w:hAnsi="Times New Roman" w:cs="Times New Roman"/>
          <w:szCs w:val="24"/>
        </w:rPr>
        <w:t xml:space="preserve">Općinu Cestica. </w:t>
      </w:r>
      <w:r w:rsidR="0010104F" w:rsidRPr="00C64714">
        <w:rPr>
          <w:rFonts w:ascii="Times New Roman" w:hAnsi="Times New Roman" w:cs="Times New Roman"/>
          <w:szCs w:val="24"/>
        </w:rPr>
        <w:t>R</w:t>
      </w:r>
      <w:r w:rsidR="0011320C" w:rsidRPr="00C64714">
        <w:rPr>
          <w:rFonts w:ascii="Times New Roman" w:hAnsi="Times New Roman" w:cs="Times New Roman"/>
          <w:szCs w:val="24"/>
        </w:rPr>
        <w:t>egistar prirodnih nepogoda Općine</w:t>
      </w:r>
      <w:r w:rsidR="00801FD2" w:rsidRPr="00C64714">
        <w:rPr>
          <w:rFonts w:ascii="Times New Roman" w:hAnsi="Times New Roman" w:cs="Times New Roman"/>
          <w:szCs w:val="24"/>
        </w:rPr>
        <w:t xml:space="preserve"> sadrži prirodne prijetnje čija je pojava evident</w:t>
      </w:r>
      <w:r w:rsidR="0010104F" w:rsidRPr="00C64714">
        <w:rPr>
          <w:rFonts w:ascii="Times New Roman" w:hAnsi="Times New Roman" w:cs="Times New Roman"/>
          <w:szCs w:val="24"/>
        </w:rPr>
        <w:t>iran</w:t>
      </w:r>
      <w:r w:rsidR="0011320C" w:rsidRPr="00C64714">
        <w:rPr>
          <w:rFonts w:ascii="Times New Roman" w:hAnsi="Times New Roman" w:cs="Times New Roman"/>
          <w:szCs w:val="24"/>
        </w:rPr>
        <w:t>a i vjerojatna na području Općine</w:t>
      </w:r>
      <w:r w:rsidR="00801FD2" w:rsidRPr="00C64714">
        <w:rPr>
          <w:rFonts w:ascii="Times New Roman" w:hAnsi="Times New Roman" w:cs="Times New Roman"/>
          <w:szCs w:val="24"/>
        </w:rPr>
        <w:t xml:space="preserve">, prirodne </w:t>
      </w:r>
      <w:r w:rsidR="00BC042F" w:rsidRPr="00C64714">
        <w:rPr>
          <w:rFonts w:ascii="Times New Roman" w:hAnsi="Times New Roman" w:cs="Times New Roman"/>
          <w:szCs w:val="24"/>
        </w:rPr>
        <w:t>prijetnje</w:t>
      </w:r>
      <w:r w:rsidR="00801FD2" w:rsidRPr="00C64714">
        <w:rPr>
          <w:rFonts w:ascii="Times New Roman" w:hAnsi="Times New Roman" w:cs="Times New Roman"/>
          <w:szCs w:val="24"/>
        </w:rPr>
        <w:t xml:space="preserve"> </w:t>
      </w:r>
      <w:r w:rsidR="00572C42" w:rsidRPr="00C64714">
        <w:rPr>
          <w:rFonts w:ascii="Times New Roman" w:hAnsi="Times New Roman" w:cs="Times New Roman"/>
          <w:szCs w:val="24"/>
        </w:rPr>
        <w:t xml:space="preserve">koje su svojom pojavom nanijele </w:t>
      </w:r>
      <w:r w:rsidR="00801FD2" w:rsidRPr="00C64714">
        <w:rPr>
          <w:rFonts w:ascii="Times New Roman" w:hAnsi="Times New Roman" w:cs="Times New Roman"/>
          <w:szCs w:val="24"/>
        </w:rPr>
        <w:t>značajne štete na građevinskoj i kritičnoj infrastrukturi, štete na pokretnoj i nepokretnoj imovini, poljoprivrednim površinama te su direktno činile prijetnju životu i zdravlju ljudi</w:t>
      </w:r>
      <w:r w:rsidR="00BC042F" w:rsidRPr="00C64714">
        <w:rPr>
          <w:rFonts w:ascii="Times New Roman" w:hAnsi="Times New Roman" w:cs="Times New Roman"/>
          <w:szCs w:val="24"/>
        </w:rPr>
        <w:t xml:space="preserve"> </w:t>
      </w:r>
      <w:r w:rsidR="00450F03" w:rsidRPr="00C64714">
        <w:rPr>
          <w:rFonts w:ascii="Times New Roman" w:hAnsi="Times New Roman" w:cs="Times New Roman"/>
          <w:szCs w:val="24"/>
        </w:rPr>
        <w:t>kao i</w:t>
      </w:r>
      <w:r w:rsidR="00BC042F" w:rsidRPr="00C64714">
        <w:rPr>
          <w:rFonts w:ascii="Times New Roman" w:hAnsi="Times New Roman" w:cs="Times New Roman"/>
          <w:szCs w:val="24"/>
        </w:rPr>
        <w:t xml:space="preserve"> prirodne prijetnje koje bi svojom pojavom prouzročile katas</w:t>
      </w:r>
      <w:r w:rsidR="0011320C" w:rsidRPr="00C64714">
        <w:rPr>
          <w:rFonts w:ascii="Times New Roman" w:hAnsi="Times New Roman" w:cs="Times New Roman"/>
          <w:szCs w:val="24"/>
        </w:rPr>
        <w:t>trofalne posljedice na području Općine Cestica</w:t>
      </w:r>
      <w:r w:rsidR="00A009A1" w:rsidRPr="00C64714">
        <w:rPr>
          <w:rFonts w:ascii="Times New Roman" w:hAnsi="Times New Roman" w:cs="Times New Roman"/>
          <w:szCs w:val="24"/>
        </w:rPr>
        <w:t>.</w:t>
      </w:r>
    </w:p>
    <w:p w:rsidR="00742749" w:rsidRPr="00C64714" w:rsidRDefault="00742749" w:rsidP="00086EED">
      <w:pPr>
        <w:jc w:val="left"/>
        <w:rPr>
          <w:rFonts w:ascii="Times New Roman" w:eastAsia="Times New Roman" w:hAnsi="Times New Roman" w:cs="Times New Roman"/>
          <w:b/>
          <w:bCs/>
          <w:szCs w:val="24"/>
          <w:lang w:bidi="en-US"/>
        </w:rPr>
        <w:sectPr w:rsidR="00742749" w:rsidRPr="00C64714" w:rsidSect="00086EED">
          <w:headerReference w:type="default" r:id="rId10"/>
          <w:footerReference w:type="default" r:id="rId11"/>
          <w:pgSz w:w="11906" w:h="16838"/>
          <w:pgMar w:top="1418" w:right="1418" w:bottom="1418" w:left="1418" w:header="709" w:footer="709" w:gutter="0"/>
          <w:cols w:space="708"/>
          <w:titlePg/>
          <w:docGrid w:linePitch="360"/>
        </w:sectPr>
      </w:pPr>
    </w:p>
    <w:p w:rsidR="00C24536" w:rsidRPr="00C64714" w:rsidRDefault="00C24536" w:rsidP="00584634">
      <w:pPr>
        <w:pStyle w:val="Bezproreda"/>
        <w:rPr>
          <w:rFonts w:cs="Times New Roman"/>
        </w:rPr>
      </w:pPr>
      <w:bookmarkStart w:id="5" w:name="_Toc512434718"/>
      <w:bookmarkStart w:id="6" w:name="_Toc514240312"/>
      <w:bookmarkStart w:id="7" w:name="_Toc516128397"/>
      <w:bookmarkStart w:id="8" w:name="_Toc527969507"/>
      <w:bookmarkStart w:id="9" w:name="_Toc22204963"/>
      <w:bookmarkStart w:id="10" w:name="_Hlk512347717"/>
      <w:r w:rsidRPr="00C64714">
        <w:rPr>
          <w:rFonts w:cs="Times New Roman"/>
        </w:rPr>
        <w:lastRenderedPageBreak/>
        <w:t xml:space="preserve">Tablica </w:t>
      </w:r>
      <w:r w:rsidR="00C00418" w:rsidRPr="00C64714">
        <w:rPr>
          <w:rFonts w:cs="Times New Roman"/>
        </w:rPr>
        <w:t xml:space="preserve">1. </w:t>
      </w:r>
      <w:r w:rsidRPr="00C64714">
        <w:rPr>
          <w:rFonts w:cs="Times New Roman"/>
        </w:rPr>
        <w:t xml:space="preserve"> </w:t>
      </w:r>
      <w:bookmarkEnd w:id="5"/>
      <w:bookmarkEnd w:id="6"/>
      <w:bookmarkEnd w:id="7"/>
      <w:bookmarkEnd w:id="8"/>
      <w:r w:rsidRPr="00C64714">
        <w:rPr>
          <w:rFonts w:cs="Times New Roman"/>
        </w:rPr>
        <w:t xml:space="preserve">Registar prirodnih nepogoda na području </w:t>
      </w:r>
      <w:r w:rsidR="0011320C" w:rsidRPr="00C64714">
        <w:rPr>
          <w:rFonts w:cs="Times New Roman"/>
        </w:rPr>
        <w:t>Općine Cestica</w:t>
      </w:r>
      <w:bookmarkEnd w:id="9"/>
    </w:p>
    <w:tbl>
      <w:tblPr>
        <w:tblW w:w="15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2976"/>
        <w:gridCol w:w="3544"/>
        <w:gridCol w:w="3544"/>
        <w:gridCol w:w="3295"/>
      </w:tblGrid>
      <w:tr w:rsidR="00CE09A4" w:rsidRPr="00C64714" w:rsidTr="00C27582">
        <w:trPr>
          <w:trHeight w:val="507"/>
        </w:trPr>
        <w:tc>
          <w:tcPr>
            <w:tcW w:w="568" w:type="dxa"/>
            <w:shd w:val="clear" w:color="auto" w:fill="D9D9D9" w:themeFill="background1" w:themeFillShade="D9"/>
          </w:tcPr>
          <w:bookmarkEnd w:id="10"/>
          <w:p w:rsidR="00CE09A4" w:rsidRPr="00C64714" w:rsidRDefault="00CE09A4" w:rsidP="00572C42">
            <w:pPr>
              <w:spacing w:after="0" w:line="240" w:lineRule="auto"/>
              <w:jc w:val="center"/>
              <w:rPr>
                <w:rFonts w:ascii="Times New Roman" w:hAnsi="Times New Roman" w:cs="Times New Roman"/>
                <w:b/>
                <w:sz w:val="20"/>
                <w:szCs w:val="20"/>
              </w:rPr>
            </w:pPr>
            <w:proofErr w:type="spellStart"/>
            <w:r w:rsidRPr="00C64714">
              <w:rPr>
                <w:rFonts w:ascii="Times New Roman" w:hAnsi="Times New Roman" w:cs="Times New Roman"/>
                <w:b/>
                <w:sz w:val="20"/>
                <w:szCs w:val="20"/>
              </w:rPr>
              <w:t>R.B</w:t>
            </w:r>
            <w:proofErr w:type="spellEnd"/>
            <w:r w:rsidRPr="00C64714">
              <w:rPr>
                <w:rFonts w:ascii="Times New Roman" w:hAnsi="Times New Roman" w:cs="Times New Roman"/>
                <w:b/>
                <w:sz w:val="20"/>
                <w:szCs w:val="20"/>
              </w:rPr>
              <w:t xml:space="preserve">. </w:t>
            </w:r>
          </w:p>
        </w:tc>
        <w:tc>
          <w:tcPr>
            <w:tcW w:w="1418" w:type="dxa"/>
            <w:shd w:val="clear" w:color="auto" w:fill="D9D9D9" w:themeFill="background1" w:themeFillShade="D9"/>
          </w:tcPr>
          <w:p w:rsidR="00CE09A4" w:rsidRPr="00C64714" w:rsidRDefault="00CE09A4"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PRIRODNA NEPOGODA</w:t>
            </w:r>
          </w:p>
        </w:tc>
        <w:tc>
          <w:tcPr>
            <w:tcW w:w="2976" w:type="dxa"/>
            <w:shd w:val="clear" w:color="auto" w:fill="D9D9D9" w:themeFill="background1" w:themeFillShade="D9"/>
          </w:tcPr>
          <w:p w:rsidR="00CE09A4" w:rsidRPr="00C64714" w:rsidRDefault="00CE09A4"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KRATAK OPIS PRIRODNE NEPOGODE</w:t>
            </w:r>
          </w:p>
        </w:tc>
        <w:tc>
          <w:tcPr>
            <w:tcW w:w="3544" w:type="dxa"/>
            <w:shd w:val="clear" w:color="auto" w:fill="D9D9D9" w:themeFill="background1" w:themeFillShade="D9"/>
          </w:tcPr>
          <w:p w:rsidR="00CE09A4" w:rsidRPr="00C64714" w:rsidRDefault="00317ABE" w:rsidP="00317ABE">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PODRUČJE UTJECAJA</w:t>
            </w:r>
          </w:p>
        </w:tc>
        <w:tc>
          <w:tcPr>
            <w:tcW w:w="3544" w:type="dxa"/>
            <w:shd w:val="clear" w:color="auto" w:fill="D9D9D9" w:themeFill="background1" w:themeFillShade="D9"/>
          </w:tcPr>
          <w:p w:rsidR="00CE09A4" w:rsidRPr="00C64714" w:rsidRDefault="00CE09A4"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PREVENTIVNE MJERE</w:t>
            </w:r>
          </w:p>
        </w:tc>
        <w:tc>
          <w:tcPr>
            <w:tcW w:w="3295" w:type="dxa"/>
            <w:shd w:val="clear" w:color="auto" w:fill="D9D9D9" w:themeFill="background1" w:themeFillShade="D9"/>
          </w:tcPr>
          <w:p w:rsidR="00CE09A4" w:rsidRPr="00C64714" w:rsidRDefault="00CE09A4"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MJERE ODGOVORA</w:t>
            </w:r>
          </w:p>
        </w:tc>
      </w:tr>
      <w:tr w:rsidR="00CE09A4" w:rsidRPr="00C64714" w:rsidTr="00C27582">
        <w:trPr>
          <w:trHeight w:val="219"/>
        </w:trPr>
        <w:tc>
          <w:tcPr>
            <w:tcW w:w="568" w:type="dxa"/>
            <w:shd w:val="clear" w:color="auto" w:fill="D9D9D9" w:themeFill="background1" w:themeFillShade="D9"/>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CE09A4" w:rsidRPr="00C64714" w:rsidRDefault="00F622A2"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1.</w:t>
            </w:r>
          </w:p>
        </w:tc>
        <w:tc>
          <w:tcPr>
            <w:tcW w:w="1418" w:type="dxa"/>
            <w:shd w:val="clear" w:color="auto" w:fill="auto"/>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Potres</w:t>
            </w:r>
          </w:p>
        </w:tc>
        <w:tc>
          <w:tcPr>
            <w:tcW w:w="2976" w:type="dxa"/>
            <w:shd w:val="clear" w:color="auto" w:fill="auto"/>
          </w:tcPr>
          <w:p w:rsidR="00CE09A4" w:rsidRPr="00C64714" w:rsidRDefault="00CE09A4" w:rsidP="00BA0BD7">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Potres je elementarna nepogoda uzrokovana prirodnim događajem koji je vjerojatno najveći uzrok stradavanja ljudi i uništenja materijalnih dobara. Potresi su uzrok katastrofa koje karakterizira brz nastanak, događaju se učestalo i bez prethodnog upozorenja.</w:t>
            </w:r>
          </w:p>
        </w:tc>
        <w:tc>
          <w:tcPr>
            <w:tcW w:w="3544" w:type="dxa"/>
            <w:shd w:val="clear" w:color="auto" w:fill="auto"/>
          </w:tcPr>
          <w:p w:rsidR="00CE09A4" w:rsidRPr="00C64714" w:rsidRDefault="00CE09A4" w:rsidP="00BA0BD7">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Potres uzrokuje oštećenje objekata, prekid opskrbom struje, vode, plina, probleme u opskrbi i nedostatak hrane, reducirane mogućnosti u telekomunikacijama, psihoze, depresije i panika kod ljudi, mogućnost gubitka stambenog prostora.</w:t>
            </w:r>
          </w:p>
        </w:tc>
        <w:tc>
          <w:tcPr>
            <w:tcW w:w="3544" w:type="dxa"/>
            <w:shd w:val="clear" w:color="auto" w:fill="auto"/>
          </w:tcPr>
          <w:p w:rsidR="00CE09A4" w:rsidRPr="00C64714" w:rsidRDefault="00CE09A4" w:rsidP="00BA0BD7">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Protupotresno projektiranje, kao i gradnja građevina, treba se provoditi sukladno zakonskim propisima o građenju i prema postojećim tehničkim propisima za navedenu seizmičku zonu. Projektiranje, građenje i rekonstrukcija važnih građevina mora se provesti tako da građevine budu otporne na potres. Potrebno je osigurati dovoljno široke i sigurne evakuacijske putove, omogućiti nesmetan pristup svih vrsti pomoći u skladu s važećim propisima.</w:t>
            </w:r>
          </w:p>
        </w:tc>
        <w:tc>
          <w:tcPr>
            <w:tcW w:w="3295" w:type="dxa"/>
            <w:shd w:val="clear" w:color="auto" w:fill="auto"/>
          </w:tcPr>
          <w:p w:rsidR="00CE09A4" w:rsidRPr="00C64714" w:rsidRDefault="00CE09A4" w:rsidP="00BA0BD7">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Postojeće operativne snage sustava civilne zaštite dovoljne su za otklanjanje posljedica uzrokovanih potresima slabije jačine.</w:t>
            </w:r>
          </w:p>
          <w:p w:rsidR="00CE09A4" w:rsidRPr="00C64714" w:rsidRDefault="00CE09A4" w:rsidP="00BA0BD7">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 xml:space="preserve"> U slučaju razornog potresa  postojeće snage ne bi bile dovoljne te bi u navedenom slučaju bilo potrebno angažirati snage s županijske i državne razine.</w:t>
            </w:r>
          </w:p>
          <w:p w:rsidR="00CE09A4" w:rsidRPr="00C64714" w:rsidRDefault="00CE09A4" w:rsidP="00BA0BD7">
            <w:pPr>
              <w:spacing w:after="0" w:line="240" w:lineRule="auto"/>
              <w:rPr>
                <w:rFonts w:ascii="Times New Roman" w:hAnsi="Times New Roman" w:cs="Times New Roman"/>
                <w:sz w:val="20"/>
                <w:szCs w:val="20"/>
              </w:rPr>
            </w:pPr>
          </w:p>
        </w:tc>
      </w:tr>
      <w:tr w:rsidR="00CE09A4" w:rsidRPr="00C64714" w:rsidTr="00C27582">
        <w:trPr>
          <w:trHeight w:val="219"/>
        </w:trPr>
        <w:tc>
          <w:tcPr>
            <w:tcW w:w="568" w:type="dxa"/>
            <w:shd w:val="clear" w:color="auto" w:fill="D9D9D9" w:themeFill="background1" w:themeFillShade="D9"/>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CE09A4" w:rsidRPr="00C64714" w:rsidRDefault="00F622A2"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2.</w:t>
            </w:r>
          </w:p>
        </w:tc>
        <w:tc>
          <w:tcPr>
            <w:tcW w:w="1418" w:type="dxa"/>
            <w:shd w:val="clear" w:color="auto" w:fill="auto"/>
          </w:tcPr>
          <w:p w:rsidR="00DC3906" w:rsidRPr="00C64714" w:rsidRDefault="00DC3906" w:rsidP="0011320C">
            <w:pPr>
              <w:spacing w:after="0" w:line="240" w:lineRule="auto"/>
              <w:jc w:val="center"/>
              <w:rPr>
                <w:rFonts w:ascii="Times New Roman" w:hAnsi="Times New Roman" w:cs="Times New Roman"/>
                <w:b/>
                <w:sz w:val="20"/>
                <w:szCs w:val="20"/>
              </w:rPr>
            </w:pPr>
          </w:p>
          <w:p w:rsidR="00DC3906" w:rsidRPr="00C64714" w:rsidRDefault="00DC3906" w:rsidP="0011320C">
            <w:pPr>
              <w:spacing w:after="0" w:line="240" w:lineRule="auto"/>
              <w:jc w:val="center"/>
              <w:rPr>
                <w:rFonts w:ascii="Times New Roman" w:hAnsi="Times New Roman" w:cs="Times New Roman"/>
                <w:b/>
                <w:sz w:val="20"/>
                <w:szCs w:val="20"/>
              </w:rPr>
            </w:pPr>
          </w:p>
          <w:p w:rsidR="00DC3906" w:rsidRPr="00C64714" w:rsidRDefault="00DC3906" w:rsidP="0011320C">
            <w:pPr>
              <w:spacing w:after="0" w:line="240" w:lineRule="auto"/>
              <w:jc w:val="center"/>
              <w:rPr>
                <w:rFonts w:ascii="Times New Roman" w:hAnsi="Times New Roman" w:cs="Times New Roman"/>
                <w:b/>
                <w:sz w:val="20"/>
                <w:szCs w:val="20"/>
              </w:rPr>
            </w:pPr>
          </w:p>
          <w:p w:rsidR="00DC3906" w:rsidRPr="00C64714" w:rsidRDefault="00DC3906" w:rsidP="0011320C">
            <w:pPr>
              <w:spacing w:after="0" w:line="240" w:lineRule="auto"/>
              <w:jc w:val="center"/>
              <w:rPr>
                <w:rFonts w:ascii="Times New Roman" w:hAnsi="Times New Roman" w:cs="Times New Roman"/>
                <w:b/>
                <w:sz w:val="20"/>
                <w:szCs w:val="20"/>
              </w:rPr>
            </w:pPr>
          </w:p>
          <w:p w:rsidR="00DC3906" w:rsidRPr="00C64714" w:rsidRDefault="00DC3906" w:rsidP="0011320C">
            <w:pPr>
              <w:spacing w:after="0" w:line="240" w:lineRule="auto"/>
              <w:jc w:val="center"/>
              <w:rPr>
                <w:rFonts w:ascii="Times New Roman" w:hAnsi="Times New Roman" w:cs="Times New Roman"/>
                <w:b/>
                <w:sz w:val="20"/>
                <w:szCs w:val="20"/>
              </w:rPr>
            </w:pPr>
          </w:p>
          <w:p w:rsidR="00DC3906" w:rsidRPr="00C64714" w:rsidRDefault="00DC3906" w:rsidP="0011320C">
            <w:pPr>
              <w:spacing w:after="0" w:line="240" w:lineRule="auto"/>
              <w:jc w:val="center"/>
              <w:rPr>
                <w:rFonts w:ascii="Times New Roman" w:hAnsi="Times New Roman" w:cs="Times New Roman"/>
                <w:b/>
                <w:sz w:val="20"/>
                <w:szCs w:val="20"/>
              </w:rPr>
            </w:pPr>
          </w:p>
          <w:p w:rsidR="00CE09A4" w:rsidRPr="00C64714" w:rsidRDefault="00CE09A4" w:rsidP="0011320C">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 xml:space="preserve">Poplave </w:t>
            </w:r>
          </w:p>
        </w:tc>
        <w:tc>
          <w:tcPr>
            <w:tcW w:w="2976" w:type="dxa"/>
            <w:shd w:val="clear" w:color="auto" w:fill="auto"/>
          </w:tcPr>
          <w:p w:rsidR="00CE09A4" w:rsidRPr="00C64714" w:rsidRDefault="00CE09A4" w:rsidP="00317ABE">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 xml:space="preserve">Poplava je prirodni fenomen čija se pojava ne može izbjeći, ali se rizici od poplavljivanja mogu smanjiti na prihvatljivu razinu, poduzimanjem različitih preventivnih mjera. Poplave su među najopasnijim elementarnim nepogodama jer mogu uzrokovati gubitke ljudskih života, velike materijalne štete, oštećenje kulturnih dobara i ekološke katastrofe. </w:t>
            </w:r>
          </w:p>
        </w:tc>
        <w:tc>
          <w:tcPr>
            <w:tcW w:w="3544" w:type="dxa"/>
            <w:shd w:val="clear" w:color="auto" w:fill="auto"/>
          </w:tcPr>
          <w:p w:rsidR="00CE09A4" w:rsidRPr="00C64714" w:rsidRDefault="00827C68" w:rsidP="00BA0BD7">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Opasnost</w:t>
            </w:r>
            <w:r w:rsidR="00CE09A4" w:rsidRPr="00C64714">
              <w:rPr>
                <w:rFonts w:ascii="Times New Roman" w:hAnsi="Times New Roman" w:cs="Times New Roman"/>
                <w:sz w:val="20"/>
                <w:szCs w:val="20"/>
              </w:rPr>
              <w:t xml:space="preserve"> za stanovništvo, opskrba vodom i odvodnja, cestovni promet te proizvodnja i distribucija električne energije. Poplava izazvana izlijevanjem kopnenih vodenih tijela može uzrokovati posljedice na život i zdravlje ljudi, gospodarstvo te društvenu stabilnost i politiku.</w:t>
            </w:r>
          </w:p>
        </w:tc>
        <w:tc>
          <w:tcPr>
            <w:tcW w:w="3544" w:type="dxa"/>
            <w:shd w:val="clear" w:color="auto" w:fill="auto"/>
          </w:tcPr>
          <w:p w:rsidR="00CE09A4" w:rsidRPr="00C64714" w:rsidRDefault="00CE09A4" w:rsidP="000D259B">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Građenje, tehničko i gospodarsko održavanje regulacijskih i zaštitnih vodnih građevina.  Edukacija i osposobljavanje snag</w:t>
            </w:r>
            <w:r w:rsidR="000D259B" w:rsidRPr="00C64714">
              <w:rPr>
                <w:rFonts w:ascii="Times New Roman" w:hAnsi="Times New Roman" w:cs="Times New Roman"/>
                <w:sz w:val="20"/>
                <w:szCs w:val="20"/>
              </w:rPr>
              <w:t>a sustava civilne zaštite Općine Cestica.</w:t>
            </w:r>
          </w:p>
        </w:tc>
        <w:tc>
          <w:tcPr>
            <w:tcW w:w="3295" w:type="dxa"/>
            <w:shd w:val="clear" w:color="auto" w:fill="auto"/>
          </w:tcPr>
          <w:p w:rsidR="00CE09A4" w:rsidRPr="00C64714" w:rsidRDefault="00CE09A4" w:rsidP="00BA0BD7">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Uzbunjivanje i obavješćivanje, evakuacija, zbrinjavanje, sklanjanje, spašavanje i pružanje prve pomoći. Postojeće operativne snage sustava civilne zaštite dovoljne su za otklanjanje posljedica uzrokovanih poplavama.</w:t>
            </w:r>
          </w:p>
        </w:tc>
      </w:tr>
      <w:tr w:rsidR="00CE09A4" w:rsidRPr="00C64714" w:rsidTr="00C27582">
        <w:trPr>
          <w:trHeight w:val="219"/>
        </w:trPr>
        <w:tc>
          <w:tcPr>
            <w:tcW w:w="568" w:type="dxa"/>
            <w:shd w:val="clear" w:color="auto" w:fill="D9D9D9" w:themeFill="background1" w:themeFillShade="D9"/>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CE09A4" w:rsidRPr="00C64714" w:rsidRDefault="00F622A2"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3.</w:t>
            </w: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tc>
        <w:tc>
          <w:tcPr>
            <w:tcW w:w="1418" w:type="dxa"/>
            <w:shd w:val="clear" w:color="auto" w:fill="auto"/>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Klizišta</w:t>
            </w:r>
          </w:p>
        </w:tc>
        <w:tc>
          <w:tcPr>
            <w:tcW w:w="2976" w:type="dxa"/>
            <w:shd w:val="clear" w:color="auto" w:fill="auto"/>
          </w:tcPr>
          <w:p w:rsidR="00CE09A4" w:rsidRPr="00C64714" w:rsidRDefault="00CE09A4" w:rsidP="00F622A2">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 xml:space="preserve">Klizišta te odroni zemlje primarno su nastali kao rezultat iskrčivanja šumskih površina čime je tlo postalo podložno čestim erozivnim procesima. Pojavi klizišta doprinose i bujične vode te velike količine oborina. Uzorci nastanka klizišta mogu biti prirodni te oni nastali ljudskim faktorom, odnosno potaknuti ljudskim aktivnostima. Prirodni uzroci dijele se na geološke i </w:t>
            </w:r>
            <w:r w:rsidRPr="00C64714">
              <w:rPr>
                <w:rFonts w:ascii="Times New Roman" w:hAnsi="Times New Roman" w:cs="Times New Roman"/>
                <w:sz w:val="20"/>
                <w:szCs w:val="20"/>
              </w:rPr>
              <w:lastRenderedPageBreak/>
              <w:t>morfološke. Geološke karakterizira mineraloški sastav stijena, nagib plićih slojeva tla i smjer pružanja, odnos nagiba klizišta u odnosu na nagib površine kosine te njihova geotehnička svojstva. Morfološke uzroke karakteriziraju promijene reljefa uslijed djelovanja različitih endogenih te egzogenih sila. Klizišta se javljaju po razdoblju velikih količina oborina, topljenja snij</w:t>
            </w:r>
            <w:r w:rsidR="00317ABE" w:rsidRPr="00C64714">
              <w:rPr>
                <w:rFonts w:ascii="Times New Roman" w:hAnsi="Times New Roman" w:cs="Times New Roman"/>
                <w:sz w:val="20"/>
                <w:szCs w:val="20"/>
              </w:rPr>
              <w:t>ega, povlačenja podzemnih voda.</w:t>
            </w:r>
          </w:p>
        </w:tc>
        <w:tc>
          <w:tcPr>
            <w:tcW w:w="3544" w:type="dxa"/>
            <w:shd w:val="clear" w:color="auto" w:fill="auto"/>
          </w:tcPr>
          <w:p w:rsidR="00CE09A4" w:rsidRPr="00C64714" w:rsidRDefault="00CE09A4" w:rsidP="00F622A2">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lastRenderedPageBreak/>
              <w:t xml:space="preserve"> Klizišta mogu uzrokovati štetu na materijalnim i kulturnim dobrima te okolišu, mogu uzrokovati štetu na  stambenim građevinama te industrijske i komunalne infrastrukture, zastoj u prometu i neprohodne prometnice.</w:t>
            </w:r>
          </w:p>
        </w:tc>
        <w:tc>
          <w:tcPr>
            <w:tcW w:w="3544" w:type="dxa"/>
            <w:shd w:val="clear" w:color="auto" w:fill="auto"/>
          </w:tcPr>
          <w:p w:rsidR="00CE09A4" w:rsidRPr="00C64714" w:rsidRDefault="00CE09A4" w:rsidP="00F622A2">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Blokada balvanima, drenaža za odvod vode iz zemlje koja se postavlja u dubinu ili na površinu te kanali, ježevi/barikade za kratkotrajnu stabilizaciju, manji odroni mogu se osigurati zečjim nasipima, površine natopljene vodom za vrijeme jakih oborina prekrivaju se vodonepropusnim ceradama da bi se spriječilo daljnje natapanje tla. Dugoročne mjere su pošumljavanje, građenje zaštitnih, betonskih zidova te smanjenje nagiba putem sanacije terena.</w:t>
            </w:r>
          </w:p>
        </w:tc>
        <w:tc>
          <w:tcPr>
            <w:tcW w:w="3295" w:type="dxa"/>
            <w:shd w:val="clear" w:color="auto" w:fill="auto"/>
          </w:tcPr>
          <w:p w:rsidR="00CE09A4" w:rsidRPr="00C64714" w:rsidRDefault="00CE09A4" w:rsidP="00F622A2">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Sanacija klizišta je odgovoran i skup posao. Svako klizište obilježavaju različite značajke, prema tome potrebna je visoka razina stručnosti i kako bi se što točnije odredio razlog nastanka, dubinu i osobine te kako bi se uz odgovarajuću projektnu dokumentaciju dugoročno sanirala šteta.</w:t>
            </w:r>
          </w:p>
          <w:p w:rsidR="00CE09A4" w:rsidRPr="00C64714" w:rsidRDefault="00CE09A4" w:rsidP="00F622A2">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Postojeće operativne snage civilne zaštite dovoljne su za otklanjanje posljedica uzrokovanih klizištima.</w:t>
            </w:r>
          </w:p>
        </w:tc>
      </w:tr>
      <w:tr w:rsidR="00CE09A4" w:rsidRPr="00C64714" w:rsidTr="00C27582">
        <w:trPr>
          <w:trHeight w:val="230"/>
        </w:trPr>
        <w:tc>
          <w:tcPr>
            <w:tcW w:w="568" w:type="dxa"/>
            <w:shd w:val="clear" w:color="auto" w:fill="D9D9D9" w:themeFill="background1" w:themeFillShade="D9"/>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CE09A4" w:rsidRPr="00C64714" w:rsidRDefault="00F622A2"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4.</w:t>
            </w:r>
          </w:p>
        </w:tc>
        <w:tc>
          <w:tcPr>
            <w:tcW w:w="1418" w:type="dxa"/>
            <w:shd w:val="clear" w:color="auto" w:fill="auto"/>
          </w:tcPr>
          <w:p w:rsidR="00DC3906" w:rsidRPr="00C64714" w:rsidRDefault="00DC3906" w:rsidP="003874C6">
            <w:pPr>
              <w:spacing w:after="0" w:line="240" w:lineRule="auto"/>
              <w:jc w:val="center"/>
              <w:rPr>
                <w:rFonts w:ascii="Times New Roman" w:hAnsi="Times New Roman" w:cs="Times New Roman"/>
                <w:b/>
                <w:sz w:val="20"/>
                <w:szCs w:val="20"/>
              </w:rPr>
            </w:pPr>
          </w:p>
          <w:p w:rsidR="00DC3906" w:rsidRPr="00C64714" w:rsidRDefault="00DC3906" w:rsidP="003874C6">
            <w:pPr>
              <w:spacing w:after="0" w:line="240" w:lineRule="auto"/>
              <w:jc w:val="center"/>
              <w:rPr>
                <w:rFonts w:ascii="Times New Roman" w:hAnsi="Times New Roman" w:cs="Times New Roman"/>
                <w:b/>
                <w:sz w:val="20"/>
                <w:szCs w:val="20"/>
              </w:rPr>
            </w:pPr>
          </w:p>
          <w:p w:rsidR="00DC3906" w:rsidRPr="00C64714" w:rsidRDefault="00DC3906" w:rsidP="003874C6">
            <w:pPr>
              <w:spacing w:after="0" w:line="240" w:lineRule="auto"/>
              <w:jc w:val="center"/>
              <w:rPr>
                <w:rFonts w:ascii="Times New Roman" w:hAnsi="Times New Roman" w:cs="Times New Roman"/>
                <w:b/>
                <w:sz w:val="20"/>
                <w:szCs w:val="20"/>
              </w:rPr>
            </w:pPr>
          </w:p>
          <w:p w:rsidR="00DC3906" w:rsidRPr="00C64714" w:rsidRDefault="00DC3906" w:rsidP="003874C6">
            <w:pPr>
              <w:spacing w:after="0" w:line="240" w:lineRule="auto"/>
              <w:jc w:val="center"/>
              <w:rPr>
                <w:rFonts w:ascii="Times New Roman" w:hAnsi="Times New Roman" w:cs="Times New Roman"/>
                <w:b/>
                <w:sz w:val="20"/>
                <w:szCs w:val="20"/>
              </w:rPr>
            </w:pPr>
          </w:p>
          <w:p w:rsidR="00DC3906" w:rsidRPr="00C64714" w:rsidRDefault="00DC3906" w:rsidP="003874C6">
            <w:pPr>
              <w:spacing w:after="0" w:line="240" w:lineRule="auto"/>
              <w:jc w:val="center"/>
              <w:rPr>
                <w:rFonts w:ascii="Times New Roman" w:hAnsi="Times New Roman" w:cs="Times New Roman"/>
                <w:b/>
                <w:sz w:val="20"/>
                <w:szCs w:val="20"/>
              </w:rPr>
            </w:pPr>
          </w:p>
          <w:p w:rsidR="00CE09A4" w:rsidRPr="00C64714" w:rsidRDefault="00CE09A4" w:rsidP="003874C6">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Tuča</w:t>
            </w:r>
          </w:p>
        </w:tc>
        <w:tc>
          <w:tcPr>
            <w:tcW w:w="2976" w:type="dxa"/>
            <w:shd w:val="clear" w:color="auto" w:fill="auto"/>
          </w:tcPr>
          <w:p w:rsidR="00CE09A4" w:rsidRPr="00C64714" w:rsidRDefault="00CE09A4" w:rsidP="00317ABE">
            <w:pPr>
              <w:spacing w:after="0" w:line="240" w:lineRule="auto"/>
              <w:rPr>
                <w:rFonts w:ascii="Times New Roman" w:hAnsi="Times New Roman" w:cs="Times New Roman"/>
                <w:sz w:val="20"/>
                <w:szCs w:val="20"/>
              </w:rPr>
            </w:pPr>
            <w:r w:rsidRPr="00C64714">
              <w:rPr>
                <w:rFonts w:ascii="Times New Roman" w:hAnsi="Times New Roman" w:cs="Times New Roman"/>
                <w:sz w:val="20"/>
                <w:szCs w:val="20"/>
              </w:rPr>
              <w:t xml:space="preserve">Područje Hrvatske nalazi se u umjerenim geografskim širinama gdje je pojava tuče i </w:t>
            </w:r>
            <w:proofErr w:type="spellStart"/>
            <w:r w:rsidRPr="00C64714">
              <w:rPr>
                <w:rFonts w:ascii="Times New Roman" w:hAnsi="Times New Roman" w:cs="Times New Roman"/>
                <w:sz w:val="20"/>
                <w:szCs w:val="20"/>
              </w:rPr>
              <w:t>sugradice</w:t>
            </w:r>
            <w:proofErr w:type="spellEnd"/>
            <w:r w:rsidRPr="00C64714">
              <w:rPr>
                <w:rFonts w:ascii="Times New Roman" w:hAnsi="Times New Roman" w:cs="Times New Roman"/>
                <w:sz w:val="20"/>
                <w:szCs w:val="20"/>
              </w:rPr>
              <w:t xml:space="preserve"> relativno česta. Pojava tuče i </w:t>
            </w:r>
            <w:proofErr w:type="spellStart"/>
            <w:r w:rsidRPr="00C64714">
              <w:rPr>
                <w:rFonts w:ascii="Times New Roman" w:hAnsi="Times New Roman" w:cs="Times New Roman"/>
                <w:sz w:val="20"/>
                <w:szCs w:val="20"/>
              </w:rPr>
              <w:t>sugradice</w:t>
            </w:r>
            <w:proofErr w:type="spellEnd"/>
            <w:r w:rsidRPr="00C64714">
              <w:rPr>
                <w:rFonts w:ascii="Times New Roman" w:hAnsi="Times New Roman" w:cs="Times New Roman"/>
                <w:sz w:val="20"/>
                <w:szCs w:val="20"/>
              </w:rPr>
              <w:t xml:space="preserve"> najčešća je u toplom dijelu godine. Tuča i </w:t>
            </w:r>
            <w:proofErr w:type="spellStart"/>
            <w:r w:rsidRPr="00C64714">
              <w:rPr>
                <w:rFonts w:ascii="Times New Roman" w:hAnsi="Times New Roman" w:cs="Times New Roman"/>
                <w:sz w:val="20"/>
                <w:szCs w:val="20"/>
              </w:rPr>
              <w:t>sugradica</w:t>
            </w:r>
            <w:proofErr w:type="spellEnd"/>
            <w:r w:rsidRPr="00C64714">
              <w:rPr>
                <w:rFonts w:ascii="Times New Roman" w:hAnsi="Times New Roman" w:cs="Times New Roman"/>
                <w:sz w:val="20"/>
                <w:szCs w:val="20"/>
              </w:rPr>
              <w:t xml:space="preserve"> svojim intenzitetom nanose velike štete na poljoprivrednim kulturama, kao i na pokretnoj i nepokretnoj imovini.</w:t>
            </w:r>
          </w:p>
        </w:tc>
        <w:tc>
          <w:tcPr>
            <w:tcW w:w="3544" w:type="dxa"/>
            <w:shd w:val="clear" w:color="auto" w:fill="auto"/>
          </w:tcPr>
          <w:p w:rsidR="00CE09A4" w:rsidRPr="00C64714" w:rsidRDefault="00CE09A4" w:rsidP="00317ABE">
            <w:pPr>
              <w:autoSpaceDE w:val="0"/>
              <w:autoSpaceDN w:val="0"/>
              <w:adjustRightInd w:val="0"/>
              <w:spacing w:after="0" w:line="240" w:lineRule="auto"/>
              <w:rPr>
                <w:rFonts w:ascii="Times New Roman" w:hAnsi="Times New Roman" w:cs="Times New Roman"/>
                <w:sz w:val="20"/>
                <w:szCs w:val="20"/>
                <w:lang w:eastAsia="hr-HR"/>
              </w:rPr>
            </w:pPr>
            <w:r w:rsidRPr="00C64714">
              <w:rPr>
                <w:rFonts w:ascii="Times New Roman" w:hAnsi="Times New Roman" w:cs="Times New Roman"/>
                <w:sz w:val="20"/>
                <w:szCs w:val="20"/>
                <w:lang w:eastAsia="hr-HR"/>
              </w:rPr>
              <w:t>Moguće su štete na nepokretnoj i pokretnoj imovini, odnosno na</w:t>
            </w:r>
          </w:p>
          <w:p w:rsidR="00CE09A4" w:rsidRPr="00C64714" w:rsidRDefault="00CE09A4" w:rsidP="00317ABE">
            <w:pPr>
              <w:autoSpaceDE w:val="0"/>
              <w:autoSpaceDN w:val="0"/>
              <w:adjustRightInd w:val="0"/>
              <w:spacing w:after="0" w:line="240" w:lineRule="auto"/>
              <w:rPr>
                <w:rFonts w:ascii="Times New Roman" w:hAnsi="Times New Roman" w:cs="Times New Roman"/>
                <w:sz w:val="20"/>
                <w:szCs w:val="20"/>
                <w:lang w:eastAsia="hr-HR"/>
              </w:rPr>
            </w:pPr>
            <w:r w:rsidRPr="00C64714">
              <w:rPr>
                <w:rFonts w:ascii="Times New Roman" w:hAnsi="Times New Roman" w:cs="Times New Roman"/>
                <w:sz w:val="20"/>
                <w:szCs w:val="20"/>
                <w:lang w:eastAsia="hr-HR"/>
              </w:rPr>
              <w:t xml:space="preserve">kućama, osobnim vozilima, </w:t>
            </w:r>
            <w:r w:rsidR="00C21AF5" w:rsidRPr="00C64714">
              <w:rPr>
                <w:rFonts w:ascii="Times New Roman" w:hAnsi="Times New Roman" w:cs="Times New Roman"/>
                <w:sz w:val="20"/>
                <w:szCs w:val="20"/>
                <w:lang w:eastAsia="hr-HR"/>
              </w:rPr>
              <w:t xml:space="preserve"> </w:t>
            </w:r>
            <w:r w:rsidRPr="00C64714">
              <w:rPr>
                <w:rFonts w:ascii="Times New Roman" w:hAnsi="Times New Roman" w:cs="Times New Roman"/>
                <w:sz w:val="20"/>
                <w:szCs w:val="20"/>
                <w:lang w:eastAsia="hr-HR"/>
              </w:rPr>
              <w:t>strojevima, uređajima i opremi kao i na infrastrukturnim građevinama u području.</w:t>
            </w:r>
          </w:p>
        </w:tc>
        <w:tc>
          <w:tcPr>
            <w:tcW w:w="3544" w:type="dxa"/>
            <w:shd w:val="clear" w:color="auto" w:fill="auto"/>
          </w:tcPr>
          <w:p w:rsidR="00CE09A4" w:rsidRPr="00C64714" w:rsidRDefault="00CE09A4" w:rsidP="00317ABE">
            <w:pPr>
              <w:autoSpaceDE w:val="0"/>
              <w:autoSpaceDN w:val="0"/>
              <w:adjustRightInd w:val="0"/>
              <w:spacing w:after="0" w:line="240" w:lineRule="auto"/>
              <w:rPr>
                <w:rFonts w:ascii="Times New Roman" w:hAnsi="Times New Roman" w:cs="Times New Roman"/>
                <w:sz w:val="20"/>
                <w:szCs w:val="20"/>
              </w:rPr>
            </w:pPr>
            <w:r w:rsidRPr="00C64714">
              <w:rPr>
                <w:rFonts w:ascii="Times New Roman" w:hAnsi="Times New Roman" w:cs="Times New Roman"/>
                <w:sz w:val="20"/>
                <w:szCs w:val="20"/>
              </w:rPr>
              <w:t>Najugroženiji sadržaji na predmetnom području su voćnjaci, a posebno se ulaže i potiče u zaštitu izgradnjom sustava zaštitnih mreža od tuče. Potrebno je izbjegavati izgradnju nasada i građevina osjetljivih na kišu i tuču te poticati njihovo osiguranje. Osjetljivu kulturnu baštinu i imovinu potrebno je prevent</w:t>
            </w:r>
            <w:r w:rsidR="00317ABE" w:rsidRPr="00C64714">
              <w:rPr>
                <w:rFonts w:ascii="Times New Roman" w:hAnsi="Times New Roman" w:cs="Times New Roman"/>
                <w:sz w:val="20"/>
                <w:szCs w:val="20"/>
              </w:rPr>
              <w:t>ivno zaštititi od ugroze.</w:t>
            </w:r>
          </w:p>
        </w:tc>
        <w:tc>
          <w:tcPr>
            <w:tcW w:w="3295" w:type="dxa"/>
            <w:shd w:val="clear" w:color="auto" w:fill="auto"/>
          </w:tcPr>
          <w:p w:rsidR="00CE09A4" w:rsidRPr="00C64714" w:rsidRDefault="00CE09A4" w:rsidP="00317ABE">
            <w:pPr>
              <w:spacing w:after="0" w:line="240" w:lineRule="auto"/>
              <w:ind w:left="34"/>
              <w:rPr>
                <w:rFonts w:ascii="Times New Roman" w:hAnsi="Times New Roman" w:cs="Times New Roman"/>
                <w:sz w:val="20"/>
                <w:szCs w:val="20"/>
              </w:rPr>
            </w:pPr>
            <w:r w:rsidRPr="00C64714">
              <w:rPr>
                <w:rFonts w:ascii="Times New Roman" w:hAnsi="Times New Roman" w:cs="Times New Roman"/>
                <w:sz w:val="20"/>
                <w:szCs w:val="20"/>
              </w:rPr>
              <w:t>Upozoravanje, obavješćivanje</w:t>
            </w:r>
            <w:r w:rsidR="00F31936" w:rsidRPr="00C64714">
              <w:rPr>
                <w:rFonts w:ascii="Times New Roman" w:hAnsi="Times New Roman" w:cs="Times New Roman"/>
                <w:sz w:val="20"/>
                <w:szCs w:val="20"/>
              </w:rPr>
              <w:t>.</w:t>
            </w:r>
          </w:p>
          <w:p w:rsidR="00CE09A4" w:rsidRPr="00C64714" w:rsidRDefault="00CE09A4" w:rsidP="00317ABE">
            <w:pPr>
              <w:autoSpaceDE w:val="0"/>
              <w:autoSpaceDN w:val="0"/>
              <w:adjustRightInd w:val="0"/>
              <w:spacing w:after="0" w:line="240" w:lineRule="auto"/>
              <w:rPr>
                <w:rFonts w:ascii="Times New Roman" w:hAnsi="Times New Roman" w:cs="Times New Roman"/>
                <w:sz w:val="20"/>
                <w:szCs w:val="20"/>
                <w:lang w:eastAsia="hr-HR"/>
              </w:rPr>
            </w:pPr>
            <w:r w:rsidRPr="00C64714">
              <w:rPr>
                <w:rFonts w:ascii="Times New Roman" w:hAnsi="Times New Roman" w:cs="Times New Roman"/>
                <w:sz w:val="20"/>
                <w:szCs w:val="20"/>
              </w:rPr>
              <w:t>Postojeće operativne snage sustava civilne zaštite dovoljne su za reagiranje u sluča</w:t>
            </w:r>
            <w:r w:rsidR="00F622A2" w:rsidRPr="00C64714">
              <w:rPr>
                <w:rFonts w:ascii="Times New Roman" w:hAnsi="Times New Roman" w:cs="Times New Roman"/>
                <w:sz w:val="20"/>
                <w:szCs w:val="20"/>
              </w:rPr>
              <w:t>ju tuče i saniranju posljedica.</w:t>
            </w:r>
          </w:p>
        </w:tc>
      </w:tr>
      <w:tr w:rsidR="00CE09A4" w:rsidRPr="00C64714" w:rsidTr="00C27582">
        <w:trPr>
          <w:trHeight w:val="230"/>
        </w:trPr>
        <w:tc>
          <w:tcPr>
            <w:tcW w:w="568" w:type="dxa"/>
            <w:shd w:val="clear" w:color="auto" w:fill="D9D9D9" w:themeFill="background1" w:themeFillShade="D9"/>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CE09A4" w:rsidRPr="00C64714" w:rsidRDefault="00F622A2"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5.</w:t>
            </w:r>
          </w:p>
        </w:tc>
        <w:tc>
          <w:tcPr>
            <w:tcW w:w="1418" w:type="dxa"/>
            <w:shd w:val="clear" w:color="auto" w:fill="auto"/>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Mraz</w:t>
            </w:r>
          </w:p>
        </w:tc>
        <w:tc>
          <w:tcPr>
            <w:tcW w:w="2976" w:type="dxa"/>
            <w:shd w:val="clear" w:color="auto" w:fill="auto"/>
          </w:tcPr>
          <w:p w:rsidR="00CE09A4" w:rsidRPr="00C64714" w:rsidRDefault="00CE09A4" w:rsidP="00F622A2">
            <w:pPr>
              <w:tabs>
                <w:tab w:val="left" w:pos="990"/>
              </w:tabs>
              <w:spacing w:after="0" w:line="240" w:lineRule="auto"/>
              <w:rPr>
                <w:rFonts w:ascii="Times New Roman" w:hAnsi="Times New Roman" w:cs="Times New Roman"/>
                <w:sz w:val="20"/>
                <w:szCs w:val="20"/>
                <w:highlight w:val="yellow"/>
              </w:rPr>
            </w:pPr>
            <w:r w:rsidRPr="00C64714">
              <w:rPr>
                <w:rFonts w:ascii="Times New Roman" w:hAnsi="Times New Roman" w:cs="Times New Roman"/>
                <w:sz w:val="20"/>
                <w:szCs w:val="20"/>
              </w:rPr>
              <w:t>Mraz je oborina koja nastaje kad uz hladno tlo prizemni sloj zraka pri temperaturi nižoj od 0</w:t>
            </w:r>
            <w:r w:rsidRPr="00C64714">
              <w:rPr>
                <w:rFonts w:ascii="Times New Roman" w:hAnsi="Times New Roman" w:cs="Times New Roman"/>
                <w:sz w:val="20"/>
                <w:szCs w:val="20"/>
                <w:vertAlign w:val="superscript"/>
              </w:rPr>
              <w:t>o</w:t>
            </w:r>
            <w:r w:rsidRPr="00C64714">
              <w:rPr>
                <w:rFonts w:ascii="Times New Roman" w:hAnsi="Times New Roman" w:cs="Times New Roman"/>
                <w:sz w:val="20"/>
                <w:szCs w:val="20"/>
              </w:rPr>
              <w:t>C izravno prijeđe iz vodene pare u led. Prilikom pojave niske temperature dolazi do smrzavanja vode što dovodi do pucanja i širenje tkiva te odumiranje biljaka. Pojavljuje se od rujna do svibnja, pri čemu je najopasniji onaj koji se pojavi u vegetacijskom razdoblju.</w:t>
            </w:r>
          </w:p>
        </w:tc>
        <w:tc>
          <w:tcPr>
            <w:tcW w:w="3544" w:type="dxa"/>
            <w:shd w:val="clear" w:color="auto" w:fill="auto"/>
          </w:tcPr>
          <w:p w:rsidR="00CE09A4" w:rsidRPr="00C64714" w:rsidRDefault="00CE09A4" w:rsidP="00F622A2">
            <w:pPr>
              <w:autoSpaceDE w:val="0"/>
              <w:autoSpaceDN w:val="0"/>
              <w:adjustRightInd w:val="0"/>
              <w:spacing w:after="0" w:line="240" w:lineRule="auto"/>
              <w:rPr>
                <w:rFonts w:ascii="Times New Roman" w:hAnsi="Times New Roman" w:cs="Times New Roman"/>
                <w:sz w:val="20"/>
                <w:szCs w:val="20"/>
                <w:highlight w:val="yellow"/>
                <w:lang w:eastAsia="hr-HR"/>
              </w:rPr>
            </w:pPr>
            <w:r w:rsidRPr="00C64714">
              <w:rPr>
                <w:rFonts w:ascii="Times New Roman" w:hAnsi="Times New Roman" w:cs="Times New Roman"/>
                <w:sz w:val="20"/>
                <w:szCs w:val="20"/>
                <w:lang w:eastAsia="hr-HR"/>
              </w:rPr>
              <w:t>Posljedice mogu biti smanjenje ili potpuni gubitak prinosa trajnih nasada te u poljoprivredi.</w:t>
            </w:r>
          </w:p>
        </w:tc>
        <w:tc>
          <w:tcPr>
            <w:tcW w:w="3544" w:type="dxa"/>
            <w:shd w:val="clear" w:color="auto" w:fill="auto"/>
          </w:tcPr>
          <w:p w:rsidR="00CE09A4" w:rsidRPr="00C64714" w:rsidRDefault="00CE09A4" w:rsidP="00F622A2">
            <w:pPr>
              <w:autoSpaceDE w:val="0"/>
              <w:autoSpaceDN w:val="0"/>
              <w:adjustRightInd w:val="0"/>
              <w:spacing w:after="0" w:line="240" w:lineRule="auto"/>
              <w:rPr>
                <w:rFonts w:ascii="Times New Roman" w:hAnsi="Times New Roman" w:cs="Times New Roman"/>
                <w:sz w:val="20"/>
                <w:szCs w:val="20"/>
                <w:highlight w:val="yellow"/>
                <w:lang w:eastAsia="hr-HR"/>
              </w:rPr>
            </w:pPr>
          </w:p>
          <w:p w:rsidR="00CE09A4" w:rsidRPr="00C64714" w:rsidRDefault="00CE09A4" w:rsidP="00F622A2">
            <w:pPr>
              <w:spacing w:line="240" w:lineRule="auto"/>
              <w:rPr>
                <w:rFonts w:ascii="Times New Roman" w:hAnsi="Times New Roman" w:cs="Times New Roman"/>
                <w:sz w:val="20"/>
                <w:szCs w:val="20"/>
                <w:highlight w:val="yellow"/>
                <w:lang w:eastAsia="hr-HR"/>
              </w:rPr>
            </w:pPr>
            <w:r w:rsidRPr="00C64714">
              <w:rPr>
                <w:rFonts w:ascii="Times New Roman" w:hAnsi="Times New Roman" w:cs="Times New Roman"/>
                <w:sz w:val="20"/>
                <w:szCs w:val="20"/>
              </w:rPr>
              <w:t>Edukacija i osposobljavanje stanovnika.</w:t>
            </w:r>
          </w:p>
        </w:tc>
        <w:tc>
          <w:tcPr>
            <w:tcW w:w="3295" w:type="dxa"/>
            <w:shd w:val="clear" w:color="auto" w:fill="auto"/>
          </w:tcPr>
          <w:p w:rsidR="00CE09A4" w:rsidRPr="00C64714" w:rsidRDefault="00CE09A4" w:rsidP="00F622A2">
            <w:pPr>
              <w:autoSpaceDE w:val="0"/>
              <w:autoSpaceDN w:val="0"/>
              <w:adjustRightInd w:val="0"/>
              <w:spacing w:after="0" w:line="240" w:lineRule="auto"/>
              <w:rPr>
                <w:rFonts w:ascii="Times New Roman" w:hAnsi="Times New Roman" w:cs="Times New Roman"/>
                <w:sz w:val="20"/>
                <w:szCs w:val="20"/>
                <w:lang w:eastAsia="hr-HR"/>
              </w:rPr>
            </w:pPr>
            <w:r w:rsidRPr="00C64714">
              <w:rPr>
                <w:rFonts w:ascii="Times New Roman" w:hAnsi="Times New Roman" w:cs="Times New Roman"/>
                <w:sz w:val="20"/>
                <w:szCs w:val="20"/>
              </w:rPr>
              <w:t>Upozoravanje</w:t>
            </w:r>
            <w:r w:rsidR="00F31936" w:rsidRPr="00C64714">
              <w:rPr>
                <w:rFonts w:ascii="Times New Roman" w:hAnsi="Times New Roman" w:cs="Times New Roman"/>
                <w:sz w:val="20"/>
                <w:szCs w:val="20"/>
              </w:rPr>
              <w:t>.</w:t>
            </w:r>
          </w:p>
        </w:tc>
      </w:tr>
      <w:tr w:rsidR="00CE09A4" w:rsidRPr="00C64714" w:rsidTr="00C27582">
        <w:trPr>
          <w:trHeight w:val="230"/>
        </w:trPr>
        <w:tc>
          <w:tcPr>
            <w:tcW w:w="568" w:type="dxa"/>
            <w:shd w:val="clear" w:color="auto" w:fill="D9D9D9" w:themeFill="background1" w:themeFillShade="D9"/>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CE09A4" w:rsidRPr="00C64714" w:rsidRDefault="00F622A2"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6.</w:t>
            </w:r>
          </w:p>
        </w:tc>
        <w:tc>
          <w:tcPr>
            <w:tcW w:w="1418" w:type="dxa"/>
            <w:shd w:val="clear" w:color="auto" w:fill="auto"/>
          </w:tcPr>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CE09A4" w:rsidRPr="00C64714" w:rsidRDefault="00CE09A4" w:rsidP="00F622A2">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Suša</w:t>
            </w:r>
          </w:p>
        </w:tc>
        <w:tc>
          <w:tcPr>
            <w:tcW w:w="2976" w:type="dxa"/>
            <w:shd w:val="clear" w:color="auto" w:fill="auto"/>
          </w:tcPr>
          <w:p w:rsidR="00CE09A4" w:rsidRPr="00C64714" w:rsidRDefault="00CE09A4" w:rsidP="00F622A2">
            <w:pPr>
              <w:spacing w:after="0" w:line="240" w:lineRule="auto"/>
              <w:rPr>
                <w:rFonts w:ascii="Times New Roman" w:hAnsi="Times New Roman" w:cs="Times New Roman"/>
                <w:sz w:val="20"/>
                <w:szCs w:val="20"/>
              </w:rPr>
            </w:pPr>
            <w:r w:rsidRPr="00C64714">
              <w:rPr>
                <w:rFonts w:ascii="Times New Roman" w:hAnsi="Times New Roman" w:cs="Times New Roman"/>
                <w:color w:val="000000"/>
                <w:sz w:val="20"/>
                <w:szCs w:val="20"/>
              </w:rPr>
              <w:lastRenderedPageBreak/>
              <w:t xml:space="preserve">Meteorološka suša ili dulje razdoblje bez oborina može uzrokovati ozbiljne štete u </w:t>
            </w:r>
            <w:r w:rsidRPr="00C64714">
              <w:rPr>
                <w:rFonts w:ascii="Times New Roman" w:hAnsi="Times New Roman" w:cs="Times New Roman"/>
                <w:color w:val="000000"/>
                <w:sz w:val="20"/>
                <w:szCs w:val="20"/>
              </w:rPr>
              <w:lastRenderedPageBreak/>
              <w:t>poljoprivredi, vodoopskrbi i sl. Nedostatak oborina u duljem vremenskom razdoblju može, sa određenim faznim pomakom uzrokovati i hidrološku sušu koja se očituje smanjenjem površinskih i dubinskih zaliha voda.</w:t>
            </w:r>
          </w:p>
        </w:tc>
        <w:tc>
          <w:tcPr>
            <w:tcW w:w="3544" w:type="dxa"/>
            <w:shd w:val="clear" w:color="auto" w:fill="auto"/>
          </w:tcPr>
          <w:p w:rsidR="00CE09A4" w:rsidRPr="00C64714" w:rsidRDefault="00CE09A4" w:rsidP="00F622A2">
            <w:pPr>
              <w:autoSpaceDE w:val="0"/>
              <w:autoSpaceDN w:val="0"/>
              <w:adjustRightInd w:val="0"/>
              <w:spacing w:after="0" w:line="240" w:lineRule="auto"/>
              <w:rPr>
                <w:rFonts w:ascii="Times New Roman" w:hAnsi="Times New Roman" w:cs="Times New Roman"/>
                <w:sz w:val="20"/>
                <w:szCs w:val="20"/>
                <w:lang w:eastAsia="hr-HR"/>
              </w:rPr>
            </w:pPr>
            <w:r w:rsidRPr="00C64714">
              <w:rPr>
                <w:rFonts w:ascii="Times New Roman" w:hAnsi="Times New Roman" w:cs="Times New Roman"/>
                <w:sz w:val="20"/>
                <w:szCs w:val="20"/>
              </w:rPr>
              <w:lastRenderedPageBreak/>
              <w:t xml:space="preserve">Utjecaj na vodostaje vodocrpilišta, bunara, zbog smanjenja razine istih ovisno o trajanju suše. Otežana </w:t>
            </w:r>
            <w:r w:rsidRPr="00C64714">
              <w:rPr>
                <w:rFonts w:ascii="Times New Roman" w:hAnsi="Times New Roman" w:cs="Times New Roman"/>
                <w:sz w:val="20"/>
                <w:szCs w:val="20"/>
              </w:rPr>
              <w:lastRenderedPageBreak/>
              <w:t>distribucija vode, mogućnost pojave zaraza (</w:t>
            </w:r>
            <w:proofErr w:type="spellStart"/>
            <w:r w:rsidRPr="00C64714">
              <w:rPr>
                <w:rFonts w:ascii="Times New Roman" w:hAnsi="Times New Roman" w:cs="Times New Roman"/>
                <w:sz w:val="20"/>
                <w:szCs w:val="20"/>
              </w:rPr>
              <w:t>hidrične</w:t>
            </w:r>
            <w:proofErr w:type="spellEnd"/>
            <w:r w:rsidRPr="00C64714">
              <w:rPr>
                <w:rFonts w:ascii="Times New Roman" w:hAnsi="Times New Roman" w:cs="Times New Roman"/>
                <w:sz w:val="20"/>
                <w:szCs w:val="20"/>
              </w:rPr>
              <w:t>: epidemija-trbušni tifus, dizenterija) su veće.</w:t>
            </w:r>
          </w:p>
        </w:tc>
        <w:tc>
          <w:tcPr>
            <w:tcW w:w="3544" w:type="dxa"/>
            <w:shd w:val="clear" w:color="auto" w:fill="auto"/>
          </w:tcPr>
          <w:p w:rsidR="00CE09A4" w:rsidRPr="00C64714" w:rsidRDefault="00CE09A4" w:rsidP="00F622A2">
            <w:pPr>
              <w:spacing w:line="240" w:lineRule="auto"/>
              <w:rPr>
                <w:rFonts w:ascii="Times New Roman" w:hAnsi="Times New Roman" w:cs="Times New Roman"/>
                <w:sz w:val="20"/>
                <w:szCs w:val="20"/>
                <w:lang w:eastAsia="hr-HR"/>
              </w:rPr>
            </w:pPr>
            <w:r w:rsidRPr="00C64714">
              <w:rPr>
                <w:rFonts w:ascii="Times New Roman" w:hAnsi="Times New Roman" w:cs="Times New Roman"/>
                <w:sz w:val="20"/>
                <w:szCs w:val="20"/>
              </w:rPr>
              <w:lastRenderedPageBreak/>
              <w:t xml:space="preserve">Za sigurno korištenje vode potrebno je formirati zone sanitarne zaštite kako bi se vode zaštitile od slučajnih i namjernih </w:t>
            </w:r>
            <w:r w:rsidRPr="00C64714">
              <w:rPr>
                <w:rFonts w:ascii="Times New Roman" w:hAnsi="Times New Roman" w:cs="Times New Roman"/>
                <w:sz w:val="20"/>
                <w:szCs w:val="20"/>
              </w:rPr>
              <w:lastRenderedPageBreak/>
              <w:t>zagađivača. U mjerama zaštite od suše i smanjenju eventualnih šteta potrebno je sagledati mogućnost izgradnje sustava navodnjavanja poljoprivrednih površina.</w:t>
            </w:r>
          </w:p>
        </w:tc>
        <w:tc>
          <w:tcPr>
            <w:tcW w:w="3295" w:type="dxa"/>
            <w:shd w:val="clear" w:color="auto" w:fill="auto"/>
          </w:tcPr>
          <w:p w:rsidR="00CE09A4" w:rsidRPr="00C64714" w:rsidRDefault="00CE09A4" w:rsidP="00F622A2">
            <w:pPr>
              <w:autoSpaceDE w:val="0"/>
              <w:autoSpaceDN w:val="0"/>
              <w:adjustRightInd w:val="0"/>
              <w:spacing w:after="0" w:line="240" w:lineRule="auto"/>
              <w:rPr>
                <w:rFonts w:ascii="Times New Roman" w:hAnsi="Times New Roman" w:cs="Times New Roman"/>
                <w:sz w:val="20"/>
                <w:szCs w:val="20"/>
                <w:lang w:eastAsia="hr-HR"/>
              </w:rPr>
            </w:pPr>
            <w:r w:rsidRPr="00C64714">
              <w:rPr>
                <w:rFonts w:ascii="Times New Roman" w:hAnsi="Times New Roman" w:cs="Times New Roman"/>
                <w:sz w:val="20"/>
                <w:szCs w:val="20"/>
              </w:rPr>
              <w:lastRenderedPageBreak/>
              <w:t>Upozoravanje.  Postojeće snage vatrogastva dovoljne su za opskrbu stanovništva pitkom vodom.</w:t>
            </w:r>
          </w:p>
        </w:tc>
      </w:tr>
      <w:tr w:rsidR="00A009A1" w:rsidRPr="00C64714" w:rsidTr="00C27582">
        <w:trPr>
          <w:trHeight w:val="230"/>
        </w:trPr>
        <w:tc>
          <w:tcPr>
            <w:tcW w:w="568" w:type="dxa"/>
            <w:shd w:val="clear" w:color="auto" w:fill="D9D9D9" w:themeFill="background1" w:themeFillShade="D9"/>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A009A1" w:rsidRPr="00C64714" w:rsidRDefault="00A009A1"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7.</w:t>
            </w:r>
          </w:p>
        </w:tc>
        <w:tc>
          <w:tcPr>
            <w:tcW w:w="1418" w:type="dxa"/>
            <w:shd w:val="clear" w:color="auto" w:fill="auto"/>
          </w:tcPr>
          <w:p w:rsidR="00DC3906" w:rsidRPr="00C64714" w:rsidRDefault="00DC3906" w:rsidP="00F622A2">
            <w:pPr>
              <w:spacing w:after="0" w:line="240" w:lineRule="auto"/>
              <w:jc w:val="center"/>
              <w:rPr>
                <w:rFonts w:ascii="Times New Roman" w:eastAsia="Calibri" w:hAnsi="Times New Roman" w:cs="Times New Roman"/>
                <w:b/>
                <w:sz w:val="20"/>
                <w:szCs w:val="20"/>
              </w:rPr>
            </w:pPr>
          </w:p>
          <w:p w:rsidR="00DC3906" w:rsidRPr="00C64714" w:rsidRDefault="00DC3906" w:rsidP="00F622A2">
            <w:pPr>
              <w:spacing w:after="0" w:line="240" w:lineRule="auto"/>
              <w:jc w:val="center"/>
              <w:rPr>
                <w:rFonts w:ascii="Times New Roman" w:eastAsia="Calibri" w:hAnsi="Times New Roman" w:cs="Times New Roman"/>
                <w:b/>
                <w:sz w:val="20"/>
                <w:szCs w:val="20"/>
              </w:rPr>
            </w:pPr>
          </w:p>
          <w:p w:rsidR="00DC3906" w:rsidRPr="00C64714" w:rsidRDefault="00DC3906" w:rsidP="00F622A2">
            <w:pPr>
              <w:spacing w:after="0" w:line="240" w:lineRule="auto"/>
              <w:jc w:val="center"/>
              <w:rPr>
                <w:rFonts w:ascii="Times New Roman" w:eastAsia="Calibri" w:hAnsi="Times New Roman" w:cs="Times New Roman"/>
                <w:b/>
                <w:sz w:val="20"/>
                <w:szCs w:val="20"/>
              </w:rPr>
            </w:pPr>
          </w:p>
          <w:p w:rsidR="00DC3906" w:rsidRPr="00C64714" w:rsidRDefault="00DC3906" w:rsidP="00F622A2">
            <w:pPr>
              <w:spacing w:after="0" w:line="240" w:lineRule="auto"/>
              <w:jc w:val="center"/>
              <w:rPr>
                <w:rFonts w:ascii="Times New Roman" w:eastAsia="Calibri" w:hAnsi="Times New Roman" w:cs="Times New Roman"/>
                <w:b/>
                <w:sz w:val="20"/>
                <w:szCs w:val="20"/>
              </w:rPr>
            </w:pPr>
          </w:p>
          <w:p w:rsidR="00DC3906" w:rsidRPr="00C64714" w:rsidRDefault="00DC3906" w:rsidP="00F622A2">
            <w:pPr>
              <w:spacing w:after="0" w:line="240" w:lineRule="auto"/>
              <w:jc w:val="center"/>
              <w:rPr>
                <w:rFonts w:ascii="Times New Roman" w:eastAsia="Calibri" w:hAnsi="Times New Roman" w:cs="Times New Roman"/>
                <w:b/>
                <w:sz w:val="20"/>
                <w:szCs w:val="20"/>
              </w:rPr>
            </w:pPr>
          </w:p>
          <w:p w:rsidR="00DC3906" w:rsidRPr="00C64714" w:rsidRDefault="00DC3906" w:rsidP="00F622A2">
            <w:pPr>
              <w:spacing w:after="0" w:line="240" w:lineRule="auto"/>
              <w:jc w:val="center"/>
              <w:rPr>
                <w:rFonts w:ascii="Times New Roman" w:eastAsia="Calibri" w:hAnsi="Times New Roman" w:cs="Times New Roman"/>
                <w:b/>
                <w:sz w:val="20"/>
                <w:szCs w:val="20"/>
              </w:rPr>
            </w:pPr>
          </w:p>
          <w:p w:rsidR="00A009A1" w:rsidRPr="00C64714" w:rsidRDefault="00A009A1" w:rsidP="00F622A2">
            <w:pPr>
              <w:spacing w:after="0" w:line="240" w:lineRule="auto"/>
              <w:jc w:val="center"/>
              <w:rPr>
                <w:rFonts w:ascii="Times New Roman" w:hAnsi="Times New Roman" w:cs="Times New Roman"/>
                <w:b/>
                <w:sz w:val="20"/>
                <w:szCs w:val="20"/>
              </w:rPr>
            </w:pPr>
            <w:r w:rsidRPr="00C64714">
              <w:rPr>
                <w:rFonts w:ascii="Times New Roman" w:eastAsia="Calibri" w:hAnsi="Times New Roman" w:cs="Times New Roman"/>
                <w:b/>
                <w:sz w:val="20"/>
                <w:szCs w:val="20"/>
              </w:rPr>
              <w:t>Vjetar (kretanje zračnih masa općenito)</w:t>
            </w:r>
          </w:p>
        </w:tc>
        <w:tc>
          <w:tcPr>
            <w:tcW w:w="2976" w:type="dxa"/>
            <w:shd w:val="clear" w:color="auto" w:fill="auto"/>
          </w:tcPr>
          <w:p w:rsidR="00A009A1" w:rsidRPr="00C64714" w:rsidRDefault="00A009A1" w:rsidP="00F622A2">
            <w:pPr>
              <w:spacing w:after="0" w:line="240" w:lineRule="auto"/>
              <w:rPr>
                <w:rFonts w:ascii="Times New Roman" w:hAnsi="Times New Roman" w:cs="Times New Roman"/>
                <w:color w:val="000000"/>
                <w:sz w:val="20"/>
                <w:szCs w:val="20"/>
              </w:rPr>
            </w:pPr>
            <w:r w:rsidRPr="00C64714">
              <w:rPr>
                <w:rFonts w:ascii="Times New Roman" w:eastAsia="Calibri" w:hAnsi="Times New Roman" w:cs="Times New Roman"/>
                <w:sz w:val="20"/>
                <w:szCs w:val="20"/>
              </w:rPr>
              <w:t>Olujni vjetar, a ponekad i orkanski, zajedno sa velikom količinom kiše ili čak i tučom, osim što stvara velike štete na imovini, poljoprivrednim i šumarskim dobrima, raznim građevinskim objektima, u prometu i tako nanosi gubitke u gospodarstvu, ugrožava i često puta odnosi ljudske živote.</w:t>
            </w:r>
          </w:p>
        </w:tc>
        <w:tc>
          <w:tcPr>
            <w:tcW w:w="3544" w:type="dxa"/>
            <w:shd w:val="clear" w:color="auto" w:fill="auto"/>
          </w:tcPr>
          <w:p w:rsidR="00A009A1" w:rsidRPr="00C64714" w:rsidRDefault="00A009A1" w:rsidP="00F622A2">
            <w:pPr>
              <w:autoSpaceDE w:val="0"/>
              <w:autoSpaceDN w:val="0"/>
              <w:adjustRightInd w:val="0"/>
              <w:spacing w:after="0" w:line="240" w:lineRule="auto"/>
              <w:rPr>
                <w:rFonts w:ascii="Times New Roman" w:hAnsi="Times New Roman" w:cs="Times New Roman"/>
                <w:sz w:val="20"/>
                <w:szCs w:val="20"/>
              </w:rPr>
            </w:pPr>
            <w:r w:rsidRPr="00C64714">
              <w:rPr>
                <w:rFonts w:ascii="Times New Roman" w:eastAsia="Calibri" w:hAnsi="Times New Roman" w:cs="Times New Roman"/>
                <w:sz w:val="20"/>
                <w:szCs w:val="20"/>
              </w:rPr>
              <w:t>Štete na objektima elektroenergetike, telekomunikacija,  poljoprivrednim površinama, šteta na stambenim, gospodarskim te poslovnim objektima i sl.</w:t>
            </w:r>
          </w:p>
        </w:tc>
        <w:tc>
          <w:tcPr>
            <w:tcW w:w="3544" w:type="dxa"/>
            <w:shd w:val="clear" w:color="auto" w:fill="auto"/>
          </w:tcPr>
          <w:p w:rsidR="00A009A1" w:rsidRPr="00C64714" w:rsidRDefault="00A009A1" w:rsidP="00A009A1">
            <w:pPr>
              <w:spacing w:after="0" w:line="240" w:lineRule="auto"/>
              <w:rPr>
                <w:rFonts w:ascii="Times New Roman" w:eastAsia="Times New Roman" w:hAnsi="Times New Roman" w:cs="Times New Roman"/>
                <w:bCs/>
                <w:sz w:val="20"/>
                <w:szCs w:val="20"/>
                <w:lang w:eastAsia="hr-HR"/>
              </w:rPr>
            </w:pPr>
            <w:r w:rsidRPr="00C64714">
              <w:rPr>
                <w:rFonts w:ascii="Times New Roman" w:eastAsia="Times New Roman" w:hAnsi="Times New Roman" w:cs="Times New Roman"/>
                <w:bCs/>
                <w:sz w:val="20"/>
                <w:szCs w:val="20"/>
                <w:lang w:eastAsia="hr-HR"/>
              </w:rPr>
              <w:t>Prilikom projektiranja objekata voditi računa da isti izdrže opterećenja navedenih vrijednosti koje podrazumijevaju olujno i orkansko nevrijeme.</w:t>
            </w:r>
            <w:r w:rsidR="00C21AF5" w:rsidRPr="00C64714">
              <w:rPr>
                <w:rFonts w:ascii="Times New Roman" w:eastAsia="Times New Roman" w:hAnsi="Times New Roman" w:cs="Times New Roman"/>
                <w:bCs/>
                <w:sz w:val="20"/>
                <w:szCs w:val="20"/>
                <w:lang w:eastAsia="hr-HR"/>
              </w:rPr>
              <w:t xml:space="preserve"> </w:t>
            </w:r>
            <w:r w:rsidRPr="00C64714">
              <w:rPr>
                <w:rFonts w:ascii="Times New Roman" w:eastAsia="Times New Roman" w:hAnsi="Times New Roman" w:cs="Times New Roman"/>
                <w:bCs/>
                <w:sz w:val="20"/>
                <w:szCs w:val="20"/>
                <w:lang w:eastAsia="hr-HR"/>
              </w:rPr>
              <w:t>Uz prometnice koje prolaze kroz šumsko područje održavati svijetle pruge bez vegetacije i sastojina kako uslijed olujnog i orkanskog nevremena ne bi došlo do ugrožavanja prometa i njegovih sudionika.</w:t>
            </w:r>
            <w:r w:rsidR="00C21AF5" w:rsidRPr="00C64714">
              <w:rPr>
                <w:rFonts w:ascii="Times New Roman" w:eastAsia="Times New Roman" w:hAnsi="Times New Roman" w:cs="Times New Roman"/>
                <w:bCs/>
                <w:sz w:val="20"/>
                <w:szCs w:val="20"/>
                <w:lang w:eastAsia="hr-HR"/>
              </w:rPr>
              <w:t xml:space="preserve"> </w:t>
            </w:r>
            <w:r w:rsidRPr="00C64714">
              <w:rPr>
                <w:rFonts w:ascii="Times New Roman" w:eastAsia="Times New Roman" w:hAnsi="Times New Roman" w:cs="Times New Roman"/>
                <w:sz w:val="20"/>
                <w:szCs w:val="20"/>
              </w:rPr>
              <w:t>Izbor građevnog materijala, a posebno za izgradnju krovišta i nadstrešnica treba prilagoditi jačini vjetra. Kod planiranja i gradnje prometnica potrebno je voditi računa o vjetru i pojavi ekstremnih zračnih turbulencija.</w:t>
            </w:r>
          </w:p>
        </w:tc>
        <w:tc>
          <w:tcPr>
            <w:tcW w:w="3295" w:type="dxa"/>
            <w:shd w:val="clear" w:color="auto" w:fill="auto"/>
          </w:tcPr>
          <w:p w:rsidR="00A009A1" w:rsidRPr="00C64714" w:rsidRDefault="00A009A1" w:rsidP="00A009A1">
            <w:pPr>
              <w:spacing w:after="0" w:line="240" w:lineRule="auto"/>
              <w:ind w:left="34"/>
              <w:rPr>
                <w:rFonts w:ascii="Times New Roman" w:eastAsia="Calibri" w:hAnsi="Times New Roman" w:cs="Times New Roman"/>
                <w:sz w:val="20"/>
                <w:szCs w:val="20"/>
              </w:rPr>
            </w:pPr>
            <w:r w:rsidRPr="00C64714">
              <w:rPr>
                <w:rFonts w:ascii="Times New Roman" w:eastAsia="Calibri" w:hAnsi="Times New Roman" w:cs="Times New Roman"/>
                <w:sz w:val="20"/>
                <w:szCs w:val="20"/>
              </w:rPr>
              <w:t>Upozoravanje, obavješćivanje.</w:t>
            </w:r>
          </w:p>
          <w:p w:rsidR="00A009A1" w:rsidRPr="00C64714" w:rsidRDefault="00A009A1" w:rsidP="00A009A1">
            <w:pPr>
              <w:autoSpaceDE w:val="0"/>
              <w:autoSpaceDN w:val="0"/>
              <w:adjustRightInd w:val="0"/>
              <w:spacing w:after="0" w:line="240" w:lineRule="auto"/>
              <w:rPr>
                <w:rFonts w:ascii="Times New Roman" w:hAnsi="Times New Roman" w:cs="Times New Roman"/>
                <w:sz w:val="20"/>
                <w:szCs w:val="20"/>
              </w:rPr>
            </w:pPr>
            <w:r w:rsidRPr="00C64714">
              <w:rPr>
                <w:rFonts w:ascii="Times New Roman" w:eastAsia="Calibri" w:hAnsi="Times New Roman" w:cs="Times New Roman"/>
                <w:sz w:val="20"/>
                <w:szCs w:val="20"/>
              </w:rPr>
              <w:t>Postojeće operativne snage sustava civilne zaštite dovoljne su za pomoć stanovništvu u saniranju posljedica uzrokovanih vjetrom.</w:t>
            </w:r>
          </w:p>
        </w:tc>
      </w:tr>
      <w:tr w:rsidR="000D259B" w:rsidRPr="00C64714" w:rsidTr="00C27582">
        <w:trPr>
          <w:trHeight w:val="230"/>
        </w:trPr>
        <w:tc>
          <w:tcPr>
            <w:tcW w:w="568" w:type="dxa"/>
            <w:shd w:val="clear" w:color="auto" w:fill="D9D9D9" w:themeFill="background1" w:themeFillShade="D9"/>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0D259B" w:rsidRPr="00C64714" w:rsidRDefault="000D259B" w:rsidP="00BA0BD7">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8.</w:t>
            </w:r>
          </w:p>
        </w:tc>
        <w:tc>
          <w:tcPr>
            <w:tcW w:w="1418" w:type="dxa"/>
            <w:shd w:val="clear" w:color="auto" w:fill="auto"/>
          </w:tcPr>
          <w:p w:rsidR="00DC3906" w:rsidRPr="00C64714" w:rsidRDefault="00DC3906" w:rsidP="00F622A2">
            <w:pPr>
              <w:spacing w:after="0" w:line="240" w:lineRule="auto"/>
              <w:jc w:val="center"/>
              <w:rPr>
                <w:rFonts w:ascii="Times New Roman" w:eastAsia="Calibri" w:hAnsi="Times New Roman" w:cs="Times New Roman"/>
                <w:b/>
                <w:sz w:val="20"/>
                <w:szCs w:val="20"/>
              </w:rPr>
            </w:pPr>
          </w:p>
          <w:p w:rsidR="00DC3906" w:rsidRPr="00C64714" w:rsidRDefault="00DC3906" w:rsidP="00F622A2">
            <w:pPr>
              <w:spacing w:after="0" w:line="240" w:lineRule="auto"/>
              <w:jc w:val="center"/>
              <w:rPr>
                <w:rFonts w:ascii="Times New Roman" w:eastAsia="Calibri" w:hAnsi="Times New Roman" w:cs="Times New Roman"/>
                <w:b/>
                <w:sz w:val="20"/>
                <w:szCs w:val="20"/>
              </w:rPr>
            </w:pPr>
          </w:p>
          <w:p w:rsidR="00DC3906" w:rsidRPr="00C64714" w:rsidRDefault="00DC3906" w:rsidP="00F622A2">
            <w:pPr>
              <w:spacing w:after="0" w:line="240" w:lineRule="auto"/>
              <w:jc w:val="center"/>
              <w:rPr>
                <w:rFonts w:ascii="Times New Roman" w:eastAsia="Calibri" w:hAnsi="Times New Roman" w:cs="Times New Roman"/>
                <w:b/>
                <w:sz w:val="20"/>
                <w:szCs w:val="20"/>
              </w:rPr>
            </w:pPr>
          </w:p>
          <w:p w:rsidR="000D259B" w:rsidRPr="00C64714" w:rsidRDefault="000D259B" w:rsidP="00F622A2">
            <w:pPr>
              <w:spacing w:after="0" w:line="240" w:lineRule="auto"/>
              <w:jc w:val="center"/>
              <w:rPr>
                <w:rFonts w:ascii="Times New Roman" w:eastAsia="Calibri" w:hAnsi="Times New Roman" w:cs="Times New Roman"/>
                <w:b/>
                <w:sz w:val="20"/>
                <w:szCs w:val="20"/>
              </w:rPr>
            </w:pPr>
            <w:r w:rsidRPr="00C64714">
              <w:rPr>
                <w:rFonts w:ascii="Times New Roman" w:eastAsia="Calibri" w:hAnsi="Times New Roman" w:cs="Times New Roman"/>
                <w:b/>
                <w:sz w:val="20"/>
                <w:szCs w:val="20"/>
              </w:rPr>
              <w:t>Požari otvorenog tipa</w:t>
            </w:r>
          </w:p>
        </w:tc>
        <w:tc>
          <w:tcPr>
            <w:tcW w:w="2976" w:type="dxa"/>
            <w:shd w:val="clear" w:color="auto" w:fill="auto"/>
          </w:tcPr>
          <w:p w:rsidR="000D259B" w:rsidRPr="00C64714" w:rsidRDefault="000D259B" w:rsidP="00F622A2">
            <w:pPr>
              <w:spacing w:after="0" w:line="240" w:lineRule="auto"/>
              <w:rPr>
                <w:rFonts w:ascii="Times New Roman" w:eastAsia="Calibri" w:hAnsi="Times New Roman" w:cs="Times New Roman"/>
                <w:sz w:val="20"/>
                <w:szCs w:val="20"/>
              </w:rPr>
            </w:pPr>
            <w:r w:rsidRPr="00C64714">
              <w:rPr>
                <w:rFonts w:ascii="Times New Roman" w:eastAsia="Calibri" w:hAnsi="Times New Roman" w:cs="Times New Roman"/>
                <w:sz w:val="20"/>
                <w:szCs w:val="20"/>
              </w:rPr>
              <w:t xml:space="preserve">Ugroženost od požara dolazi do izražaja u ljetnim mjesecima te u sušnim vremenskim razdobljima. Požari otvorenog tipa stvaraju znatne izravne i neizravne štete, a njihovo gašenje ponekad iziskuje angažiranje velikog materijalnog, tehničkog i kadrovskog potencijala sustava civilne zaštite. Osim što šuma i sva ostala zemljišta obrasla vegetacijom imaju gospodarsku važnost kao izvori sirovina, poljoprivredna zemljišta za proizvodnju hrane, navedeni prostori predstavljaju i </w:t>
            </w:r>
            <w:r w:rsidRPr="00C64714">
              <w:rPr>
                <w:rFonts w:ascii="Times New Roman" w:eastAsia="Calibri" w:hAnsi="Times New Roman" w:cs="Times New Roman"/>
                <w:sz w:val="20"/>
                <w:szCs w:val="20"/>
              </w:rPr>
              <w:lastRenderedPageBreak/>
              <w:t>dobra od općeg interesa koja iziskuju posebnu zaštitu.</w:t>
            </w:r>
          </w:p>
        </w:tc>
        <w:tc>
          <w:tcPr>
            <w:tcW w:w="3544" w:type="dxa"/>
            <w:shd w:val="clear" w:color="auto" w:fill="auto"/>
          </w:tcPr>
          <w:p w:rsidR="000D259B" w:rsidRPr="00C64714" w:rsidRDefault="000D259B" w:rsidP="00F622A2">
            <w:pPr>
              <w:autoSpaceDE w:val="0"/>
              <w:autoSpaceDN w:val="0"/>
              <w:adjustRightInd w:val="0"/>
              <w:spacing w:after="0" w:line="240" w:lineRule="auto"/>
              <w:rPr>
                <w:rFonts w:ascii="Times New Roman" w:eastAsia="Calibri" w:hAnsi="Times New Roman" w:cs="Times New Roman"/>
                <w:sz w:val="20"/>
                <w:szCs w:val="20"/>
              </w:rPr>
            </w:pPr>
            <w:r w:rsidRPr="00C64714">
              <w:rPr>
                <w:rFonts w:ascii="Times New Roman" w:eastAsia="Calibri" w:hAnsi="Times New Roman" w:cs="Times New Roman"/>
                <w:sz w:val="20"/>
                <w:szCs w:val="20"/>
              </w:rPr>
              <w:lastRenderedPageBreak/>
              <w:t>U slučaju požara mogući je nastanak štete na: šumskim i poljoprivrednim područjima,  građevinama, pokretninama kao i određeni broj stradalih osoba (lake ozljede/teže ozljede/smrtno stradavanje), što se ne može uvijek izbjeći. Moguć je i kratkotrajni prekid (do par dana) opskrbe energijom, vodom, namirnicama ili zastoji u prometu. Ne očekuje se značajniji efekt na odvijanje turističke sezone, ali mjere oporavka vegetacije su dugoročne.</w:t>
            </w:r>
            <w:r w:rsidRPr="00C64714">
              <w:rPr>
                <w:rFonts w:ascii="Times New Roman" w:eastAsia="Calibri" w:hAnsi="Times New Roman" w:cs="Times New Roman"/>
                <w:sz w:val="20"/>
                <w:szCs w:val="20"/>
                <w:lang w:eastAsia="hr-HR"/>
              </w:rPr>
              <w:t xml:space="preserve"> Smanjenje prinosa, povećanje cijena prehrambenih proizvoda, pad zaposlenosti u poljoprivrednoj djelatnosti.</w:t>
            </w:r>
          </w:p>
        </w:tc>
        <w:tc>
          <w:tcPr>
            <w:tcW w:w="3544" w:type="dxa"/>
            <w:shd w:val="clear" w:color="auto" w:fill="auto"/>
          </w:tcPr>
          <w:p w:rsidR="000D259B" w:rsidRPr="00C64714" w:rsidRDefault="000D259B" w:rsidP="00A009A1">
            <w:pPr>
              <w:spacing w:after="0" w:line="240" w:lineRule="auto"/>
              <w:rPr>
                <w:rFonts w:ascii="Times New Roman" w:eastAsia="Times New Roman" w:hAnsi="Times New Roman" w:cs="Times New Roman"/>
                <w:bCs/>
                <w:sz w:val="20"/>
                <w:szCs w:val="20"/>
                <w:lang w:eastAsia="hr-HR"/>
              </w:rPr>
            </w:pPr>
            <w:r w:rsidRPr="00C64714">
              <w:rPr>
                <w:rFonts w:ascii="Times New Roman" w:eastAsia="Calibri" w:hAnsi="Times New Roman" w:cs="Times New Roman"/>
                <w:sz w:val="20"/>
                <w:szCs w:val="20"/>
              </w:rPr>
              <w:t xml:space="preserve">U cilju zaštite od požara potrebno je provoditi preventivne mjere zaštite od požara, educirati stanovništvo kako bi se spriječio nastanak požara, jer je najčešći način izazivanja istog nemar ili nepažnja (paljenje korova, </w:t>
            </w:r>
            <w:proofErr w:type="spellStart"/>
            <w:r w:rsidRPr="00C64714">
              <w:rPr>
                <w:rFonts w:ascii="Times New Roman" w:eastAsia="Calibri" w:hAnsi="Times New Roman" w:cs="Times New Roman"/>
                <w:sz w:val="20"/>
                <w:szCs w:val="20"/>
              </w:rPr>
              <w:t>biootpada</w:t>
            </w:r>
            <w:proofErr w:type="spellEnd"/>
            <w:r w:rsidRPr="00C64714">
              <w:rPr>
                <w:rFonts w:ascii="Times New Roman" w:eastAsia="Calibri" w:hAnsi="Times New Roman" w:cs="Times New Roman"/>
                <w:sz w:val="20"/>
                <w:szCs w:val="20"/>
              </w:rPr>
              <w:t>, nepažnja sa ložištima za roštilje i sl.)</w:t>
            </w:r>
          </w:p>
        </w:tc>
        <w:tc>
          <w:tcPr>
            <w:tcW w:w="3295" w:type="dxa"/>
            <w:shd w:val="clear" w:color="auto" w:fill="auto"/>
          </w:tcPr>
          <w:p w:rsidR="000D259B" w:rsidRPr="00C64714" w:rsidRDefault="000D259B" w:rsidP="00A009A1">
            <w:pPr>
              <w:spacing w:after="0" w:line="240" w:lineRule="auto"/>
              <w:ind w:left="34"/>
              <w:rPr>
                <w:rFonts w:ascii="Times New Roman" w:eastAsia="Calibri" w:hAnsi="Times New Roman" w:cs="Times New Roman"/>
                <w:sz w:val="20"/>
                <w:szCs w:val="20"/>
              </w:rPr>
            </w:pPr>
            <w:r w:rsidRPr="00C64714">
              <w:rPr>
                <w:rFonts w:ascii="Times New Roman" w:eastAsia="Calibri" w:hAnsi="Times New Roman" w:cs="Times New Roman"/>
                <w:sz w:val="20"/>
                <w:szCs w:val="20"/>
              </w:rPr>
              <w:t>U slučaju požara većih razmjera na području Općine Cestica postojeće operativne snage sustava civilne zaštite ne bi bile dovoljne za otklanjanje posljedica uzrokovane požarom.</w:t>
            </w:r>
          </w:p>
        </w:tc>
      </w:tr>
      <w:tr w:rsidR="00573004" w:rsidRPr="00C64714" w:rsidTr="00C27582">
        <w:trPr>
          <w:trHeight w:val="230"/>
        </w:trPr>
        <w:tc>
          <w:tcPr>
            <w:tcW w:w="568" w:type="dxa"/>
            <w:shd w:val="clear" w:color="auto" w:fill="D9D9D9" w:themeFill="background1" w:themeFillShade="D9"/>
          </w:tcPr>
          <w:p w:rsidR="00573004" w:rsidRDefault="00573004" w:rsidP="00BA0BD7">
            <w:pPr>
              <w:spacing w:after="0" w:line="240" w:lineRule="auto"/>
              <w:jc w:val="center"/>
              <w:rPr>
                <w:rFonts w:ascii="Times New Roman" w:hAnsi="Times New Roman" w:cs="Times New Roman"/>
                <w:b/>
                <w:sz w:val="20"/>
                <w:szCs w:val="20"/>
              </w:rPr>
            </w:pPr>
          </w:p>
          <w:p w:rsidR="00573004" w:rsidRDefault="00573004" w:rsidP="00BA0BD7">
            <w:pPr>
              <w:spacing w:after="0" w:line="240" w:lineRule="auto"/>
              <w:jc w:val="center"/>
              <w:rPr>
                <w:rFonts w:ascii="Times New Roman" w:hAnsi="Times New Roman" w:cs="Times New Roman"/>
                <w:b/>
                <w:sz w:val="20"/>
                <w:szCs w:val="20"/>
              </w:rPr>
            </w:pPr>
          </w:p>
          <w:p w:rsidR="00573004" w:rsidRDefault="00573004" w:rsidP="00BA0BD7">
            <w:pPr>
              <w:spacing w:after="0" w:line="240" w:lineRule="auto"/>
              <w:jc w:val="center"/>
              <w:rPr>
                <w:rFonts w:ascii="Times New Roman" w:hAnsi="Times New Roman" w:cs="Times New Roman"/>
                <w:b/>
                <w:sz w:val="20"/>
                <w:szCs w:val="20"/>
              </w:rPr>
            </w:pPr>
          </w:p>
          <w:p w:rsidR="00573004" w:rsidRDefault="00573004" w:rsidP="00BA0BD7">
            <w:pPr>
              <w:spacing w:after="0" w:line="240" w:lineRule="auto"/>
              <w:jc w:val="center"/>
              <w:rPr>
                <w:rFonts w:ascii="Times New Roman" w:hAnsi="Times New Roman" w:cs="Times New Roman"/>
                <w:b/>
                <w:sz w:val="20"/>
                <w:szCs w:val="20"/>
              </w:rPr>
            </w:pPr>
          </w:p>
          <w:p w:rsidR="00573004" w:rsidRPr="00C64714" w:rsidRDefault="00573004" w:rsidP="00BA0B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1418" w:type="dxa"/>
            <w:shd w:val="clear" w:color="auto" w:fill="auto"/>
          </w:tcPr>
          <w:p w:rsidR="00573004" w:rsidRDefault="00573004" w:rsidP="00F622A2">
            <w:pPr>
              <w:spacing w:after="0" w:line="240" w:lineRule="auto"/>
              <w:jc w:val="center"/>
              <w:rPr>
                <w:rFonts w:ascii="Times New Roman" w:eastAsia="Calibri" w:hAnsi="Times New Roman" w:cs="Times New Roman"/>
                <w:b/>
                <w:sz w:val="20"/>
                <w:szCs w:val="20"/>
              </w:rPr>
            </w:pPr>
          </w:p>
          <w:p w:rsidR="00573004" w:rsidRDefault="00573004" w:rsidP="00F622A2">
            <w:pPr>
              <w:spacing w:after="0" w:line="240" w:lineRule="auto"/>
              <w:jc w:val="center"/>
              <w:rPr>
                <w:rFonts w:ascii="Times New Roman" w:eastAsia="Calibri" w:hAnsi="Times New Roman" w:cs="Times New Roman"/>
                <w:b/>
                <w:sz w:val="20"/>
                <w:szCs w:val="20"/>
              </w:rPr>
            </w:pPr>
          </w:p>
          <w:p w:rsidR="00573004" w:rsidRDefault="00573004" w:rsidP="00F622A2">
            <w:pPr>
              <w:spacing w:after="0" w:line="240" w:lineRule="auto"/>
              <w:jc w:val="center"/>
              <w:rPr>
                <w:rFonts w:ascii="Times New Roman" w:eastAsia="Calibri" w:hAnsi="Times New Roman" w:cs="Times New Roman"/>
                <w:b/>
                <w:sz w:val="20"/>
                <w:szCs w:val="20"/>
              </w:rPr>
            </w:pPr>
          </w:p>
          <w:p w:rsidR="00573004" w:rsidRDefault="00573004" w:rsidP="00F622A2">
            <w:pPr>
              <w:spacing w:after="0" w:line="240" w:lineRule="auto"/>
              <w:jc w:val="center"/>
              <w:rPr>
                <w:rFonts w:ascii="Times New Roman" w:eastAsia="Calibri" w:hAnsi="Times New Roman" w:cs="Times New Roman"/>
                <w:b/>
                <w:sz w:val="20"/>
                <w:szCs w:val="20"/>
              </w:rPr>
            </w:pPr>
          </w:p>
          <w:p w:rsidR="00573004" w:rsidRPr="00C64714" w:rsidRDefault="00573004" w:rsidP="00F622A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Kiša</w:t>
            </w:r>
          </w:p>
        </w:tc>
        <w:tc>
          <w:tcPr>
            <w:tcW w:w="2976" w:type="dxa"/>
            <w:shd w:val="clear" w:color="auto" w:fill="auto"/>
          </w:tcPr>
          <w:p w:rsidR="00573004" w:rsidRPr="00573004" w:rsidRDefault="00573004" w:rsidP="00573004">
            <w:pPr>
              <w:spacing w:after="0" w:line="240" w:lineRule="auto"/>
              <w:rPr>
                <w:rFonts w:ascii="Times New Roman" w:eastAsia="Calibri" w:hAnsi="Times New Roman" w:cs="Times New Roman"/>
                <w:sz w:val="20"/>
                <w:szCs w:val="20"/>
              </w:rPr>
            </w:pPr>
            <w:r w:rsidRPr="00573004">
              <w:rPr>
                <w:rFonts w:ascii="Times New Roman" w:eastAsia="Calibri" w:hAnsi="Times New Roman" w:cs="Times New Roman"/>
                <w:sz w:val="20"/>
                <w:szCs w:val="20"/>
              </w:rPr>
              <w:t xml:space="preserve">Po količini padalina Općina pripada </w:t>
            </w:r>
            <w:proofErr w:type="spellStart"/>
            <w:r w:rsidRPr="00573004">
              <w:rPr>
                <w:rFonts w:ascii="Times New Roman" w:eastAsia="Calibri" w:hAnsi="Times New Roman" w:cs="Times New Roman"/>
                <w:sz w:val="20"/>
                <w:szCs w:val="20"/>
              </w:rPr>
              <w:t>humidnijim</w:t>
            </w:r>
            <w:proofErr w:type="spellEnd"/>
            <w:r w:rsidRPr="00573004">
              <w:rPr>
                <w:rFonts w:ascii="Times New Roman" w:eastAsia="Calibri" w:hAnsi="Times New Roman" w:cs="Times New Roman"/>
                <w:sz w:val="20"/>
                <w:szCs w:val="20"/>
              </w:rPr>
              <w:t xml:space="preserve"> rubnim krajevima Panonske nizine. Dugotrajniji kišni period s prekomjernom količinom oborina mogu značajno pridonijeti smanjenju prinosa i kvalitete, a na dijelu površina i potpuno propadanje uroda povrća, voća, žitarica i ostalih ratarskih kultura, uzrokovati poplave.</w:t>
            </w:r>
          </w:p>
        </w:tc>
        <w:tc>
          <w:tcPr>
            <w:tcW w:w="3544" w:type="dxa"/>
            <w:shd w:val="clear" w:color="auto" w:fill="auto"/>
          </w:tcPr>
          <w:p w:rsidR="00573004" w:rsidRPr="00573004" w:rsidRDefault="00573004" w:rsidP="00573004">
            <w:pPr>
              <w:autoSpaceDE w:val="0"/>
              <w:autoSpaceDN w:val="0"/>
              <w:adjustRightInd w:val="0"/>
              <w:spacing w:after="0" w:line="240" w:lineRule="auto"/>
              <w:rPr>
                <w:rFonts w:ascii="Times New Roman" w:eastAsia="Calibri" w:hAnsi="Times New Roman" w:cs="Times New Roman"/>
                <w:sz w:val="20"/>
                <w:szCs w:val="20"/>
              </w:rPr>
            </w:pPr>
            <w:r w:rsidRPr="00573004">
              <w:rPr>
                <w:rFonts w:ascii="Times New Roman" w:eastAsia="Calibri" w:hAnsi="Times New Roman" w:cs="Times New Roman"/>
                <w:sz w:val="20"/>
                <w:szCs w:val="20"/>
              </w:rPr>
              <w:t>Štete na poljoprivrednim površinama, šteta na stambenim, gospodarskim, poslovnim objektima.</w:t>
            </w:r>
          </w:p>
        </w:tc>
        <w:tc>
          <w:tcPr>
            <w:tcW w:w="3544" w:type="dxa"/>
            <w:shd w:val="clear" w:color="auto" w:fill="auto"/>
          </w:tcPr>
          <w:p w:rsidR="00573004" w:rsidRPr="00573004" w:rsidRDefault="00573004" w:rsidP="00573004">
            <w:pPr>
              <w:spacing w:after="0" w:line="240" w:lineRule="auto"/>
              <w:rPr>
                <w:rFonts w:ascii="Times New Roman" w:eastAsia="Calibri" w:hAnsi="Times New Roman" w:cs="Times New Roman"/>
                <w:sz w:val="20"/>
                <w:szCs w:val="20"/>
              </w:rPr>
            </w:pPr>
            <w:r w:rsidRPr="00573004">
              <w:rPr>
                <w:rFonts w:ascii="Times New Roman" w:eastAsia="Calibri" w:hAnsi="Times New Roman" w:cs="Times New Roman"/>
                <w:sz w:val="20"/>
                <w:szCs w:val="20"/>
              </w:rPr>
              <w:t>Održavati sustav odvodnje, zaštita podrumskih prostorija.</w:t>
            </w:r>
          </w:p>
        </w:tc>
        <w:tc>
          <w:tcPr>
            <w:tcW w:w="3295" w:type="dxa"/>
            <w:shd w:val="clear" w:color="auto" w:fill="auto"/>
          </w:tcPr>
          <w:p w:rsidR="00573004" w:rsidRPr="00573004" w:rsidRDefault="00573004" w:rsidP="00573004">
            <w:pPr>
              <w:spacing w:after="0" w:line="240" w:lineRule="auto"/>
              <w:ind w:left="34"/>
              <w:rPr>
                <w:rFonts w:ascii="Times New Roman" w:eastAsia="Calibri" w:hAnsi="Times New Roman" w:cs="Times New Roman"/>
                <w:sz w:val="20"/>
                <w:szCs w:val="20"/>
              </w:rPr>
            </w:pPr>
            <w:r w:rsidRPr="00573004">
              <w:rPr>
                <w:rFonts w:ascii="Times New Roman" w:eastAsia="Calibri" w:hAnsi="Times New Roman" w:cs="Times New Roman"/>
                <w:sz w:val="20"/>
                <w:szCs w:val="20"/>
              </w:rPr>
              <w:t>Upozoravanje, obavješćivanje.</w:t>
            </w:r>
          </w:p>
          <w:p w:rsidR="00573004" w:rsidRPr="00573004" w:rsidRDefault="00573004" w:rsidP="00573004">
            <w:pPr>
              <w:spacing w:after="0" w:line="240" w:lineRule="auto"/>
              <w:ind w:left="34"/>
              <w:rPr>
                <w:rFonts w:ascii="Times New Roman" w:eastAsia="Calibri" w:hAnsi="Times New Roman" w:cs="Times New Roman"/>
                <w:sz w:val="20"/>
                <w:szCs w:val="20"/>
              </w:rPr>
            </w:pPr>
            <w:r w:rsidRPr="00573004">
              <w:rPr>
                <w:rFonts w:ascii="Times New Roman" w:eastAsia="Calibri" w:hAnsi="Times New Roman" w:cs="Times New Roman"/>
                <w:sz w:val="20"/>
                <w:szCs w:val="20"/>
              </w:rPr>
              <w:t>Postojeće operativne snage sustava civilne zaštite dovoljne su za reagiranje u slučaju prekomjernih količina</w:t>
            </w:r>
          </w:p>
        </w:tc>
      </w:tr>
      <w:tr w:rsidR="00CE09A4" w:rsidRPr="00C64714" w:rsidTr="00C27582">
        <w:trPr>
          <w:trHeight w:val="849"/>
        </w:trPr>
        <w:tc>
          <w:tcPr>
            <w:tcW w:w="568" w:type="dxa"/>
            <w:shd w:val="clear" w:color="auto" w:fill="D9D9D9" w:themeFill="background1" w:themeFillShade="D9"/>
          </w:tcPr>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DC3906" w:rsidRPr="00C64714" w:rsidRDefault="00DC3906" w:rsidP="00BA0BD7">
            <w:pPr>
              <w:spacing w:after="0" w:line="240" w:lineRule="auto"/>
              <w:jc w:val="center"/>
              <w:rPr>
                <w:rFonts w:ascii="Times New Roman" w:hAnsi="Times New Roman" w:cs="Times New Roman"/>
                <w:b/>
                <w:sz w:val="20"/>
                <w:szCs w:val="20"/>
              </w:rPr>
            </w:pPr>
          </w:p>
          <w:p w:rsidR="00CE09A4" w:rsidRPr="00C64714" w:rsidRDefault="00573004" w:rsidP="00BA0B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r w:rsidR="00F622A2" w:rsidRPr="00C64714">
              <w:rPr>
                <w:rFonts w:ascii="Times New Roman" w:hAnsi="Times New Roman" w:cs="Times New Roman"/>
                <w:b/>
                <w:sz w:val="20"/>
                <w:szCs w:val="20"/>
              </w:rPr>
              <w:t>.</w:t>
            </w: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p w:rsidR="00CE09A4" w:rsidRPr="00C64714" w:rsidRDefault="00CE09A4" w:rsidP="00BA0BD7">
            <w:pPr>
              <w:spacing w:after="0" w:line="240" w:lineRule="auto"/>
              <w:jc w:val="center"/>
              <w:rPr>
                <w:rFonts w:ascii="Times New Roman" w:hAnsi="Times New Roman" w:cs="Times New Roman"/>
                <w:b/>
                <w:sz w:val="20"/>
                <w:szCs w:val="20"/>
              </w:rPr>
            </w:pPr>
          </w:p>
        </w:tc>
        <w:tc>
          <w:tcPr>
            <w:tcW w:w="1418" w:type="dxa"/>
            <w:shd w:val="clear" w:color="auto" w:fill="auto"/>
          </w:tcPr>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DC3906" w:rsidRPr="00C64714" w:rsidRDefault="00DC3906" w:rsidP="00F622A2">
            <w:pPr>
              <w:spacing w:after="0" w:line="240" w:lineRule="auto"/>
              <w:jc w:val="center"/>
              <w:rPr>
                <w:rFonts w:ascii="Times New Roman" w:hAnsi="Times New Roman" w:cs="Times New Roman"/>
                <w:b/>
                <w:sz w:val="20"/>
                <w:szCs w:val="20"/>
              </w:rPr>
            </w:pPr>
          </w:p>
          <w:p w:rsidR="00CE09A4" w:rsidRPr="00C64714" w:rsidRDefault="00CE09A4" w:rsidP="00F622A2">
            <w:pPr>
              <w:spacing w:after="0" w:line="240" w:lineRule="auto"/>
              <w:jc w:val="center"/>
              <w:rPr>
                <w:rFonts w:ascii="Times New Roman" w:hAnsi="Times New Roman" w:cs="Times New Roman"/>
                <w:b/>
                <w:sz w:val="20"/>
                <w:szCs w:val="20"/>
              </w:rPr>
            </w:pPr>
            <w:r w:rsidRPr="00C64714">
              <w:rPr>
                <w:rFonts w:ascii="Times New Roman" w:hAnsi="Times New Roman" w:cs="Times New Roman"/>
                <w:b/>
                <w:sz w:val="20"/>
                <w:szCs w:val="20"/>
              </w:rPr>
              <w:t>Snijeg i led</w:t>
            </w:r>
          </w:p>
        </w:tc>
        <w:tc>
          <w:tcPr>
            <w:tcW w:w="2976" w:type="dxa"/>
            <w:shd w:val="clear" w:color="auto" w:fill="auto"/>
          </w:tcPr>
          <w:p w:rsidR="00CE09A4" w:rsidRPr="00C64714" w:rsidRDefault="00CE09A4" w:rsidP="00573004">
            <w:pPr>
              <w:tabs>
                <w:tab w:val="left" w:pos="2160"/>
              </w:tabs>
              <w:spacing w:after="0" w:line="240" w:lineRule="auto"/>
              <w:rPr>
                <w:rFonts w:ascii="Times New Roman" w:hAnsi="Times New Roman" w:cs="Times New Roman"/>
                <w:sz w:val="20"/>
                <w:szCs w:val="20"/>
              </w:rPr>
            </w:pPr>
            <w:r w:rsidRPr="00C64714">
              <w:rPr>
                <w:rFonts w:ascii="Times New Roman" w:hAnsi="Times New Roman" w:cs="Times New Roman"/>
                <w:sz w:val="20"/>
                <w:szCs w:val="20"/>
              </w:rPr>
              <w:t>Snijeg i led mogu uzrokovati ozljede ili gubitke života, štete na građevinama i drugoj infrastrukturi, prekide u odvijanju i nesreće u prometu kao i prekide u opskrbi uslugama (struja i voda, telekomunikacije). U područjima gdje</w:t>
            </w:r>
            <w:r w:rsidR="00F622A2" w:rsidRPr="00C64714">
              <w:rPr>
                <w:rFonts w:ascii="Times New Roman" w:hAnsi="Times New Roman" w:cs="Times New Roman"/>
                <w:sz w:val="20"/>
                <w:szCs w:val="20"/>
              </w:rPr>
              <w:t xml:space="preserve"> snijeg rijetko pada, čak i male visine snijega mogu izazvati</w:t>
            </w:r>
            <w:r w:rsidRPr="00C64714">
              <w:rPr>
                <w:rFonts w:ascii="Times New Roman" w:hAnsi="Times New Roman" w:cs="Times New Roman"/>
                <w:sz w:val="20"/>
                <w:szCs w:val="20"/>
              </w:rPr>
              <w:t xml:space="preserve"> negativne posljedice na ljude i odvijanje normalnog života. </w:t>
            </w:r>
          </w:p>
          <w:p w:rsidR="00CE09A4" w:rsidRPr="00C64714" w:rsidRDefault="00CE09A4" w:rsidP="00573004">
            <w:pPr>
              <w:tabs>
                <w:tab w:val="left" w:pos="2160"/>
              </w:tabs>
              <w:spacing w:after="0" w:line="240" w:lineRule="auto"/>
              <w:rPr>
                <w:rFonts w:ascii="Times New Roman" w:hAnsi="Times New Roman" w:cs="Times New Roman"/>
                <w:sz w:val="20"/>
                <w:szCs w:val="20"/>
              </w:rPr>
            </w:pPr>
          </w:p>
          <w:p w:rsidR="00CE09A4" w:rsidRPr="00C64714" w:rsidRDefault="00CE09A4" w:rsidP="00573004">
            <w:pPr>
              <w:tabs>
                <w:tab w:val="left" w:pos="2160"/>
              </w:tabs>
              <w:spacing w:after="0" w:line="240" w:lineRule="auto"/>
              <w:rPr>
                <w:rFonts w:ascii="Times New Roman" w:hAnsi="Times New Roman" w:cs="Times New Roman"/>
                <w:sz w:val="20"/>
                <w:szCs w:val="20"/>
              </w:rPr>
            </w:pPr>
            <w:r w:rsidRPr="00C64714">
              <w:rPr>
                <w:rFonts w:ascii="Times New Roman" w:hAnsi="Times New Roman" w:cs="Times New Roman"/>
                <w:sz w:val="20"/>
                <w:szCs w:val="20"/>
              </w:rPr>
              <w:t>Snijeg do visine 50 cm može bitno poremetiti svakodnevno funkcioniranje zajednice (nemogućnost opskrbe vitalnim proizvodima, prekid opskrbe električnom energijom, prekid prometa, onemogućavanje hitne medicinske pomoći i sl.).</w:t>
            </w:r>
          </w:p>
          <w:p w:rsidR="00CE09A4" w:rsidRPr="00C64714" w:rsidRDefault="00CE09A4" w:rsidP="00573004">
            <w:pPr>
              <w:spacing w:after="0" w:line="240" w:lineRule="auto"/>
              <w:rPr>
                <w:rFonts w:ascii="Times New Roman" w:hAnsi="Times New Roman" w:cs="Times New Roman"/>
                <w:sz w:val="20"/>
                <w:szCs w:val="20"/>
                <w:shd w:val="clear" w:color="auto" w:fill="FFFFFF"/>
              </w:rPr>
            </w:pPr>
            <w:r w:rsidRPr="00C64714">
              <w:rPr>
                <w:rFonts w:ascii="Times New Roman" w:hAnsi="Times New Roman" w:cs="Times New Roman"/>
                <w:sz w:val="20"/>
                <w:szCs w:val="20"/>
              </w:rPr>
              <w:t xml:space="preserve">Pojava zaleđenih kolnika može biti uzrokovana meteorološkim pojavama ledene kiše, poledice i površinskog leda (zaleđeno i klizavo tlo). To su izvanredne meteorološke pojave koje u </w:t>
            </w:r>
            <w:r w:rsidRPr="00C64714">
              <w:rPr>
                <w:rFonts w:ascii="Times New Roman" w:hAnsi="Times New Roman" w:cs="Times New Roman"/>
                <w:sz w:val="20"/>
                <w:szCs w:val="20"/>
              </w:rPr>
              <w:lastRenderedPageBreak/>
              <w:t xml:space="preserve">hladno doba godine ugrožavaju promet i ljudsko zdravlje, a u motriteljskoj praksi Republike Hrvatske opažaju se i bilježe. </w:t>
            </w:r>
            <w:r w:rsidRPr="00C64714">
              <w:rPr>
                <w:rFonts w:ascii="Times New Roman" w:hAnsi="Times New Roman" w:cs="Times New Roman"/>
                <w:sz w:val="20"/>
                <w:szCs w:val="20"/>
                <w:shd w:val="clear" w:color="auto" w:fill="FFFFFF"/>
              </w:rPr>
              <w:t xml:space="preserve">Poznati su ekstremni slučajevi kada je ova pojava okovala čitava područja, pa je led debeo nekoliko centimetara ili više, pod svojim velikim teretom, rušio stabla, dalekovode i stupova, oštetio prometnice. </w:t>
            </w:r>
          </w:p>
        </w:tc>
        <w:tc>
          <w:tcPr>
            <w:tcW w:w="3544" w:type="dxa"/>
            <w:shd w:val="clear" w:color="auto" w:fill="auto"/>
          </w:tcPr>
          <w:p w:rsidR="00CE09A4" w:rsidRPr="00C64714" w:rsidRDefault="00CE09A4" w:rsidP="00573004">
            <w:pPr>
              <w:autoSpaceDE w:val="0"/>
              <w:autoSpaceDN w:val="0"/>
              <w:adjustRightInd w:val="0"/>
              <w:spacing w:after="0" w:line="240" w:lineRule="auto"/>
              <w:rPr>
                <w:rFonts w:ascii="Times New Roman" w:hAnsi="Times New Roman" w:cs="Times New Roman"/>
                <w:sz w:val="20"/>
                <w:szCs w:val="20"/>
              </w:rPr>
            </w:pPr>
            <w:r w:rsidRPr="00C64714">
              <w:rPr>
                <w:rFonts w:ascii="Times New Roman" w:hAnsi="Times New Roman" w:cs="Times New Roman"/>
                <w:sz w:val="20"/>
                <w:szCs w:val="20"/>
              </w:rPr>
              <w:lastRenderedPageBreak/>
              <w:t>Posljedice po život i zdravlje ljudi su ozlijede uslijed više prometnih nesreća.</w:t>
            </w:r>
            <w:r w:rsidR="00F622A2" w:rsidRPr="00C64714">
              <w:rPr>
                <w:rFonts w:ascii="Times New Roman" w:hAnsi="Times New Roman" w:cs="Times New Roman"/>
                <w:sz w:val="20"/>
                <w:szCs w:val="20"/>
              </w:rPr>
              <w:t xml:space="preserve"> Štete za gospodarstvo te društ</w:t>
            </w:r>
            <w:r w:rsidRPr="00C64714">
              <w:rPr>
                <w:rFonts w:ascii="Times New Roman" w:hAnsi="Times New Roman" w:cs="Times New Roman"/>
                <w:sz w:val="20"/>
                <w:szCs w:val="20"/>
              </w:rPr>
              <w:t>v</w:t>
            </w:r>
            <w:r w:rsidR="00F622A2" w:rsidRPr="00C64714">
              <w:rPr>
                <w:rFonts w:ascii="Times New Roman" w:hAnsi="Times New Roman" w:cs="Times New Roman"/>
                <w:sz w:val="20"/>
                <w:szCs w:val="20"/>
              </w:rPr>
              <w:t>e</w:t>
            </w:r>
            <w:r w:rsidRPr="00C64714">
              <w:rPr>
                <w:rFonts w:ascii="Times New Roman" w:hAnsi="Times New Roman" w:cs="Times New Roman"/>
                <w:sz w:val="20"/>
                <w:szCs w:val="20"/>
              </w:rPr>
              <w:t>nu stabilnost i politiku mogu biti katastrofalne. Pojava leda na objektima kritične infrastrukture (elektroenergetika, telekomunikacije, vodoopskrba) može učiniti znatne materijalne štete. Nedostatak energenata kod stanovništva stvara probleme u prehrani, higijeni, zagrijavanju prostora, održavanju farmi, poslovnih prostora i narušava cjelokupno funkcioniranje društva. Posljedice neodr</w:t>
            </w:r>
            <w:r w:rsidR="00F622A2" w:rsidRPr="00C64714">
              <w:rPr>
                <w:rFonts w:ascii="Times New Roman" w:hAnsi="Times New Roman" w:cs="Times New Roman"/>
                <w:sz w:val="20"/>
                <w:szCs w:val="20"/>
              </w:rPr>
              <w:t>žavanja prometnica mogu biti st</w:t>
            </w:r>
            <w:r w:rsidRPr="00C64714">
              <w:rPr>
                <w:rFonts w:ascii="Times New Roman" w:hAnsi="Times New Roman" w:cs="Times New Roman"/>
                <w:sz w:val="20"/>
                <w:szCs w:val="20"/>
              </w:rPr>
              <w:t>v</w:t>
            </w:r>
            <w:r w:rsidR="00F622A2" w:rsidRPr="00C64714">
              <w:rPr>
                <w:rFonts w:ascii="Times New Roman" w:hAnsi="Times New Roman" w:cs="Times New Roman"/>
                <w:sz w:val="20"/>
                <w:szCs w:val="20"/>
              </w:rPr>
              <w:t>a</w:t>
            </w:r>
            <w:r w:rsidRPr="00C64714">
              <w:rPr>
                <w:rFonts w:ascii="Times New Roman" w:hAnsi="Times New Roman" w:cs="Times New Roman"/>
                <w:sz w:val="20"/>
                <w:szCs w:val="20"/>
              </w:rPr>
              <w:t>ranje dugotrajnih zastoja,  izolacija pojedinih dijelova naselja, a može doći i do prekida prometa.</w:t>
            </w:r>
          </w:p>
          <w:p w:rsidR="000D259B" w:rsidRPr="00C64714" w:rsidRDefault="000D259B" w:rsidP="00573004">
            <w:pPr>
              <w:autoSpaceDE w:val="0"/>
              <w:autoSpaceDN w:val="0"/>
              <w:adjustRightInd w:val="0"/>
              <w:spacing w:after="0" w:line="240" w:lineRule="auto"/>
              <w:rPr>
                <w:rFonts w:ascii="Times New Roman" w:hAnsi="Times New Roman" w:cs="Times New Roman"/>
                <w:sz w:val="20"/>
                <w:szCs w:val="20"/>
              </w:rPr>
            </w:pPr>
          </w:p>
        </w:tc>
        <w:tc>
          <w:tcPr>
            <w:tcW w:w="3544" w:type="dxa"/>
            <w:shd w:val="clear" w:color="auto" w:fill="auto"/>
          </w:tcPr>
          <w:p w:rsidR="00CE09A4" w:rsidRPr="00C64714" w:rsidRDefault="00CE09A4" w:rsidP="00573004">
            <w:pPr>
              <w:spacing w:line="240" w:lineRule="auto"/>
              <w:rPr>
                <w:rFonts w:ascii="Times New Roman" w:hAnsi="Times New Roman" w:cs="Times New Roman"/>
                <w:sz w:val="20"/>
                <w:szCs w:val="20"/>
              </w:rPr>
            </w:pPr>
            <w:r w:rsidRPr="00C64714">
              <w:rPr>
                <w:rFonts w:ascii="Times New Roman" w:hAnsi="Times New Roman" w:cs="Times New Roman"/>
                <w:sz w:val="20"/>
                <w:szCs w:val="20"/>
              </w:rPr>
              <w:t>U cilju ublažavanja posljedica od snježnih oborina i poledica potrebno je redovito čišćenje prometnica, pločnika, pristupnih putova, čišćenje snijega i leda sa vozila prije uključivanja u promet i korištenju zimske opreme na vozilu i sl.</w:t>
            </w:r>
          </w:p>
        </w:tc>
        <w:tc>
          <w:tcPr>
            <w:tcW w:w="3295" w:type="dxa"/>
            <w:shd w:val="clear" w:color="auto" w:fill="auto"/>
          </w:tcPr>
          <w:p w:rsidR="00CE09A4" w:rsidRPr="00C64714" w:rsidRDefault="00CE09A4" w:rsidP="00573004">
            <w:pPr>
              <w:spacing w:after="0" w:line="240" w:lineRule="auto"/>
              <w:ind w:left="34"/>
              <w:rPr>
                <w:rFonts w:ascii="Times New Roman" w:hAnsi="Times New Roman" w:cs="Times New Roman"/>
                <w:sz w:val="20"/>
                <w:szCs w:val="20"/>
              </w:rPr>
            </w:pPr>
            <w:r w:rsidRPr="00C64714">
              <w:rPr>
                <w:rFonts w:ascii="Times New Roman" w:hAnsi="Times New Roman" w:cs="Times New Roman"/>
                <w:sz w:val="20"/>
                <w:szCs w:val="20"/>
              </w:rPr>
              <w:t>Operativne snage sustava civilne zaštite raspolažu sa dovoljnim ljudskim i materijalnim potencijalima za otklanjanje posljedica uzrokovanih ovom vrstom prirodne nepogode.</w:t>
            </w:r>
          </w:p>
        </w:tc>
      </w:tr>
    </w:tbl>
    <w:p w:rsidR="00317ABE" w:rsidRPr="00C64714" w:rsidRDefault="00317ABE" w:rsidP="00086EED">
      <w:pPr>
        <w:jc w:val="left"/>
        <w:rPr>
          <w:rFonts w:ascii="Times New Roman" w:eastAsia="Times New Roman" w:hAnsi="Times New Roman" w:cs="Times New Roman"/>
          <w:b/>
          <w:bCs/>
          <w:szCs w:val="24"/>
          <w:lang w:bidi="en-US"/>
        </w:rPr>
      </w:pPr>
    </w:p>
    <w:p w:rsidR="00472D2A" w:rsidRPr="00C64714" w:rsidRDefault="00472D2A" w:rsidP="00086EED">
      <w:pPr>
        <w:jc w:val="left"/>
        <w:rPr>
          <w:rFonts w:ascii="Times New Roman" w:eastAsia="Times New Roman" w:hAnsi="Times New Roman" w:cs="Times New Roman"/>
          <w:b/>
          <w:bCs/>
          <w:szCs w:val="24"/>
          <w:lang w:bidi="en-US"/>
        </w:rPr>
      </w:pPr>
    </w:p>
    <w:p w:rsidR="00472D2A" w:rsidRPr="00C64714" w:rsidRDefault="00472D2A" w:rsidP="00086EED">
      <w:pPr>
        <w:jc w:val="left"/>
        <w:rPr>
          <w:rFonts w:ascii="Times New Roman" w:eastAsia="Times New Roman" w:hAnsi="Times New Roman" w:cs="Times New Roman"/>
          <w:b/>
          <w:bCs/>
          <w:szCs w:val="24"/>
          <w:lang w:bidi="en-US"/>
        </w:rPr>
      </w:pPr>
    </w:p>
    <w:p w:rsidR="00472D2A" w:rsidRPr="00C64714" w:rsidRDefault="00472D2A" w:rsidP="00086EED">
      <w:pPr>
        <w:jc w:val="left"/>
        <w:rPr>
          <w:rFonts w:ascii="Times New Roman" w:eastAsia="Times New Roman" w:hAnsi="Times New Roman" w:cs="Times New Roman"/>
          <w:b/>
          <w:bCs/>
          <w:szCs w:val="24"/>
          <w:lang w:bidi="en-US"/>
        </w:rPr>
      </w:pPr>
    </w:p>
    <w:p w:rsidR="00472D2A" w:rsidRPr="00C64714" w:rsidRDefault="00472D2A" w:rsidP="00086EED">
      <w:pPr>
        <w:jc w:val="left"/>
        <w:rPr>
          <w:rFonts w:ascii="Times New Roman" w:eastAsia="Times New Roman" w:hAnsi="Times New Roman" w:cs="Times New Roman"/>
          <w:b/>
          <w:bCs/>
          <w:szCs w:val="24"/>
          <w:lang w:bidi="en-US"/>
        </w:rPr>
      </w:pPr>
    </w:p>
    <w:p w:rsidR="00472D2A" w:rsidRPr="00C64714" w:rsidRDefault="00472D2A" w:rsidP="00086EED">
      <w:pPr>
        <w:jc w:val="left"/>
        <w:rPr>
          <w:rFonts w:ascii="Times New Roman" w:eastAsia="Times New Roman" w:hAnsi="Times New Roman" w:cs="Times New Roman"/>
          <w:b/>
          <w:bCs/>
          <w:szCs w:val="24"/>
          <w:lang w:bidi="en-US"/>
        </w:rPr>
      </w:pPr>
    </w:p>
    <w:p w:rsidR="00472D2A" w:rsidRPr="00C64714" w:rsidRDefault="00472D2A" w:rsidP="00086EED">
      <w:pPr>
        <w:jc w:val="left"/>
        <w:rPr>
          <w:rFonts w:ascii="Times New Roman" w:eastAsia="Times New Roman" w:hAnsi="Times New Roman" w:cs="Times New Roman"/>
          <w:b/>
          <w:bCs/>
          <w:szCs w:val="24"/>
          <w:lang w:bidi="en-US"/>
        </w:rPr>
      </w:pPr>
    </w:p>
    <w:p w:rsidR="00472D2A" w:rsidRPr="00C64714" w:rsidRDefault="00472D2A" w:rsidP="00086EED">
      <w:pPr>
        <w:jc w:val="left"/>
        <w:rPr>
          <w:rFonts w:ascii="Times New Roman" w:eastAsia="Times New Roman" w:hAnsi="Times New Roman" w:cs="Times New Roman"/>
          <w:b/>
          <w:bCs/>
          <w:szCs w:val="24"/>
          <w:lang w:bidi="en-US"/>
        </w:rPr>
      </w:pPr>
    </w:p>
    <w:p w:rsidR="00472D2A" w:rsidRPr="00C64714" w:rsidRDefault="00472D2A" w:rsidP="00086EED">
      <w:pPr>
        <w:jc w:val="left"/>
        <w:rPr>
          <w:rFonts w:ascii="Times New Roman" w:eastAsia="Times New Roman" w:hAnsi="Times New Roman" w:cs="Times New Roman"/>
          <w:b/>
          <w:bCs/>
          <w:szCs w:val="24"/>
          <w:lang w:bidi="en-US"/>
        </w:rPr>
      </w:pPr>
    </w:p>
    <w:p w:rsidR="00472D2A" w:rsidRPr="00C64714" w:rsidRDefault="00472D2A" w:rsidP="00086EED">
      <w:pPr>
        <w:jc w:val="left"/>
        <w:rPr>
          <w:rFonts w:ascii="Times New Roman" w:eastAsia="Times New Roman" w:hAnsi="Times New Roman" w:cs="Times New Roman"/>
          <w:b/>
          <w:bCs/>
          <w:szCs w:val="24"/>
          <w:lang w:bidi="en-US"/>
        </w:rPr>
      </w:pPr>
    </w:p>
    <w:p w:rsidR="00BC042F" w:rsidRPr="00C64714" w:rsidRDefault="00741AEB" w:rsidP="008D56E9">
      <w:pPr>
        <w:pStyle w:val="Naslov1"/>
        <w:rPr>
          <w:rFonts w:cs="Times New Roman"/>
        </w:rPr>
      </w:pPr>
      <w:bookmarkStart w:id="11" w:name="_Toc22205003"/>
      <w:r w:rsidRPr="00C64714">
        <w:rPr>
          <w:rFonts w:cs="Times New Roman"/>
        </w:rPr>
        <w:lastRenderedPageBreak/>
        <w:t>3.</w:t>
      </w:r>
      <w:r w:rsidR="00BC042F" w:rsidRPr="00C64714">
        <w:rPr>
          <w:rFonts w:cs="Times New Roman"/>
        </w:rPr>
        <w:t xml:space="preserve"> </w:t>
      </w:r>
      <w:r w:rsidR="00A44A12" w:rsidRPr="00C64714">
        <w:rPr>
          <w:rFonts w:cs="Times New Roman"/>
        </w:rPr>
        <w:t>Popis mjera i nositelja</w:t>
      </w:r>
      <w:r w:rsidR="00A318F1" w:rsidRPr="00C64714">
        <w:rPr>
          <w:rFonts w:cs="Times New Roman"/>
        </w:rPr>
        <w:t xml:space="preserve"> mjera u slučaju nastajanja prirodne nepogode na području </w:t>
      </w:r>
      <w:r w:rsidR="0011320C" w:rsidRPr="00C64714">
        <w:rPr>
          <w:rFonts w:cs="Times New Roman"/>
        </w:rPr>
        <w:t>Općine Cestica</w:t>
      </w:r>
      <w:bookmarkEnd w:id="11"/>
    </w:p>
    <w:p w:rsidR="002405C1" w:rsidRPr="00573004" w:rsidRDefault="00A44A12" w:rsidP="00A24752">
      <w:pPr>
        <w:spacing w:after="0"/>
        <w:ind w:firstLine="708"/>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Prilikom provedbi mjera radi djelomičnog ublažavanja šteta od prirodnih nepogoda o ko</w:t>
      </w:r>
      <w:r w:rsidR="003274E4" w:rsidRPr="00C64714">
        <w:rPr>
          <w:rFonts w:ascii="Times New Roman" w:eastAsia="Times New Roman" w:hAnsi="Times New Roman" w:cs="Times New Roman"/>
          <w:szCs w:val="24"/>
          <w:lang w:eastAsia="hr-HR"/>
        </w:rPr>
        <w:t xml:space="preserve">jima odlučuju nadležna tijela </w:t>
      </w:r>
      <w:r w:rsidRPr="00C64714">
        <w:rPr>
          <w:rFonts w:ascii="Times New Roman" w:eastAsia="Times New Roman" w:hAnsi="Times New Roman" w:cs="Times New Roman"/>
          <w:szCs w:val="24"/>
          <w:lang w:eastAsia="hr-HR"/>
        </w:rPr>
        <w:t xml:space="preserve"> </w:t>
      </w:r>
      <w:r w:rsidRPr="00C64714">
        <w:rPr>
          <w:rFonts w:ascii="Times New Roman" w:eastAsia="Times New Roman" w:hAnsi="Times New Roman" w:cs="Times New Roman"/>
          <w:i/>
          <w:szCs w:val="24"/>
          <w:lang w:eastAsia="hr-HR"/>
        </w:rPr>
        <w:t>Zakona</w:t>
      </w:r>
      <w:r w:rsidRPr="00C64714">
        <w:rPr>
          <w:rFonts w:ascii="Times New Roman" w:eastAsia="Times New Roman" w:hAnsi="Times New Roman" w:cs="Times New Roman"/>
          <w:szCs w:val="24"/>
          <w:lang w:eastAsia="hr-HR"/>
        </w:rPr>
        <w:t xml:space="preserve"> obvezno se uzima u obzir opseg nastalih šteta i utjecaj prirodnih nepogoda na stradanja stanovništva, ugrozu života i zdravlja ljudi te onemogućavanje nesmetan</w:t>
      </w:r>
      <w:r w:rsidR="002B18A6" w:rsidRPr="00C64714">
        <w:rPr>
          <w:rFonts w:ascii="Times New Roman" w:eastAsia="Times New Roman" w:hAnsi="Times New Roman" w:cs="Times New Roman"/>
          <w:szCs w:val="24"/>
          <w:lang w:eastAsia="hr-HR"/>
        </w:rPr>
        <w:t>og funkcioniranja gospodarstva.</w:t>
      </w:r>
    </w:p>
    <w:p w:rsidR="00E719B7" w:rsidRPr="00C64714" w:rsidRDefault="00E719B7" w:rsidP="00D25507">
      <w:pPr>
        <w:pStyle w:val="Bezproreda"/>
        <w:rPr>
          <w:rFonts w:cs="Times New Roman"/>
        </w:rPr>
      </w:pPr>
    </w:p>
    <w:p w:rsidR="00842736" w:rsidRPr="00403CF7" w:rsidRDefault="00842736" w:rsidP="00403CF7">
      <w:pPr>
        <w:pStyle w:val="Bezproreda"/>
      </w:pPr>
      <w:bookmarkStart w:id="12" w:name="_Toc1727207"/>
      <w:bookmarkStart w:id="13" w:name="_Toc22204964"/>
      <w:r w:rsidRPr="00403CF7">
        <w:t>Tablica</w:t>
      </w:r>
      <w:r w:rsidR="00573004" w:rsidRPr="00403CF7">
        <w:t xml:space="preserve"> 2</w:t>
      </w:r>
      <w:r w:rsidR="00C00418" w:rsidRPr="00403CF7">
        <w:t xml:space="preserve">. </w:t>
      </w:r>
      <w:r w:rsidRPr="00403CF7">
        <w:t xml:space="preserve">Prikaz mjera i nositelja mjera uslijed mraza, </w:t>
      </w:r>
      <w:r w:rsidR="00573004" w:rsidRPr="00403CF7">
        <w:t>vjetra, snijeg i leda, tuče, kiše</w:t>
      </w:r>
      <w:r w:rsidR="00812F8A" w:rsidRPr="00403CF7">
        <w:t xml:space="preserve"> te </w:t>
      </w:r>
      <w:r w:rsidRPr="00403CF7">
        <w:t>suše</w:t>
      </w:r>
      <w:bookmarkEnd w:id="12"/>
      <w:bookmarkEnd w:id="13"/>
    </w:p>
    <w:tbl>
      <w:tblPr>
        <w:tblW w:w="4698" w:type="pct"/>
        <w:jc w:val="center"/>
        <w:tblLook w:val="0000" w:firstRow="0" w:lastRow="0" w:firstColumn="0" w:lastColumn="0" w:noHBand="0" w:noVBand="0"/>
      </w:tblPr>
      <w:tblGrid>
        <w:gridCol w:w="818"/>
        <w:gridCol w:w="4673"/>
        <w:gridCol w:w="7868"/>
      </w:tblGrid>
      <w:tr w:rsidR="00A24752" w:rsidRPr="00C64714" w:rsidTr="00A24752">
        <w:trPr>
          <w:trHeight w:val="225"/>
          <w:tblHeader/>
          <w:jc w:val="center"/>
        </w:trPr>
        <w:tc>
          <w:tcPr>
            <w:tcW w:w="30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24752" w:rsidRPr="00BE7F3F" w:rsidRDefault="00A24752" w:rsidP="00BE7F3F">
            <w:pPr>
              <w:spacing w:after="0"/>
              <w:jc w:val="center"/>
              <w:rPr>
                <w:rStyle w:val="Naslovknjige"/>
                <w:rFonts w:ascii="Times New Roman" w:hAnsi="Times New Roman" w:cs="Times New Roman"/>
                <w:i/>
                <w:sz w:val="20"/>
                <w:szCs w:val="20"/>
              </w:rPr>
            </w:pPr>
            <w:bookmarkStart w:id="14" w:name="_Toc7558450"/>
            <w:bookmarkStart w:id="15" w:name="_Toc22204616"/>
            <w:bookmarkStart w:id="16" w:name="_Hlk502921987"/>
            <w:proofErr w:type="spellStart"/>
            <w:r w:rsidRPr="00BE7F3F">
              <w:rPr>
                <w:rStyle w:val="Naslovknjige"/>
                <w:rFonts w:ascii="Times New Roman" w:hAnsi="Times New Roman" w:cs="Times New Roman"/>
                <w:sz w:val="20"/>
                <w:szCs w:val="20"/>
              </w:rPr>
              <w:t>R.B</w:t>
            </w:r>
            <w:proofErr w:type="spellEnd"/>
            <w:r w:rsidRPr="00BE7F3F">
              <w:rPr>
                <w:rStyle w:val="Naslovknjige"/>
                <w:rFonts w:ascii="Times New Roman" w:hAnsi="Times New Roman" w:cs="Times New Roman"/>
                <w:sz w:val="20"/>
                <w:szCs w:val="20"/>
              </w:rPr>
              <w:t>.</w:t>
            </w:r>
            <w:bookmarkEnd w:id="14"/>
            <w:bookmarkEnd w:id="15"/>
          </w:p>
        </w:tc>
        <w:tc>
          <w:tcPr>
            <w:tcW w:w="174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24752" w:rsidRPr="00BE7F3F" w:rsidRDefault="00A24752" w:rsidP="00BE7F3F">
            <w:pPr>
              <w:spacing w:after="0"/>
              <w:jc w:val="center"/>
              <w:rPr>
                <w:rStyle w:val="Naslovknjige"/>
                <w:rFonts w:ascii="Times New Roman" w:hAnsi="Times New Roman" w:cs="Times New Roman"/>
                <w:i/>
                <w:sz w:val="20"/>
                <w:szCs w:val="20"/>
              </w:rPr>
            </w:pPr>
            <w:bookmarkStart w:id="17" w:name="_Toc7558451"/>
            <w:bookmarkStart w:id="18" w:name="_Toc22204617"/>
            <w:r w:rsidRPr="00BE7F3F">
              <w:rPr>
                <w:rStyle w:val="Naslovknjige"/>
                <w:rFonts w:ascii="Times New Roman" w:hAnsi="Times New Roman" w:cs="Times New Roman"/>
                <w:sz w:val="20"/>
                <w:szCs w:val="20"/>
              </w:rPr>
              <w:t>MJERE</w:t>
            </w:r>
            <w:bookmarkEnd w:id="17"/>
            <w:bookmarkEnd w:id="18"/>
          </w:p>
        </w:tc>
        <w:tc>
          <w:tcPr>
            <w:tcW w:w="294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24752" w:rsidRPr="00BE7F3F" w:rsidRDefault="00A24752" w:rsidP="00BE7F3F">
            <w:pPr>
              <w:spacing w:after="0"/>
              <w:jc w:val="center"/>
              <w:rPr>
                <w:rStyle w:val="Naslovknjige"/>
                <w:rFonts w:ascii="Times New Roman" w:hAnsi="Times New Roman" w:cs="Times New Roman"/>
                <w:i/>
                <w:sz w:val="20"/>
                <w:szCs w:val="20"/>
              </w:rPr>
            </w:pPr>
            <w:bookmarkStart w:id="19" w:name="_Toc7558453"/>
            <w:bookmarkStart w:id="20" w:name="_Toc22204618"/>
            <w:r w:rsidRPr="00BE7F3F">
              <w:rPr>
                <w:rFonts w:ascii="Times New Roman" w:eastAsia="Times New Roman" w:hAnsi="Times New Roman" w:cs="Times New Roman"/>
                <w:b/>
                <w:sz w:val="20"/>
                <w:szCs w:val="20"/>
                <w:lang w:eastAsia="hr-HR"/>
              </w:rPr>
              <w:t>NOSITELJI MJERA</w:t>
            </w:r>
            <w:bookmarkEnd w:id="19"/>
            <w:bookmarkEnd w:id="20"/>
          </w:p>
        </w:tc>
      </w:tr>
      <w:tr w:rsidR="00A24752" w:rsidRPr="00C64714" w:rsidTr="00A24752">
        <w:trPr>
          <w:trHeight w:val="227"/>
          <w:jc w:val="center"/>
        </w:trPr>
        <w:tc>
          <w:tcPr>
            <w:tcW w:w="306"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A24752" w:rsidRPr="00BE7F3F" w:rsidRDefault="00A24752" w:rsidP="00BE7F3F">
            <w:pPr>
              <w:spacing w:after="0"/>
              <w:jc w:val="center"/>
              <w:rPr>
                <w:rFonts w:ascii="Times New Roman" w:hAnsi="Times New Roman" w:cs="Times New Roman"/>
                <w:b/>
                <w:i/>
                <w:sz w:val="20"/>
                <w:szCs w:val="20"/>
                <w:lang w:eastAsia="hr-HR"/>
              </w:rPr>
            </w:pPr>
            <w:bookmarkStart w:id="21" w:name="_Toc7558454"/>
            <w:bookmarkStart w:id="22" w:name="_Toc22204619"/>
            <w:r w:rsidRPr="00BE7F3F">
              <w:rPr>
                <w:rFonts w:ascii="Times New Roman" w:hAnsi="Times New Roman" w:cs="Times New Roman"/>
                <w:b/>
                <w:sz w:val="20"/>
                <w:szCs w:val="20"/>
                <w:lang w:eastAsia="hr-HR"/>
              </w:rPr>
              <w:t>1.</w:t>
            </w:r>
            <w:bookmarkEnd w:id="21"/>
            <w:bookmarkEnd w:id="22"/>
          </w:p>
        </w:tc>
        <w:tc>
          <w:tcPr>
            <w:tcW w:w="1749" w:type="pct"/>
            <w:tcBorders>
              <w:top w:val="single" w:sz="6" w:space="0" w:color="auto"/>
              <w:left w:val="single" w:sz="6" w:space="0" w:color="auto"/>
              <w:bottom w:val="single" w:sz="4" w:space="0" w:color="auto"/>
              <w:right w:val="single" w:sz="6" w:space="0" w:color="auto"/>
            </w:tcBorders>
            <w:vAlign w:val="center"/>
          </w:tcPr>
          <w:p w:rsidR="00A24752" w:rsidRPr="00BE7F3F" w:rsidRDefault="00A24752" w:rsidP="00BE7F3F">
            <w:pPr>
              <w:spacing w:after="0"/>
              <w:rPr>
                <w:rFonts w:ascii="Times New Roman" w:hAnsi="Times New Roman" w:cs="Times New Roman"/>
                <w:i/>
                <w:sz w:val="20"/>
                <w:szCs w:val="20"/>
                <w:lang w:eastAsia="hr-HR"/>
              </w:rPr>
            </w:pPr>
            <w:bookmarkStart w:id="23" w:name="_Toc7558455"/>
            <w:bookmarkStart w:id="24" w:name="_Toc22204620"/>
            <w:r w:rsidRPr="00BE7F3F">
              <w:rPr>
                <w:rFonts w:ascii="Times New Roman" w:hAnsi="Times New Roman" w:cs="Times New Roman"/>
                <w:sz w:val="20"/>
                <w:szCs w:val="20"/>
                <w:lang w:eastAsia="hr-HR"/>
              </w:rPr>
              <w:t>Organizacija obavještavanja o pojavi opasnosti</w:t>
            </w:r>
            <w:bookmarkEnd w:id="23"/>
            <w:bookmarkEnd w:id="24"/>
          </w:p>
        </w:tc>
        <w:tc>
          <w:tcPr>
            <w:tcW w:w="2945" w:type="pct"/>
            <w:tcBorders>
              <w:top w:val="single" w:sz="6" w:space="0" w:color="auto"/>
              <w:left w:val="single" w:sz="6" w:space="0" w:color="auto"/>
              <w:bottom w:val="single" w:sz="6" w:space="0" w:color="auto"/>
              <w:right w:val="single" w:sz="6" w:space="0" w:color="auto"/>
            </w:tcBorders>
          </w:tcPr>
          <w:p w:rsidR="00A24752" w:rsidRPr="00BE7F3F" w:rsidRDefault="00A24752" w:rsidP="00BE7F3F">
            <w:pPr>
              <w:pStyle w:val="Odlomakpopisa"/>
              <w:numPr>
                <w:ilvl w:val="0"/>
                <w:numId w:val="66"/>
              </w:numPr>
              <w:spacing w:after="0"/>
              <w:rPr>
                <w:rFonts w:ascii="Times New Roman" w:hAnsi="Times New Roman" w:cs="Times New Roman"/>
                <w:sz w:val="20"/>
                <w:szCs w:val="20"/>
              </w:rPr>
            </w:pPr>
            <w:r w:rsidRPr="00BE7F3F">
              <w:rPr>
                <w:rFonts w:ascii="Times New Roman" w:hAnsi="Times New Roman" w:cs="Times New Roman"/>
                <w:sz w:val="20"/>
                <w:szCs w:val="20"/>
              </w:rPr>
              <w:t xml:space="preserve">Općinski načelnik </w:t>
            </w:r>
            <w:r w:rsidRPr="00BE7F3F">
              <w:rPr>
                <w:rFonts w:ascii="Times New Roman" w:hAnsi="Times New Roman" w:cs="Times New Roman"/>
                <w:i/>
                <w:sz w:val="20"/>
                <w:szCs w:val="20"/>
                <w:u w:val="single"/>
              </w:rPr>
              <w:t>(Prilog 6.)</w:t>
            </w:r>
          </w:p>
        </w:tc>
      </w:tr>
      <w:tr w:rsidR="00A24752" w:rsidRPr="00C64714" w:rsidTr="00A24752">
        <w:trPr>
          <w:trHeight w:val="1722"/>
          <w:jc w:val="center"/>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4752" w:rsidRPr="00BE7F3F" w:rsidRDefault="00A24752" w:rsidP="00BE7F3F">
            <w:pPr>
              <w:spacing w:after="0"/>
              <w:jc w:val="center"/>
              <w:rPr>
                <w:rFonts w:ascii="Times New Roman" w:hAnsi="Times New Roman" w:cs="Times New Roman"/>
                <w:b/>
                <w:i/>
                <w:sz w:val="20"/>
                <w:szCs w:val="20"/>
                <w:lang w:eastAsia="hr-HR"/>
              </w:rPr>
            </w:pPr>
            <w:bookmarkStart w:id="25" w:name="_Toc7558456"/>
            <w:bookmarkStart w:id="26" w:name="_Toc22204621"/>
            <w:r w:rsidRPr="00BE7F3F">
              <w:rPr>
                <w:rFonts w:ascii="Times New Roman" w:hAnsi="Times New Roman" w:cs="Times New Roman"/>
                <w:b/>
                <w:sz w:val="20"/>
                <w:szCs w:val="20"/>
                <w:lang w:eastAsia="hr-HR"/>
              </w:rPr>
              <w:t>2.</w:t>
            </w:r>
            <w:bookmarkEnd w:id="25"/>
            <w:bookmarkEnd w:id="26"/>
          </w:p>
        </w:tc>
        <w:tc>
          <w:tcPr>
            <w:tcW w:w="1749" w:type="pct"/>
            <w:tcBorders>
              <w:top w:val="single" w:sz="4" w:space="0" w:color="auto"/>
              <w:left w:val="single" w:sz="4" w:space="0" w:color="auto"/>
              <w:bottom w:val="single" w:sz="4" w:space="0" w:color="auto"/>
              <w:right w:val="single" w:sz="4" w:space="0" w:color="auto"/>
            </w:tcBorders>
            <w:vAlign w:val="center"/>
          </w:tcPr>
          <w:p w:rsidR="00A24752" w:rsidRPr="00BE7F3F" w:rsidRDefault="00A24752" w:rsidP="00BE7F3F">
            <w:pPr>
              <w:spacing w:after="0"/>
              <w:rPr>
                <w:rFonts w:ascii="Times New Roman" w:hAnsi="Times New Roman" w:cs="Times New Roman"/>
                <w:i/>
                <w:sz w:val="20"/>
                <w:szCs w:val="20"/>
                <w:lang w:eastAsia="hr-HR"/>
              </w:rPr>
            </w:pPr>
            <w:bookmarkStart w:id="27" w:name="_Toc7558457"/>
            <w:bookmarkStart w:id="28" w:name="_Toc22204622"/>
            <w:r w:rsidRPr="00BE7F3F">
              <w:rPr>
                <w:rFonts w:ascii="Times New Roman" w:hAnsi="Times New Roman" w:cs="Times New Roman"/>
                <w:sz w:val="20"/>
                <w:szCs w:val="20"/>
                <w:lang w:eastAsia="hr-HR"/>
              </w:rPr>
              <w:t>Organizacija provođenja mjera i aktivnosti sudionika operativnih snaga civilne zaštite za preventivnu zaštitu i otklanjanje posljedica ekstremnih vremenskih uvjeta</w:t>
            </w:r>
            <w:bookmarkEnd w:id="27"/>
            <w:bookmarkEnd w:id="28"/>
          </w:p>
        </w:tc>
        <w:tc>
          <w:tcPr>
            <w:tcW w:w="2945" w:type="pct"/>
            <w:tcBorders>
              <w:top w:val="single" w:sz="6" w:space="0" w:color="auto"/>
              <w:left w:val="single" w:sz="6" w:space="0" w:color="auto"/>
              <w:right w:val="single" w:sz="6" w:space="0" w:color="auto"/>
            </w:tcBorders>
          </w:tcPr>
          <w:p w:rsidR="0010735C" w:rsidRPr="00BE7F3F" w:rsidRDefault="0010735C" w:rsidP="00BE7F3F">
            <w:pPr>
              <w:pStyle w:val="Odlomakpopisa"/>
              <w:numPr>
                <w:ilvl w:val="0"/>
                <w:numId w:val="66"/>
              </w:numPr>
              <w:spacing w:after="0"/>
              <w:rPr>
                <w:rFonts w:ascii="Times New Roman" w:hAnsi="Times New Roman" w:cs="Times New Roman"/>
                <w:i/>
                <w:sz w:val="20"/>
                <w:szCs w:val="20"/>
                <w:u w:val="single"/>
              </w:rPr>
            </w:pPr>
            <w:r w:rsidRPr="00BE7F3F">
              <w:rPr>
                <w:rFonts w:ascii="Times New Roman" w:hAnsi="Times New Roman" w:cs="Times New Roman"/>
                <w:sz w:val="20"/>
                <w:szCs w:val="20"/>
              </w:rPr>
              <w:t>Stožer civilne zaštite Cestica</w:t>
            </w:r>
            <w:r w:rsidRPr="00BE7F3F">
              <w:rPr>
                <w:rFonts w:ascii="Times New Roman" w:hAnsi="Times New Roman" w:cs="Times New Roman"/>
                <w:i/>
                <w:sz w:val="20"/>
                <w:szCs w:val="20"/>
              </w:rPr>
              <w:t xml:space="preserve"> </w:t>
            </w:r>
            <w:r w:rsidRPr="00BE7F3F">
              <w:rPr>
                <w:rFonts w:ascii="Times New Roman" w:hAnsi="Times New Roman" w:cs="Times New Roman"/>
                <w:i/>
                <w:sz w:val="20"/>
                <w:szCs w:val="20"/>
                <w:u w:val="single"/>
              </w:rPr>
              <w:t>(Prilog 1.1.)</w:t>
            </w:r>
          </w:p>
          <w:p w:rsidR="00A24752" w:rsidRPr="00BE7F3F" w:rsidRDefault="00A24752" w:rsidP="00BE7F3F">
            <w:pPr>
              <w:pStyle w:val="Odlomakpopisa"/>
              <w:numPr>
                <w:ilvl w:val="0"/>
                <w:numId w:val="66"/>
              </w:numPr>
              <w:spacing w:after="0"/>
              <w:rPr>
                <w:rFonts w:ascii="Times New Roman" w:hAnsi="Times New Roman" w:cs="Times New Roman"/>
                <w:i/>
                <w:sz w:val="20"/>
                <w:szCs w:val="20"/>
                <w:u w:val="single"/>
              </w:rPr>
            </w:pPr>
            <w:r w:rsidRPr="00BE7F3F">
              <w:rPr>
                <w:rFonts w:ascii="Times New Roman" w:hAnsi="Times New Roman" w:cs="Times New Roman"/>
                <w:sz w:val="20"/>
                <w:szCs w:val="20"/>
              </w:rPr>
              <w:t xml:space="preserve">DVD-i VZO Cestica </w:t>
            </w:r>
            <w:r w:rsidRPr="00BE7F3F">
              <w:rPr>
                <w:rFonts w:ascii="Times New Roman" w:hAnsi="Times New Roman" w:cs="Times New Roman"/>
                <w:i/>
                <w:sz w:val="20"/>
                <w:szCs w:val="20"/>
                <w:u w:val="single"/>
              </w:rPr>
              <w:t>(Prilog 1.2.)</w:t>
            </w:r>
          </w:p>
          <w:p w:rsidR="00A24752" w:rsidRPr="00BE7F3F" w:rsidRDefault="00A24752" w:rsidP="00BE7F3F">
            <w:pPr>
              <w:pStyle w:val="Odlomakpopisa"/>
              <w:numPr>
                <w:ilvl w:val="0"/>
                <w:numId w:val="66"/>
              </w:numPr>
              <w:spacing w:after="0"/>
              <w:rPr>
                <w:rFonts w:ascii="Times New Roman" w:hAnsi="Times New Roman" w:cs="Times New Roman"/>
                <w:i/>
                <w:sz w:val="20"/>
                <w:szCs w:val="20"/>
                <w:u w:val="single"/>
              </w:rPr>
            </w:pPr>
            <w:r w:rsidRPr="00BE7F3F">
              <w:rPr>
                <w:rFonts w:ascii="Times New Roman" w:hAnsi="Times New Roman" w:cs="Times New Roman"/>
                <w:sz w:val="20"/>
                <w:szCs w:val="20"/>
              </w:rPr>
              <w:t>Vlasnici kritične infrastrukture</w:t>
            </w:r>
            <w:r w:rsidRPr="00BE7F3F">
              <w:rPr>
                <w:rFonts w:ascii="Times New Roman" w:hAnsi="Times New Roman" w:cs="Times New Roman"/>
                <w:i/>
                <w:sz w:val="20"/>
                <w:szCs w:val="20"/>
                <w:u w:val="single"/>
              </w:rPr>
              <w:t xml:space="preserve"> (Prilog 5.)</w:t>
            </w:r>
          </w:p>
          <w:p w:rsidR="00A24752" w:rsidRPr="00BE7F3F" w:rsidRDefault="00A24752" w:rsidP="00BE7F3F">
            <w:pPr>
              <w:pStyle w:val="Odlomakpopisa"/>
              <w:numPr>
                <w:ilvl w:val="0"/>
                <w:numId w:val="66"/>
              </w:numPr>
              <w:spacing w:after="0"/>
              <w:rPr>
                <w:rFonts w:ascii="Times New Roman" w:hAnsi="Times New Roman" w:cs="Times New Roman"/>
                <w:sz w:val="20"/>
                <w:szCs w:val="20"/>
              </w:rPr>
            </w:pPr>
            <w:r w:rsidRPr="00BE7F3F">
              <w:rPr>
                <w:rFonts w:ascii="Times New Roman" w:hAnsi="Times New Roman" w:cs="Times New Roman"/>
                <w:sz w:val="20"/>
                <w:szCs w:val="20"/>
              </w:rPr>
              <w:t xml:space="preserve">DVD-i VZO Cestica </w:t>
            </w:r>
            <w:r w:rsidRPr="00BE7F3F">
              <w:rPr>
                <w:rFonts w:ascii="Times New Roman" w:hAnsi="Times New Roman" w:cs="Times New Roman"/>
                <w:i/>
                <w:sz w:val="20"/>
                <w:szCs w:val="20"/>
                <w:u w:val="single"/>
              </w:rPr>
              <w:t>(Prilog 1.2.)</w:t>
            </w:r>
            <w:r w:rsidRPr="00BE7F3F">
              <w:rPr>
                <w:rFonts w:ascii="Times New Roman" w:hAnsi="Times New Roman" w:cs="Times New Roman"/>
                <w:sz w:val="20"/>
                <w:szCs w:val="20"/>
              </w:rPr>
              <w:t xml:space="preserve"> </w:t>
            </w:r>
          </w:p>
          <w:p w:rsidR="00A24752" w:rsidRPr="00BE7F3F" w:rsidRDefault="00A24752" w:rsidP="00BE7F3F">
            <w:pPr>
              <w:pStyle w:val="Odlomakpopisa"/>
              <w:numPr>
                <w:ilvl w:val="0"/>
                <w:numId w:val="66"/>
              </w:numPr>
              <w:spacing w:after="0"/>
              <w:rPr>
                <w:rFonts w:ascii="Times New Roman" w:hAnsi="Times New Roman" w:cs="Times New Roman"/>
                <w:sz w:val="20"/>
                <w:szCs w:val="20"/>
              </w:rPr>
            </w:pPr>
            <w:r w:rsidRPr="00BE7F3F">
              <w:rPr>
                <w:rFonts w:ascii="Times New Roman" w:hAnsi="Times New Roman" w:cs="Times New Roman"/>
                <w:sz w:val="20"/>
                <w:szCs w:val="20"/>
              </w:rPr>
              <w:t xml:space="preserve">JVP Varaždin </w:t>
            </w:r>
            <w:r w:rsidRPr="00BE7F3F">
              <w:rPr>
                <w:rFonts w:ascii="Times New Roman" w:hAnsi="Times New Roman" w:cs="Times New Roman"/>
                <w:i/>
                <w:sz w:val="20"/>
                <w:szCs w:val="20"/>
                <w:u w:val="single"/>
              </w:rPr>
              <w:t>(Prilog 5.)</w:t>
            </w:r>
          </w:p>
          <w:p w:rsidR="00A24752" w:rsidRPr="00BE7F3F" w:rsidRDefault="00A24752" w:rsidP="00BE7F3F">
            <w:pPr>
              <w:pStyle w:val="Odlomakpopisa"/>
              <w:numPr>
                <w:ilvl w:val="0"/>
                <w:numId w:val="66"/>
              </w:numPr>
              <w:spacing w:after="0"/>
              <w:rPr>
                <w:rFonts w:ascii="Times New Roman" w:hAnsi="Times New Roman" w:cs="Times New Roman"/>
                <w:sz w:val="20"/>
                <w:szCs w:val="20"/>
              </w:rPr>
            </w:pPr>
            <w:r w:rsidRPr="00BE7F3F">
              <w:rPr>
                <w:rFonts w:ascii="Times New Roman" w:hAnsi="Times New Roman" w:cs="Times New Roman"/>
                <w:sz w:val="20"/>
                <w:szCs w:val="20"/>
              </w:rPr>
              <w:t xml:space="preserve">Vlasnici kritičnih infrastruktura </w:t>
            </w:r>
            <w:r w:rsidRPr="00BE7F3F">
              <w:rPr>
                <w:rFonts w:ascii="Times New Roman" w:hAnsi="Times New Roman" w:cs="Times New Roman"/>
                <w:i/>
                <w:sz w:val="20"/>
                <w:szCs w:val="20"/>
                <w:u w:val="single"/>
              </w:rPr>
              <w:t>(Prilog 5.)</w:t>
            </w:r>
          </w:p>
          <w:p w:rsidR="00A24752" w:rsidRPr="00011B17" w:rsidRDefault="00A24752" w:rsidP="00BE7F3F">
            <w:pPr>
              <w:pStyle w:val="Odlomakpopisa"/>
              <w:numPr>
                <w:ilvl w:val="0"/>
                <w:numId w:val="66"/>
              </w:numPr>
              <w:spacing w:after="0"/>
              <w:rPr>
                <w:rFonts w:ascii="Times New Roman" w:hAnsi="Times New Roman" w:cs="Times New Roman"/>
                <w:sz w:val="20"/>
                <w:szCs w:val="20"/>
                <w:lang w:val="de-DE"/>
              </w:rPr>
            </w:pPr>
            <w:proofErr w:type="spellStart"/>
            <w:r w:rsidRPr="00011B17">
              <w:rPr>
                <w:rFonts w:ascii="Times New Roman" w:hAnsi="Times New Roman" w:cs="Times New Roman"/>
                <w:sz w:val="20"/>
                <w:szCs w:val="20"/>
                <w:lang w:val="de-DE"/>
              </w:rPr>
              <w:t>Hrvatski</w:t>
            </w:r>
            <w:proofErr w:type="spellEnd"/>
            <w:r w:rsidRPr="00011B17">
              <w:rPr>
                <w:rFonts w:ascii="Times New Roman" w:hAnsi="Times New Roman" w:cs="Times New Roman"/>
                <w:sz w:val="20"/>
                <w:szCs w:val="20"/>
                <w:lang w:val="de-DE"/>
              </w:rPr>
              <w:t xml:space="preserve"> </w:t>
            </w:r>
            <w:proofErr w:type="spellStart"/>
            <w:r w:rsidRPr="00011B17">
              <w:rPr>
                <w:rFonts w:ascii="Times New Roman" w:hAnsi="Times New Roman" w:cs="Times New Roman"/>
                <w:sz w:val="20"/>
                <w:szCs w:val="20"/>
                <w:lang w:val="de-DE"/>
              </w:rPr>
              <w:t>telekom</w:t>
            </w:r>
            <w:proofErr w:type="spellEnd"/>
            <w:r w:rsidRPr="00011B17">
              <w:rPr>
                <w:rFonts w:ascii="Times New Roman" w:hAnsi="Times New Roman" w:cs="Times New Roman"/>
                <w:sz w:val="20"/>
                <w:szCs w:val="20"/>
                <w:lang w:val="de-DE"/>
              </w:rPr>
              <w:t xml:space="preserve"> d.d. </w:t>
            </w:r>
            <w:r w:rsidRPr="00011B17">
              <w:rPr>
                <w:rFonts w:ascii="Times New Roman" w:hAnsi="Times New Roman" w:cs="Times New Roman"/>
                <w:i/>
                <w:sz w:val="20"/>
                <w:szCs w:val="20"/>
                <w:u w:val="single"/>
                <w:lang w:val="de-DE"/>
              </w:rPr>
              <w:t>(</w:t>
            </w:r>
            <w:proofErr w:type="spellStart"/>
            <w:r w:rsidRPr="00011B17">
              <w:rPr>
                <w:rFonts w:ascii="Times New Roman" w:hAnsi="Times New Roman" w:cs="Times New Roman"/>
                <w:i/>
                <w:sz w:val="20"/>
                <w:szCs w:val="20"/>
                <w:u w:val="single"/>
                <w:lang w:val="de-DE"/>
              </w:rPr>
              <w:t>Prilog</w:t>
            </w:r>
            <w:proofErr w:type="spellEnd"/>
            <w:r w:rsidRPr="00011B17">
              <w:rPr>
                <w:rFonts w:ascii="Times New Roman" w:hAnsi="Times New Roman" w:cs="Times New Roman"/>
                <w:i/>
                <w:sz w:val="20"/>
                <w:szCs w:val="20"/>
                <w:u w:val="single"/>
                <w:lang w:val="de-DE"/>
              </w:rPr>
              <w:t xml:space="preserve"> 5.)</w:t>
            </w:r>
          </w:p>
          <w:p w:rsidR="00A24752" w:rsidRPr="00011B17" w:rsidRDefault="00A24752" w:rsidP="00BE7F3F">
            <w:pPr>
              <w:pStyle w:val="Odlomakpopisa"/>
              <w:numPr>
                <w:ilvl w:val="0"/>
                <w:numId w:val="66"/>
              </w:numPr>
              <w:spacing w:after="0"/>
              <w:rPr>
                <w:rFonts w:ascii="Times New Roman" w:hAnsi="Times New Roman" w:cs="Times New Roman"/>
                <w:i/>
                <w:sz w:val="20"/>
                <w:szCs w:val="20"/>
                <w:u w:val="single"/>
                <w:lang w:val="de-DE"/>
              </w:rPr>
            </w:pPr>
            <w:proofErr w:type="spellStart"/>
            <w:r w:rsidRPr="00011B17">
              <w:rPr>
                <w:rFonts w:ascii="Times New Roman" w:hAnsi="Times New Roman" w:cs="Times New Roman"/>
                <w:sz w:val="20"/>
                <w:szCs w:val="20"/>
                <w:lang w:val="de-DE"/>
              </w:rPr>
              <w:t>Povjerenici</w:t>
            </w:r>
            <w:proofErr w:type="spellEnd"/>
            <w:r w:rsidRPr="00011B17">
              <w:rPr>
                <w:rFonts w:ascii="Times New Roman" w:hAnsi="Times New Roman" w:cs="Times New Roman"/>
                <w:sz w:val="20"/>
                <w:szCs w:val="20"/>
                <w:lang w:val="de-DE"/>
              </w:rPr>
              <w:t xml:space="preserve"> </w:t>
            </w:r>
            <w:proofErr w:type="spellStart"/>
            <w:r w:rsidRPr="00011B17">
              <w:rPr>
                <w:rFonts w:ascii="Times New Roman" w:hAnsi="Times New Roman" w:cs="Times New Roman"/>
                <w:sz w:val="20"/>
                <w:szCs w:val="20"/>
                <w:lang w:val="de-DE"/>
              </w:rPr>
              <w:t>civilne</w:t>
            </w:r>
            <w:proofErr w:type="spellEnd"/>
            <w:r w:rsidRPr="00011B17">
              <w:rPr>
                <w:rFonts w:ascii="Times New Roman" w:hAnsi="Times New Roman" w:cs="Times New Roman"/>
                <w:sz w:val="20"/>
                <w:szCs w:val="20"/>
                <w:lang w:val="de-DE"/>
              </w:rPr>
              <w:t xml:space="preserve"> </w:t>
            </w:r>
            <w:proofErr w:type="spellStart"/>
            <w:r w:rsidRPr="00011B17">
              <w:rPr>
                <w:rFonts w:ascii="Times New Roman" w:hAnsi="Times New Roman" w:cs="Times New Roman"/>
                <w:sz w:val="20"/>
                <w:szCs w:val="20"/>
                <w:lang w:val="de-DE"/>
              </w:rPr>
              <w:t>zaštite</w:t>
            </w:r>
            <w:proofErr w:type="spellEnd"/>
            <w:r w:rsidRPr="00011B17">
              <w:rPr>
                <w:rFonts w:ascii="Times New Roman" w:hAnsi="Times New Roman" w:cs="Times New Roman"/>
                <w:sz w:val="20"/>
                <w:szCs w:val="20"/>
                <w:lang w:val="de-DE"/>
              </w:rPr>
              <w:t xml:space="preserve"> i </w:t>
            </w:r>
            <w:proofErr w:type="spellStart"/>
            <w:r w:rsidRPr="00011B17">
              <w:rPr>
                <w:rFonts w:ascii="Times New Roman" w:hAnsi="Times New Roman" w:cs="Times New Roman"/>
                <w:sz w:val="20"/>
                <w:szCs w:val="20"/>
                <w:lang w:val="de-DE"/>
              </w:rPr>
              <w:t>njihovi</w:t>
            </w:r>
            <w:proofErr w:type="spellEnd"/>
            <w:r w:rsidRPr="00011B17">
              <w:rPr>
                <w:rFonts w:ascii="Times New Roman" w:hAnsi="Times New Roman" w:cs="Times New Roman"/>
                <w:sz w:val="20"/>
                <w:szCs w:val="20"/>
                <w:lang w:val="de-DE"/>
              </w:rPr>
              <w:t xml:space="preserve"> </w:t>
            </w:r>
            <w:proofErr w:type="spellStart"/>
            <w:r w:rsidRPr="00011B17">
              <w:rPr>
                <w:rFonts w:ascii="Times New Roman" w:hAnsi="Times New Roman" w:cs="Times New Roman"/>
                <w:sz w:val="20"/>
                <w:szCs w:val="20"/>
                <w:lang w:val="de-DE"/>
              </w:rPr>
              <w:t>zamjenici</w:t>
            </w:r>
            <w:proofErr w:type="spellEnd"/>
            <w:r w:rsidRPr="00011B17">
              <w:rPr>
                <w:rFonts w:ascii="Times New Roman" w:hAnsi="Times New Roman" w:cs="Times New Roman"/>
                <w:sz w:val="20"/>
                <w:szCs w:val="20"/>
                <w:lang w:val="de-DE"/>
              </w:rPr>
              <w:t xml:space="preserve"> </w:t>
            </w:r>
            <w:r w:rsidRPr="00011B17">
              <w:rPr>
                <w:rFonts w:ascii="Times New Roman" w:hAnsi="Times New Roman" w:cs="Times New Roman"/>
                <w:i/>
                <w:sz w:val="20"/>
                <w:szCs w:val="20"/>
                <w:u w:val="single"/>
                <w:lang w:val="de-DE"/>
              </w:rPr>
              <w:t>(</w:t>
            </w:r>
            <w:proofErr w:type="spellStart"/>
            <w:r w:rsidRPr="00011B17">
              <w:rPr>
                <w:rFonts w:ascii="Times New Roman" w:hAnsi="Times New Roman" w:cs="Times New Roman"/>
                <w:i/>
                <w:sz w:val="20"/>
                <w:szCs w:val="20"/>
                <w:u w:val="single"/>
                <w:lang w:val="de-DE"/>
              </w:rPr>
              <w:t>Prilog</w:t>
            </w:r>
            <w:proofErr w:type="spellEnd"/>
            <w:r w:rsidRPr="00011B17">
              <w:rPr>
                <w:rFonts w:ascii="Times New Roman" w:hAnsi="Times New Roman" w:cs="Times New Roman"/>
                <w:i/>
                <w:sz w:val="20"/>
                <w:szCs w:val="20"/>
                <w:u w:val="single"/>
                <w:lang w:val="de-DE"/>
              </w:rPr>
              <w:t xml:space="preserve">  1.6.)</w:t>
            </w:r>
          </w:p>
        </w:tc>
      </w:tr>
      <w:tr w:rsidR="00A24752" w:rsidRPr="00C64714" w:rsidTr="00A24752">
        <w:trPr>
          <w:trHeight w:val="2365"/>
          <w:jc w:val="center"/>
        </w:trPr>
        <w:tc>
          <w:tcPr>
            <w:tcW w:w="306" w:type="pct"/>
            <w:tcBorders>
              <w:top w:val="single" w:sz="4" w:space="0" w:color="auto"/>
              <w:left w:val="single" w:sz="6" w:space="0" w:color="auto"/>
              <w:right w:val="single" w:sz="6" w:space="0" w:color="auto"/>
            </w:tcBorders>
            <w:shd w:val="clear" w:color="auto" w:fill="D9D9D9" w:themeFill="background1" w:themeFillShade="D9"/>
            <w:vAlign w:val="center"/>
          </w:tcPr>
          <w:p w:rsidR="00A24752" w:rsidRPr="00BE7F3F" w:rsidRDefault="00A24752" w:rsidP="00BE7F3F">
            <w:pPr>
              <w:spacing w:after="0"/>
              <w:jc w:val="center"/>
              <w:rPr>
                <w:rFonts w:ascii="Times New Roman" w:hAnsi="Times New Roman" w:cs="Times New Roman"/>
                <w:b/>
                <w:sz w:val="20"/>
                <w:szCs w:val="20"/>
                <w:lang w:eastAsia="hr-HR"/>
              </w:rPr>
            </w:pPr>
            <w:bookmarkStart w:id="29" w:name="_Toc7558458"/>
            <w:bookmarkStart w:id="30" w:name="_Toc22204623"/>
            <w:r w:rsidRPr="00BE7F3F">
              <w:rPr>
                <w:rFonts w:ascii="Times New Roman" w:hAnsi="Times New Roman" w:cs="Times New Roman"/>
                <w:b/>
                <w:sz w:val="20"/>
                <w:szCs w:val="20"/>
                <w:lang w:eastAsia="hr-HR"/>
              </w:rPr>
              <w:t>3.</w:t>
            </w:r>
            <w:bookmarkEnd w:id="29"/>
            <w:bookmarkEnd w:id="30"/>
          </w:p>
        </w:tc>
        <w:tc>
          <w:tcPr>
            <w:tcW w:w="1749" w:type="pct"/>
            <w:tcBorders>
              <w:top w:val="single" w:sz="4" w:space="0" w:color="auto"/>
              <w:left w:val="single" w:sz="6" w:space="0" w:color="auto"/>
              <w:right w:val="single" w:sz="6" w:space="0" w:color="auto"/>
            </w:tcBorders>
            <w:vAlign w:val="center"/>
          </w:tcPr>
          <w:p w:rsidR="00A24752" w:rsidRPr="00BE7F3F" w:rsidRDefault="00A24752" w:rsidP="00BE7F3F">
            <w:pPr>
              <w:spacing w:after="0"/>
              <w:rPr>
                <w:rFonts w:ascii="Times New Roman" w:hAnsi="Times New Roman" w:cs="Times New Roman"/>
                <w:i/>
                <w:sz w:val="20"/>
                <w:szCs w:val="20"/>
                <w:lang w:eastAsia="hr-HR"/>
              </w:rPr>
            </w:pPr>
            <w:bookmarkStart w:id="31" w:name="_Toc7558459"/>
            <w:bookmarkStart w:id="32" w:name="_Toc22204624"/>
            <w:r w:rsidRPr="00BE7F3F">
              <w:rPr>
                <w:rFonts w:ascii="Times New Roman" w:hAnsi="Times New Roman" w:cs="Times New Roman"/>
                <w:sz w:val="20"/>
                <w:szCs w:val="20"/>
                <w:lang w:eastAsia="hr-HR"/>
              </w:rPr>
              <w:t>Pregled raspoloživih operativnih kapaciteta za otklanjanje posljedica od ekstremnih vremenskih uvjeta s utvrđenim zadaćama</w:t>
            </w:r>
            <w:bookmarkEnd w:id="31"/>
            <w:bookmarkEnd w:id="32"/>
          </w:p>
        </w:tc>
        <w:tc>
          <w:tcPr>
            <w:tcW w:w="2945" w:type="pct"/>
            <w:tcBorders>
              <w:top w:val="single" w:sz="4" w:space="0" w:color="auto"/>
              <w:left w:val="single" w:sz="6" w:space="0" w:color="auto"/>
              <w:right w:val="single" w:sz="6" w:space="0" w:color="auto"/>
            </w:tcBorders>
            <w:vAlign w:val="center"/>
          </w:tcPr>
          <w:p w:rsidR="00A24752" w:rsidRPr="00011B17" w:rsidRDefault="00A24752" w:rsidP="00BE7F3F">
            <w:pPr>
              <w:pStyle w:val="Odlomakpopisa"/>
              <w:numPr>
                <w:ilvl w:val="0"/>
                <w:numId w:val="66"/>
              </w:numPr>
              <w:spacing w:after="0"/>
              <w:rPr>
                <w:rFonts w:ascii="Times New Roman" w:hAnsi="Times New Roman" w:cs="Times New Roman"/>
                <w:sz w:val="20"/>
                <w:szCs w:val="20"/>
                <w:lang w:val="hr-HR"/>
              </w:rPr>
            </w:pPr>
            <w:r w:rsidRPr="00011B17">
              <w:rPr>
                <w:rFonts w:ascii="Times New Roman" w:hAnsi="Times New Roman" w:cs="Times New Roman"/>
                <w:sz w:val="20"/>
                <w:szCs w:val="20"/>
                <w:lang w:val="hr-HR"/>
              </w:rPr>
              <w:t xml:space="preserve">Zavod za hitnu medicinu Varaždinske županije </w:t>
            </w:r>
            <w:r w:rsidRPr="00011B17">
              <w:rPr>
                <w:rFonts w:ascii="Times New Roman" w:hAnsi="Times New Roman" w:cs="Times New Roman"/>
                <w:i/>
                <w:sz w:val="20"/>
                <w:szCs w:val="20"/>
                <w:u w:val="single"/>
                <w:lang w:val="hr-HR"/>
              </w:rPr>
              <w:t>(Prilog 4.)</w:t>
            </w:r>
          </w:p>
          <w:p w:rsidR="00A24752" w:rsidRPr="00BE7F3F" w:rsidRDefault="00A24752" w:rsidP="00BE7F3F">
            <w:pPr>
              <w:pStyle w:val="Odlomakpopisa"/>
              <w:numPr>
                <w:ilvl w:val="0"/>
                <w:numId w:val="66"/>
              </w:numPr>
              <w:spacing w:after="0"/>
              <w:rPr>
                <w:rFonts w:ascii="Times New Roman" w:hAnsi="Times New Roman" w:cs="Times New Roman"/>
                <w:sz w:val="20"/>
                <w:szCs w:val="20"/>
              </w:rPr>
            </w:pPr>
            <w:proofErr w:type="spellStart"/>
            <w:r w:rsidRPr="00BE7F3F">
              <w:rPr>
                <w:rFonts w:ascii="Times New Roman" w:hAnsi="Times New Roman" w:cs="Times New Roman"/>
                <w:sz w:val="20"/>
                <w:szCs w:val="20"/>
              </w:rPr>
              <w:t>Ordinacije</w:t>
            </w:r>
            <w:proofErr w:type="spellEnd"/>
            <w:r w:rsidRPr="00BE7F3F">
              <w:rPr>
                <w:rFonts w:ascii="Times New Roman" w:hAnsi="Times New Roman" w:cs="Times New Roman"/>
                <w:sz w:val="20"/>
                <w:szCs w:val="20"/>
              </w:rPr>
              <w:t xml:space="preserve"> </w:t>
            </w:r>
            <w:proofErr w:type="spellStart"/>
            <w:r w:rsidRPr="00BE7F3F">
              <w:rPr>
                <w:rFonts w:ascii="Times New Roman" w:hAnsi="Times New Roman" w:cs="Times New Roman"/>
                <w:sz w:val="20"/>
                <w:szCs w:val="20"/>
              </w:rPr>
              <w:t>opće</w:t>
            </w:r>
            <w:proofErr w:type="spellEnd"/>
            <w:r w:rsidRPr="00BE7F3F">
              <w:rPr>
                <w:rFonts w:ascii="Times New Roman" w:hAnsi="Times New Roman" w:cs="Times New Roman"/>
                <w:sz w:val="20"/>
                <w:szCs w:val="20"/>
              </w:rPr>
              <w:t xml:space="preserve"> medicine </w:t>
            </w:r>
            <w:r w:rsidRPr="00BE7F3F">
              <w:rPr>
                <w:rFonts w:ascii="Times New Roman" w:hAnsi="Times New Roman" w:cs="Times New Roman"/>
                <w:i/>
                <w:sz w:val="20"/>
                <w:szCs w:val="20"/>
                <w:u w:val="single"/>
              </w:rPr>
              <w:t>(</w:t>
            </w:r>
            <w:proofErr w:type="spellStart"/>
            <w:r w:rsidRPr="00BE7F3F">
              <w:rPr>
                <w:rFonts w:ascii="Times New Roman" w:hAnsi="Times New Roman" w:cs="Times New Roman"/>
                <w:i/>
                <w:sz w:val="20"/>
                <w:szCs w:val="20"/>
                <w:u w:val="single"/>
              </w:rPr>
              <w:t>Prilog</w:t>
            </w:r>
            <w:proofErr w:type="spellEnd"/>
            <w:r w:rsidRPr="00BE7F3F">
              <w:rPr>
                <w:rFonts w:ascii="Times New Roman" w:hAnsi="Times New Roman" w:cs="Times New Roman"/>
                <w:i/>
                <w:sz w:val="20"/>
                <w:szCs w:val="20"/>
                <w:u w:val="single"/>
              </w:rPr>
              <w:t xml:space="preserve"> 4.)</w:t>
            </w:r>
          </w:p>
          <w:p w:rsidR="00A24752" w:rsidRPr="00BE7F3F" w:rsidRDefault="00A24752" w:rsidP="00BE7F3F">
            <w:pPr>
              <w:pStyle w:val="Odlomakpopisa"/>
              <w:numPr>
                <w:ilvl w:val="0"/>
                <w:numId w:val="66"/>
              </w:numPr>
              <w:spacing w:after="0"/>
              <w:rPr>
                <w:rFonts w:ascii="Times New Roman" w:hAnsi="Times New Roman" w:cs="Times New Roman"/>
                <w:sz w:val="20"/>
                <w:szCs w:val="20"/>
              </w:rPr>
            </w:pPr>
            <w:r w:rsidRPr="00BE7F3F">
              <w:rPr>
                <w:rFonts w:ascii="Times New Roman" w:hAnsi="Times New Roman" w:cs="Times New Roman"/>
                <w:sz w:val="20"/>
                <w:szCs w:val="20"/>
              </w:rPr>
              <w:t xml:space="preserve">Gradsko društvo Crvenog križa Varaždin </w:t>
            </w:r>
            <w:r w:rsidRPr="00BE7F3F">
              <w:rPr>
                <w:rFonts w:ascii="Times New Roman" w:hAnsi="Times New Roman" w:cs="Times New Roman"/>
                <w:i/>
                <w:sz w:val="20"/>
                <w:szCs w:val="20"/>
                <w:u w:val="single"/>
              </w:rPr>
              <w:t>(Prilog 1.3.)</w:t>
            </w:r>
          </w:p>
          <w:p w:rsidR="00A24752" w:rsidRPr="00BE7F3F" w:rsidRDefault="00A24752" w:rsidP="00BE7F3F">
            <w:pPr>
              <w:pStyle w:val="Odlomakpopisa"/>
              <w:numPr>
                <w:ilvl w:val="0"/>
                <w:numId w:val="66"/>
              </w:numPr>
              <w:spacing w:after="0"/>
              <w:rPr>
                <w:rFonts w:ascii="Times New Roman" w:hAnsi="Times New Roman" w:cs="Times New Roman"/>
                <w:sz w:val="20"/>
                <w:szCs w:val="20"/>
              </w:rPr>
            </w:pPr>
            <w:r w:rsidRPr="00BE7F3F">
              <w:rPr>
                <w:rFonts w:ascii="Times New Roman" w:hAnsi="Times New Roman" w:cs="Times New Roman"/>
                <w:sz w:val="20"/>
                <w:szCs w:val="20"/>
              </w:rPr>
              <w:t xml:space="preserve">Centar za socijalnu skrb Varaždin </w:t>
            </w:r>
            <w:r w:rsidRPr="00BE7F3F">
              <w:rPr>
                <w:rFonts w:ascii="Times New Roman" w:hAnsi="Times New Roman" w:cs="Times New Roman"/>
                <w:i/>
                <w:sz w:val="20"/>
                <w:szCs w:val="20"/>
                <w:u w:val="single"/>
              </w:rPr>
              <w:t>(Prilog 5.)</w:t>
            </w:r>
          </w:p>
          <w:p w:rsidR="00A24752" w:rsidRPr="00BE7F3F" w:rsidRDefault="00A24752" w:rsidP="00BE7F3F">
            <w:pPr>
              <w:pStyle w:val="Odlomakpopisa"/>
              <w:numPr>
                <w:ilvl w:val="0"/>
                <w:numId w:val="66"/>
              </w:numPr>
              <w:spacing w:after="0"/>
              <w:rPr>
                <w:rFonts w:ascii="Times New Roman" w:hAnsi="Times New Roman" w:cs="Times New Roman"/>
                <w:sz w:val="20"/>
                <w:szCs w:val="20"/>
              </w:rPr>
            </w:pPr>
            <w:r w:rsidRPr="00BE7F3F">
              <w:rPr>
                <w:rFonts w:ascii="Times New Roman" w:hAnsi="Times New Roman" w:cs="Times New Roman"/>
                <w:sz w:val="20"/>
                <w:szCs w:val="20"/>
              </w:rPr>
              <w:t xml:space="preserve">Zavod za javno zdravstvo Varaždinske županije </w:t>
            </w:r>
            <w:r w:rsidRPr="00BE7F3F">
              <w:rPr>
                <w:rFonts w:ascii="Times New Roman" w:hAnsi="Times New Roman" w:cs="Times New Roman"/>
                <w:i/>
                <w:sz w:val="20"/>
                <w:szCs w:val="20"/>
                <w:u w:val="single"/>
              </w:rPr>
              <w:t>(Prilog 4.)</w:t>
            </w:r>
          </w:p>
          <w:p w:rsidR="00A24752" w:rsidRPr="00BE7F3F" w:rsidRDefault="00A24752" w:rsidP="00BE7F3F">
            <w:pPr>
              <w:pStyle w:val="Odlomakpopisa"/>
              <w:numPr>
                <w:ilvl w:val="0"/>
                <w:numId w:val="66"/>
              </w:numPr>
              <w:spacing w:after="0"/>
              <w:rPr>
                <w:rFonts w:ascii="Times New Roman" w:hAnsi="Times New Roman" w:cs="Times New Roman"/>
                <w:i/>
                <w:sz w:val="20"/>
                <w:szCs w:val="20"/>
                <w:u w:val="single"/>
              </w:rPr>
            </w:pPr>
            <w:r w:rsidRPr="00BE7F3F">
              <w:rPr>
                <w:rFonts w:ascii="Times New Roman" w:hAnsi="Times New Roman" w:cs="Times New Roman"/>
                <w:sz w:val="20"/>
                <w:szCs w:val="20"/>
              </w:rPr>
              <w:t xml:space="preserve">Opća bolnica Varaždin </w:t>
            </w:r>
            <w:r w:rsidRPr="00BE7F3F">
              <w:rPr>
                <w:rFonts w:ascii="Times New Roman" w:hAnsi="Times New Roman" w:cs="Times New Roman"/>
                <w:i/>
                <w:sz w:val="20"/>
                <w:szCs w:val="20"/>
                <w:u w:val="single"/>
              </w:rPr>
              <w:t>(Prilog 4.)</w:t>
            </w:r>
          </w:p>
          <w:p w:rsidR="00A24752" w:rsidRPr="00BE7F3F" w:rsidRDefault="00A24752" w:rsidP="00BE7F3F">
            <w:pPr>
              <w:pStyle w:val="Odlomakpopisa"/>
              <w:numPr>
                <w:ilvl w:val="0"/>
                <w:numId w:val="66"/>
              </w:numPr>
              <w:spacing w:after="0"/>
              <w:rPr>
                <w:rFonts w:ascii="Times New Roman" w:hAnsi="Times New Roman" w:cs="Times New Roman"/>
                <w:sz w:val="20"/>
                <w:szCs w:val="20"/>
              </w:rPr>
            </w:pPr>
            <w:r w:rsidRPr="00BE7F3F">
              <w:rPr>
                <w:rFonts w:ascii="Times New Roman" w:hAnsi="Times New Roman" w:cs="Times New Roman"/>
                <w:sz w:val="20"/>
                <w:szCs w:val="20"/>
              </w:rPr>
              <w:t xml:space="preserve">Veterinarska ambulanta Cestica d.o.o. </w:t>
            </w:r>
            <w:r w:rsidRPr="00BE7F3F">
              <w:rPr>
                <w:rFonts w:ascii="Times New Roman" w:hAnsi="Times New Roman" w:cs="Times New Roman"/>
                <w:i/>
                <w:sz w:val="20"/>
                <w:szCs w:val="20"/>
                <w:u w:val="single"/>
              </w:rPr>
              <w:t>(Prilog 4.)</w:t>
            </w:r>
          </w:p>
          <w:p w:rsidR="00A24752" w:rsidRPr="00BE7F3F" w:rsidRDefault="00A24752" w:rsidP="00BE7F3F">
            <w:pPr>
              <w:pStyle w:val="Odlomakpopisa"/>
              <w:numPr>
                <w:ilvl w:val="0"/>
                <w:numId w:val="66"/>
              </w:numPr>
              <w:spacing w:after="0"/>
              <w:rPr>
                <w:rFonts w:ascii="Times New Roman" w:hAnsi="Times New Roman" w:cs="Times New Roman"/>
                <w:sz w:val="20"/>
                <w:szCs w:val="20"/>
              </w:rPr>
            </w:pPr>
            <w:r w:rsidRPr="00BE7F3F">
              <w:rPr>
                <w:rFonts w:ascii="Times New Roman" w:hAnsi="Times New Roman" w:cs="Times New Roman"/>
                <w:sz w:val="20"/>
                <w:szCs w:val="20"/>
              </w:rPr>
              <w:t xml:space="preserve">Udruge građana </w:t>
            </w:r>
            <w:r w:rsidRPr="00BE7F3F">
              <w:rPr>
                <w:rFonts w:ascii="Times New Roman" w:hAnsi="Times New Roman" w:cs="Times New Roman"/>
                <w:i/>
                <w:sz w:val="20"/>
                <w:szCs w:val="20"/>
                <w:u w:val="single"/>
              </w:rPr>
              <w:t>(Prilog 1.5.)</w:t>
            </w:r>
          </w:p>
          <w:p w:rsidR="00A24752" w:rsidRPr="00BE7F3F" w:rsidRDefault="00A24752" w:rsidP="00BE7F3F">
            <w:pPr>
              <w:pStyle w:val="Odlomakpopisa"/>
              <w:numPr>
                <w:ilvl w:val="0"/>
                <w:numId w:val="66"/>
              </w:numPr>
              <w:spacing w:after="0"/>
              <w:rPr>
                <w:rFonts w:ascii="Times New Roman" w:hAnsi="Times New Roman" w:cs="Times New Roman"/>
                <w:sz w:val="20"/>
                <w:szCs w:val="20"/>
              </w:rPr>
            </w:pPr>
            <w:r w:rsidRPr="00BE7F3F">
              <w:rPr>
                <w:rFonts w:ascii="Times New Roman" w:hAnsi="Times New Roman" w:cs="Times New Roman"/>
                <w:sz w:val="20"/>
                <w:szCs w:val="20"/>
              </w:rPr>
              <w:t xml:space="preserve">DVD-i VZO Cestica </w:t>
            </w:r>
            <w:r w:rsidRPr="00BE7F3F">
              <w:rPr>
                <w:rFonts w:ascii="Times New Roman" w:hAnsi="Times New Roman" w:cs="Times New Roman"/>
                <w:i/>
                <w:sz w:val="20"/>
                <w:szCs w:val="20"/>
                <w:u w:val="single"/>
              </w:rPr>
              <w:t>(Prilog 1.2.)</w:t>
            </w:r>
          </w:p>
          <w:p w:rsidR="00A24752" w:rsidRPr="00011B17" w:rsidRDefault="00A24752" w:rsidP="00BE7F3F">
            <w:pPr>
              <w:pStyle w:val="Odlomakpopisa"/>
              <w:numPr>
                <w:ilvl w:val="0"/>
                <w:numId w:val="66"/>
              </w:numPr>
              <w:spacing w:after="0"/>
              <w:rPr>
                <w:rFonts w:ascii="Times New Roman" w:hAnsi="Times New Roman" w:cs="Times New Roman"/>
                <w:i/>
                <w:sz w:val="20"/>
                <w:szCs w:val="20"/>
                <w:u w:val="single"/>
                <w:lang w:val="de-DE"/>
              </w:rPr>
            </w:pPr>
            <w:proofErr w:type="spellStart"/>
            <w:r w:rsidRPr="00011B17">
              <w:rPr>
                <w:rFonts w:ascii="Times New Roman" w:hAnsi="Times New Roman" w:cs="Times New Roman"/>
                <w:sz w:val="20"/>
                <w:szCs w:val="20"/>
                <w:lang w:val="de-DE"/>
              </w:rPr>
              <w:t>Vlasnici</w:t>
            </w:r>
            <w:proofErr w:type="spellEnd"/>
            <w:r w:rsidRPr="00011B17">
              <w:rPr>
                <w:rFonts w:ascii="Times New Roman" w:hAnsi="Times New Roman" w:cs="Times New Roman"/>
                <w:sz w:val="20"/>
                <w:szCs w:val="20"/>
                <w:lang w:val="de-DE"/>
              </w:rPr>
              <w:t xml:space="preserve"> </w:t>
            </w:r>
            <w:proofErr w:type="spellStart"/>
            <w:r w:rsidRPr="00011B17">
              <w:rPr>
                <w:rFonts w:ascii="Times New Roman" w:hAnsi="Times New Roman" w:cs="Times New Roman"/>
                <w:sz w:val="20"/>
                <w:szCs w:val="20"/>
                <w:lang w:val="de-DE"/>
              </w:rPr>
              <w:t>objekata</w:t>
            </w:r>
            <w:proofErr w:type="spellEnd"/>
            <w:r w:rsidRPr="00011B17">
              <w:rPr>
                <w:rFonts w:ascii="Times New Roman" w:hAnsi="Times New Roman" w:cs="Times New Roman"/>
                <w:sz w:val="20"/>
                <w:szCs w:val="20"/>
                <w:lang w:val="de-DE"/>
              </w:rPr>
              <w:t xml:space="preserve"> </w:t>
            </w:r>
            <w:proofErr w:type="spellStart"/>
            <w:r w:rsidRPr="00011B17">
              <w:rPr>
                <w:rFonts w:ascii="Times New Roman" w:hAnsi="Times New Roman" w:cs="Times New Roman"/>
                <w:sz w:val="20"/>
                <w:szCs w:val="20"/>
                <w:lang w:val="de-DE"/>
              </w:rPr>
              <w:t>kritične</w:t>
            </w:r>
            <w:proofErr w:type="spellEnd"/>
            <w:r w:rsidRPr="00011B17">
              <w:rPr>
                <w:rFonts w:ascii="Times New Roman" w:hAnsi="Times New Roman" w:cs="Times New Roman"/>
                <w:sz w:val="20"/>
                <w:szCs w:val="20"/>
                <w:lang w:val="de-DE"/>
              </w:rPr>
              <w:t xml:space="preserve"> </w:t>
            </w:r>
            <w:proofErr w:type="spellStart"/>
            <w:r w:rsidRPr="00011B17">
              <w:rPr>
                <w:rFonts w:ascii="Times New Roman" w:hAnsi="Times New Roman" w:cs="Times New Roman"/>
                <w:sz w:val="20"/>
                <w:szCs w:val="20"/>
                <w:lang w:val="de-DE"/>
              </w:rPr>
              <w:t>infrastrukture</w:t>
            </w:r>
            <w:proofErr w:type="spellEnd"/>
            <w:r w:rsidRPr="00011B17">
              <w:rPr>
                <w:rFonts w:ascii="Times New Roman" w:hAnsi="Times New Roman" w:cs="Times New Roman"/>
                <w:sz w:val="20"/>
                <w:szCs w:val="20"/>
                <w:lang w:val="de-DE"/>
              </w:rPr>
              <w:t xml:space="preserve"> </w:t>
            </w:r>
            <w:r w:rsidRPr="00011B17">
              <w:rPr>
                <w:rFonts w:ascii="Times New Roman" w:hAnsi="Times New Roman" w:cs="Times New Roman"/>
                <w:i/>
                <w:sz w:val="20"/>
                <w:szCs w:val="20"/>
                <w:u w:val="single"/>
                <w:lang w:val="de-DE"/>
              </w:rPr>
              <w:t>(</w:t>
            </w:r>
            <w:proofErr w:type="spellStart"/>
            <w:r w:rsidRPr="00011B17">
              <w:rPr>
                <w:rFonts w:ascii="Times New Roman" w:hAnsi="Times New Roman" w:cs="Times New Roman"/>
                <w:i/>
                <w:sz w:val="20"/>
                <w:szCs w:val="20"/>
                <w:u w:val="single"/>
                <w:lang w:val="de-DE"/>
              </w:rPr>
              <w:t>Prilog</w:t>
            </w:r>
            <w:proofErr w:type="spellEnd"/>
            <w:r w:rsidRPr="00011B17">
              <w:rPr>
                <w:rFonts w:ascii="Times New Roman" w:hAnsi="Times New Roman" w:cs="Times New Roman"/>
                <w:i/>
                <w:sz w:val="20"/>
                <w:szCs w:val="20"/>
                <w:u w:val="single"/>
                <w:lang w:val="de-DE"/>
              </w:rPr>
              <w:t xml:space="preserve"> 6.)</w:t>
            </w:r>
          </w:p>
        </w:tc>
      </w:tr>
      <w:tr w:rsidR="00A24752" w:rsidRPr="00C64714" w:rsidTr="00A24752">
        <w:trPr>
          <w:trHeight w:val="227"/>
          <w:jc w:val="center"/>
        </w:trPr>
        <w:tc>
          <w:tcPr>
            <w:tcW w:w="30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24752" w:rsidRPr="00BE7F3F" w:rsidRDefault="00A24752" w:rsidP="00BE7F3F">
            <w:pPr>
              <w:spacing w:after="0"/>
              <w:jc w:val="center"/>
              <w:rPr>
                <w:rFonts w:ascii="Times New Roman" w:hAnsi="Times New Roman" w:cs="Times New Roman"/>
                <w:b/>
                <w:i/>
                <w:sz w:val="20"/>
                <w:szCs w:val="20"/>
                <w:lang w:eastAsia="hr-HR"/>
              </w:rPr>
            </w:pPr>
            <w:bookmarkStart w:id="33" w:name="_Toc7558463"/>
            <w:bookmarkStart w:id="34" w:name="_Toc22204625"/>
            <w:r w:rsidRPr="00BE7F3F">
              <w:rPr>
                <w:rFonts w:ascii="Times New Roman" w:hAnsi="Times New Roman" w:cs="Times New Roman"/>
                <w:b/>
                <w:sz w:val="20"/>
                <w:szCs w:val="20"/>
                <w:lang w:eastAsia="hr-HR"/>
              </w:rPr>
              <w:t>4.</w:t>
            </w:r>
            <w:bookmarkEnd w:id="33"/>
            <w:bookmarkEnd w:id="34"/>
          </w:p>
        </w:tc>
        <w:tc>
          <w:tcPr>
            <w:tcW w:w="1749" w:type="pct"/>
            <w:tcBorders>
              <w:top w:val="single" w:sz="6" w:space="0" w:color="auto"/>
              <w:left w:val="single" w:sz="6" w:space="0" w:color="auto"/>
              <w:bottom w:val="single" w:sz="6" w:space="0" w:color="auto"/>
              <w:right w:val="single" w:sz="6" w:space="0" w:color="auto"/>
            </w:tcBorders>
            <w:vAlign w:val="center"/>
          </w:tcPr>
          <w:p w:rsidR="00A24752" w:rsidRPr="00BE7F3F" w:rsidRDefault="00A24752" w:rsidP="00BE7F3F">
            <w:pPr>
              <w:spacing w:after="0"/>
              <w:rPr>
                <w:rFonts w:ascii="Times New Roman" w:hAnsi="Times New Roman" w:cs="Times New Roman"/>
                <w:i/>
                <w:sz w:val="20"/>
                <w:szCs w:val="20"/>
                <w:lang w:eastAsia="hr-HR"/>
              </w:rPr>
            </w:pPr>
            <w:bookmarkStart w:id="35" w:name="_Toc7558464"/>
            <w:r w:rsidRPr="00BE7F3F">
              <w:rPr>
                <w:rFonts w:ascii="Times New Roman" w:hAnsi="Times New Roman" w:cs="Times New Roman"/>
                <w:sz w:val="20"/>
                <w:szCs w:val="20"/>
                <w:lang w:eastAsia="hr-HR"/>
              </w:rPr>
              <w:t>Troškovi angažiranih pravnih osoba i redovnih službi</w:t>
            </w:r>
            <w:bookmarkEnd w:id="35"/>
          </w:p>
        </w:tc>
        <w:tc>
          <w:tcPr>
            <w:tcW w:w="2945" w:type="pct"/>
            <w:tcBorders>
              <w:top w:val="single" w:sz="6" w:space="0" w:color="auto"/>
              <w:left w:val="single" w:sz="6" w:space="0" w:color="auto"/>
              <w:bottom w:val="single" w:sz="6" w:space="0" w:color="auto"/>
              <w:right w:val="single" w:sz="6" w:space="0" w:color="auto"/>
            </w:tcBorders>
          </w:tcPr>
          <w:p w:rsidR="00A24752" w:rsidRPr="00BE7F3F" w:rsidRDefault="00A24752" w:rsidP="00BE7F3F">
            <w:pPr>
              <w:pStyle w:val="Odlomakpopisa"/>
              <w:numPr>
                <w:ilvl w:val="0"/>
                <w:numId w:val="66"/>
              </w:numPr>
              <w:spacing w:after="0"/>
              <w:rPr>
                <w:rFonts w:ascii="Times New Roman" w:hAnsi="Times New Roman" w:cs="Times New Roman"/>
                <w:sz w:val="20"/>
                <w:szCs w:val="20"/>
              </w:rPr>
            </w:pPr>
            <w:r w:rsidRPr="00BE7F3F">
              <w:rPr>
                <w:rFonts w:ascii="Times New Roman" w:hAnsi="Times New Roman" w:cs="Times New Roman"/>
                <w:sz w:val="20"/>
                <w:szCs w:val="20"/>
              </w:rPr>
              <w:t>Općina Cestica</w:t>
            </w:r>
          </w:p>
        </w:tc>
      </w:tr>
      <w:bookmarkEnd w:id="16"/>
    </w:tbl>
    <w:p w:rsidR="009B3F66" w:rsidRPr="00C64714" w:rsidRDefault="009B3F66" w:rsidP="00D25507">
      <w:pPr>
        <w:rPr>
          <w:rFonts w:ascii="Times New Roman" w:hAnsi="Times New Roman" w:cs="Times New Roman"/>
        </w:rPr>
      </w:pPr>
    </w:p>
    <w:p w:rsidR="00D25507" w:rsidRPr="00C64714" w:rsidRDefault="00D25507" w:rsidP="00842736">
      <w:pPr>
        <w:jc w:val="center"/>
        <w:rPr>
          <w:rFonts w:ascii="Times New Roman" w:hAnsi="Times New Roman" w:cs="Times New Roman"/>
        </w:rPr>
      </w:pPr>
    </w:p>
    <w:p w:rsidR="00D25507" w:rsidRPr="00C64714" w:rsidRDefault="00D25507" w:rsidP="00842736">
      <w:pPr>
        <w:jc w:val="center"/>
        <w:rPr>
          <w:rFonts w:ascii="Times New Roman" w:hAnsi="Times New Roman" w:cs="Times New Roman"/>
        </w:rPr>
        <w:sectPr w:rsidR="00D25507" w:rsidRPr="00C64714" w:rsidSect="00B53763">
          <w:footerReference w:type="default" r:id="rId12"/>
          <w:pgSz w:w="16838" w:h="11906" w:orient="landscape"/>
          <w:pgMar w:top="1418" w:right="1418" w:bottom="1418" w:left="1418" w:header="709" w:footer="709" w:gutter="0"/>
          <w:cols w:space="708"/>
          <w:docGrid w:linePitch="360"/>
        </w:sectPr>
      </w:pPr>
    </w:p>
    <w:p w:rsidR="001B409B" w:rsidRPr="00C64714" w:rsidRDefault="00741AEB" w:rsidP="00741AEB">
      <w:pPr>
        <w:pStyle w:val="Naslov1"/>
        <w:rPr>
          <w:rFonts w:cs="Times New Roman"/>
        </w:rPr>
      </w:pPr>
      <w:bookmarkStart w:id="36" w:name="_Toc22205004"/>
      <w:r w:rsidRPr="00C64714">
        <w:rPr>
          <w:rFonts w:cs="Times New Roman"/>
        </w:rPr>
        <w:lastRenderedPageBreak/>
        <w:t>4.</w:t>
      </w:r>
      <w:r w:rsidR="00A41882" w:rsidRPr="00C64714">
        <w:rPr>
          <w:rFonts w:cs="Times New Roman"/>
        </w:rPr>
        <w:t xml:space="preserve"> Izvori sredstava pomoći za ublažavanje i djelomično uklanjanje posljedica prirodnih nepogoda</w:t>
      </w:r>
      <w:bookmarkEnd w:id="36"/>
    </w:p>
    <w:p w:rsidR="00A41882" w:rsidRPr="00F0252C" w:rsidRDefault="00A41882" w:rsidP="00741AEB">
      <w:pPr>
        <w:ind w:firstLine="708"/>
        <w:rPr>
          <w:rFonts w:ascii="Times New Roman" w:hAnsi="Times New Roman" w:cs="Times New Roman"/>
        </w:rPr>
      </w:pPr>
      <w:r w:rsidRPr="00C64714">
        <w:rPr>
          <w:rFonts w:ascii="Times New Roman" w:hAnsi="Times New Roman" w:cs="Times New Roman"/>
        </w:rPr>
        <w:t xml:space="preserve">Sredstva pomoći za ublažavanje i djelomično uklanjanje posljedica prirodnih </w:t>
      </w:r>
      <w:r w:rsidRPr="00F0252C">
        <w:rPr>
          <w:rFonts w:ascii="Times New Roman" w:hAnsi="Times New Roman" w:cs="Times New Roman"/>
        </w:rPr>
        <w:t xml:space="preserve">nepogoda odnose se na novčana sredstva ili ostala materijalna sredstva, kao što su oprema za zaštitu imovine fizičkih i/ili pravnih osoba, javne infrastrukture te zdravlja i života stanovništva. </w:t>
      </w:r>
    </w:p>
    <w:p w:rsidR="00A41882" w:rsidRPr="00F0252C" w:rsidRDefault="00A41882" w:rsidP="00A41882">
      <w:pPr>
        <w:spacing w:after="0"/>
        <w:rPr>
          <w:rFonts w:ascii="Times New Roman" w:hAnsi="Times New Roman" w:cs="Times New Roman"/>
          <w:szCs w:val="24"/>
        </w:rPr>
      </w:pPr>
      <w:r w:rsidRPr="00F0252C">
        <w:rPr>
          <w:rFonts w:ascii="Times New Roman" w:hAnsi="Times New Roman" w:cs="Times New Roman"/>
          <w:szCs w:val="24"/>
        </w:rPr>
        <w:t xml:space="preserve">Novčana sredstva i druge vrste pomoći za djelomičnu sanaciju šteta od prirodnih nepogoda na imovini </w:t>
      </w:r>
      <w:proofErr w:type="spellStart"/>
      <w:r w:rsidRPr="00F0252C">
        <w:rPr>
          <w:rFonts w:ascii="Times New Roman" w:hAnsi="Times New Roman" w:cs="Times New Roman"/>
          <w:szCs w:val="24"/>
        </w:rPr>
        <w:t>oštećenika</w:t>
      </w:r>
      <w:proofErr w:type="spellEnd"/>
      <w:r w:rsidRPr="00F0252C">
        <w:rPr>
          <w:rFonts w:ascii="Times New Roman" w:hAnsi="Times New Roman" w:cs="Times New Roman"/>
          <w:szCs w:val="24"/>
        </w:rPr>
        <w:t xml:space="preserve"> osiguravaju se iz: </w:t>
      </w:r>
    </w:p>
    <w:p w:rsidR="00A41882" w:rsidRPr="00F0252C" w:rsidRDefault="00A41882" w:rsidP="00910A09">
      <w:pPr>
        <w:pStyle w:val="Odlomakpopisa"/>
        <w:numPr>
          <w:ilvl w:val="0"/>
          <w:numId w:val="35"/>
        </w:numPr>
        <w:spacing w:after="0"/>
        <w:jc w:val="both"/>
        <w:rPr>
          <w:rFonts w:ascii="Times New Roman" w:hAnsi="Times New Roman" w:cs="Times New Roman"/>
          <w:sz w:val="24"/>
          <w:szCs w:val="24"/>
          <w:lang w:val="hr-HR"/>
        </w:rPr>
      </w:pPr>
      <w:r w:rsidRPr="00F0252C">
        <w:rPr>
          <w:rFonts w:ascii="Times New Roman" w:hAnsi="Times New Roman" w:cs="Times New Roman"/>
          <w:sz w:val="24"/>
          <w:szCs w:val="24"/>
          <w:lang w:val="hr-HR"/>
        </w:rPr>
        <w:t>Državnog proračuna s proračunskog razdjela ministarstva nadležnog za financije,</w:t>
      </w:r>
    </w:p>
    <w:p w:rsidR="00A41882" w:rsidRPr="00F0252C" w:rsidRDefault="00834EDA" w:rsidP="00910A09">
      <w:pPr>
        <w:pStyle w:val="Odlomakpopisa"/>
        <w:numPr>
          <w:ilvl w:val="0"/>
          <w:numId w:val="35"/>
        </w:numPr>
        <w:spacing w:after="0"/>
        <w:jc w:val="both"/>
        <w:rPr>
          <w:rFonts w:ascii="Times New Roman" w:hAnsi="Times New Roman" w:cs="Times New Roman"/>
          <w:sz w:val="24"/>
          <w:szCs w:val="24"/>
          <w:lang w:val="hr-HR"/>
        </w:rPr>
      </w:pPr>
      <w:r w:rsidRPr="00F0252C">
        <w:rPr>
          <w:rFonts w:ascii="Times New Roman" w:hAnsi="Times New Roman" w:cs="Times New Roman"/>
          <w:sz w:val="24"/>
          <w:szCs w:val="24"/>
          <w:lang w:val="hr-HR"/>
        </w:rPr>
        <w:t>Fondova Europske unije</w:t>
      </w:r>
      <w:r w:rsidR="00A41882" w:rsidRPr="00F0252C">
        <w:rPr>
          <w:rFonts w:ascii="Times New Roman" w:hAnsi="Times New Roman" w:cs="Times New Roman"/>
          <w:sz w:val="24"/>
          <w:szCs w:val="24"/>
          <w:lang w:val="hr-HR"/>
        </w:rPr>
        <w:t xml:space="preserve"> i </w:t>
      </w:r>
    </w:p>
    <w:p w:rsidR="00A41882" w:rsidRPr="00F0252C" w:rsidRDefault="00A41882" w:rsidP="00910A09">
      <w:pPr>
        <w:pStyle w:val="Odlomakpopisa"/>
        <w:numPr>
          <w:ilvl w:val="0"/>
          <w:numId w:val="35"/>
        </w:numPr>
        <w:spacing w:after="0"/>
        <w:jc w:val="both"/>
        <w:rPr>
          <w:rFonts w:ascii="Times New Roman" w:hAnsi="Times New Roman" w:cs="Times New Roman"/>
          <w:sz w:val="24"/>
          <w:szCs w:val="24"/>
          <w:lang w:val="hr-HR"/>
        </w:rPr>
      </w:pPr>
      <w:r w:rsidRPr="00F0252C">
        <w:rPr>
          <w:rFonts w:ascii="Times New Roman" w:hAnsi="Times New Roman" w:cs="Times New Roman"/>
          <w:sz w:val="24"/>
          <w:szCs w:val="24"/>
          <w:lang w:val="hr-HR"/>
        </w:rPr>
        <w:t>Donacija.</w:t>
      </w:r>
    </w:p>
    <w:p w:rsidR="00A41882" w:rsidRPr="00F0252C" w:rsidRDefault="00A41882" w:rsidP="00A41882">
      <w:pPr>
        <w:rPr>
          <w:rFonts w:ascii="Times New Roman" w:hAnsi="Times New Roman" w:cs="Times New Roman"/>
        </w:rPr>
      </w:pPr>
      <w:r w:rsidRPr="00F0252C">
        <w:rPr>
          <w:rFonts w:ascii="Times New Roman" w:hAnsi="Times New Roman" w:cs="Times New Roman"/>
        </w:rPr>
        <w:t>Sredstva iz fondova EU se ne mogu osigurati unaprijed, njihova dodjela se provodi prema posebnim propisima kojima se uređuje korištenje sredstava iz fondova EU.</w:t>
      </w:r>
    </w:p>
    <w:p w:rsidR="00A41882" w:rsidRPr="00C64714" w:rsidRDefault="00A41882" w:rsidP="00A41882">
      <w:pPr>
        <w:rPr>
          <w:rFonts w:ascii="Times New Roman" w:hAnsi="Times New Roman" w:cs="Times New Roman"/>
        </w:rPr>
      </w:pPr>
      <w:r w:rsidRPr="00F0252C">
        <w:rPr>
          <w:rFonts w:ascii="Times New Roman" w:hAnsi="Times New Roman" w:cs="Times New Roman"/>
        </w:rPr>
        <w:t>Sredstva pomoći za ublažavanje i djelomično uklanjanje posljedica prirodnih nepogoda strogo su namjenska sredstva te se raspoređuju prema postotku oštećenja vrijednosti</w:t>
      </w:r>
      <w:r w:rsidRPr="00C64714">
        <w:rPr>
          <w:rFonts w:ascii="Times New Roman" w:hAnsi="Times New Roman" w:cs="Times New Roman"/>
        </w:rPr>
        <w:t xml:space="preserve"> potvrđene konačne procjene štete, </w:t>
      </w:r>
      <w:r w:rsidR="00CE30F1" w:rsidRPr="00C64714">
        <w:rPr>
          <w:rFonts w:ascii="Times New Roman" w:hAnsi="Times New Roman" w:cs="Times New Roman"/>
        </w:rPr>
        <w:t xml:space="preserve">o čemu odlučuju nadležna tijela. </w:t>
      </w:r>
      <w:r w:rsidR="006E45C8" w:rsidRPr="00C64714">
        <w:rPr>
          <w:rFonts w:ascii="Times New Roman" w:hAnsi="Times New Roman" w:cs="Times New Roman"/>
        </w:rPr>
        <w:t>Navedena sredstva su nepovratna i nenamjenska te se ne mogu koristiti kao kreditna sredstva niti zadržati k</w:t>
      </w:r>
      <w:r w:rsidR="00DC5930" w:rsidRPr="00C64714">
        <w:rPr>
          <w:rFonts w:ascii="Times New Roman" w:hAnsi="Times New Roman" w:cs="Times New Roman"/>
        </w:rPr>
        <w:t>ao</w:t>
      </w:r>
      <w:r w:rsidR="0011320C" w:rsidRPr="00C64714">
        <w:rPr>
          <w:rFonts w:ascii="Times New Roman" w:hAnsi="Times New Roman" w:cs="Times New Roman"/>
        </w:rPr>
        <w:t xml:space="preserve"> prihod proračuna Općine Cestica. Načelnik Općine Cestica </w:t>
      </w:r>
      <w:r w:rsidR="006E45C8" w:rsidRPr="00C64714">
        <w:rPr>
          <w:rFonts w:ascii="Times New Roman" w:hAnsi="Times New Roman" w:cs="Times New Roman"/>
        </w:rPr>
        <w:t>te krajnji korisnici odgovorni su za namjensko korištenje sredstava pomoći za ublažavanje i djelomično uklanjanje posljedica prirodnih nepogoda.</w:t>
      </w:r>
    </w:p>
    <w:p w:rsidR="001B409B" w:rsidRPr="00C64714" w:rsidRDefault="001B409B" w:rsidP="00A41882">
      <w:pPr>
        <w:spacing w:after="0"/>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Pomoć za ublažavanje i djelomično uklanjanje posljedica prirodnih nepogoda ne dodjeljuje se za:</w:t>
      </w:r>
    </w:p>
    <w:p w:rsidR="001B409B" w:rsidRPr="00C64714" w:rsidRDefault="001B409B" w:rsidP="00F61B30">
      <w:pPr>
        <w:pStyle w:val="Odlomakpopisa"/>
        <w:numPr>
          <w:ilvl w:val="0"/>
          <w:numId w:val="2"/>
        </w:numPr>
        <w:spacing w:after="0"/>
        <w:jc w:val="both"/>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štete na imovini koja je osigurana</w:t>
      </w:r>
      <w:r w:rsidR="00A318F1" w:rsidRPr="00C64714">
        <w:rPr>
          <w:rFonts w:ascii="Times New Roman" w:eastAsia="Times New Roman" w:hAnsi="Times New Roman" w:cs="Times New Roman"/>
          <w:color w:val="000000"/>
          <w:sz w:val="24"/>
          <w:szCs w:val="24"/>
          <w:lang w:val="hr-HR" w:eastAsia="hr-HR"/>
        </w:rPr>
        <w:t>,</w:t>
      </w:r>
    </w:p>
    <w:p w:rsidR="001B409B" w:rsidRPr="00C64714" w:rsidRDefault="001B409B" w:rsidP="00F61B30">
      <w:pPr>
        <w:pStyle w:val="Odlomakpopisa"/>
        <w:numPr>
          <w:ilvl w:val="0"/>
          <w:numId w:val="2"/>
        </w:numPr>
        <w:spacing w:before="100" w:beforeAutospacing="1" w:after="100" w:afterAutospacing="1"/>
        <w:jc w:val="both"/>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štete na imovini koje nastanu od prirodnih nepogoda</w:t>
      </w:r>
      <w:r w:rsidR="00CE30F1" w:rsidRPr="00C64714">
        <w:rPr>
          <w:rFonts w:ascii="Times New Roman" w:eastAsia="Times New Roman" w:hAnsi="Times New Roman" w:cs="Times New Roman"/>
          <w:color w:val="000000"/>
          <w:sz w:val="24"/>
          <w:szCs w:val="24"/>
          <w:lang w:val="hr-HR" w:eastAsia="hr-HR"/>
        </w:rPr>
        <w:t>,</w:t>
      </w:r>
      <w:r w:rsidRPr="00C64714">
        <w:rPr>
          <w:rFonts w:ascii="Times New Roman" w:eastAsia="Times New Roman" w:hAnsi="Times New Roman" w:cs="Times New Roman"/>
          <w:color w:val="000000"/>
          <w:sz w:val="24"/>
          <w:szCs w:val="24"/>
          <w:lang w:val="hr-HR" w:eastAsia="hr-HR"/>
        </w:rPr>
        <w:t xml:space="preserve"> a izazvane su namjerno, iz krajnjeg nemara ili nisu bile poduzete propisane mjere zaštite</w:t>
      </w:r>
      <w:r w:rsidR="00A318F1" w:rsidRPr="00C64714">
        <w:rPr>
          <w:rFonts w:ascii="Times New Roman" w:eastAsia="Times New Roman" w:hAnsi="Times New Roman" w:cs="Times New Roman"/>
          <w:color w:val="000000"/>
          <w:sz w:val="24"/>
          <w:szCs w:val="24"/>
          <w:lang w:val="hr-HR" w:eastAsia="hr-HR"/>
        </w:rPr>
        <w:t>,</w:t>
      </w:r>
    </w:p>
    <w:p w:rsidR="001B409B" w:rsidRPr="00C64714" w:rsidRDefault="001B409B" w:rsidP="00F61B30">
      <w:pPr>
        <w:pStyle w:val="Odlomakpopisa"/>
        <w:numPr>
          <w:ilvl w:val="0"/>
          <w:numId w:val="2"/>
        </w:numPr>
        <w:spacing w:before="100" w:beforeAutospacing="1" w:after="100" w:afterAutospacing="1"/>
        <w:jc w:val="both"/>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neizravne štete</w:t>
      </w:r>
      <w:r w:rsidR="00A318F1" w:rsidRPr="00C64714">
        <w:rPr>
          <w:rFonts w:ascii="Times New Roman" w:eastAsia="Times New Roman" w:hAnsi="Times New Roman" w:cs="Times New Roman"/>
          <w:color w:val="000000"/>
          <w:sz w:val="24"/>
          <w:szCs w:val="24"/>
          <w:lang w:val="hr-HR" w:eastAsia="hr-HR"/>
        </w:rPr>
        <w:t>,</w:t>
      </w:r>
    </w:p>
    <w:p w:rsidR="001B409B" w:rsidRPr="00C64714" w:rsidRDefault="001B409B" w:rsidP="00F61B30">
      <w:pPr>
        <w:pStyle w:val="Odlomakpopisa"/>
        <w:numPr>
          <w:ilvl w:val="0"/>
          <w:numId w:val="2"/>
        </w:numPr>
        <w:spacing w:before="100" w:beforeAutospacing="1" w:after="100" w:afterAutospacing="1"/>
        <w:jc w:val="both"/>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štete nastale na nezakonito izgrađenim zgradama javne namjene, gospodarskim zgradama i stambenim zgradama za koje nije doneseno rješenje o izvedenom stanju prema posebnim propisima</w:t>
      </w:r>
      <w:r w:rsidR="00A318F1" w:rsidRPr="00C64714">
        <w:rPr>
          <w:rFonts w:ascii="Times New Roman" w:eastAsia="Times New Roman" w:hAnsi="Times New Roman" w:cs="Times New Roman"/>
          <w:color w:val="000000"/>
          <w:sz w:val="24"/>
          <w:szCs w:val="24"/>
          <w:lang w:val="hr-HR" w:eastAsia="hr-HR"/>
        </w:rPr>
        <w:t>,</w:t>
      </w:r>
      <w:r w:rsidR="006E45C8" w:rsidRPr="00C64714">
        <w:rPr>
          <w:rFonts w:ascii="Times New Roman" w:eastAsia="Times New Roman" w:hAnsi="Times New Roman" w:cs="Times New Roman"/>
          <w:color w:val="000000"/>
          <w:sz w:val="24"/>
          <w:szCs w:val="24"/>
          <w:lang w:val="hr-HR" w:eastAsia="hr-HR"/>
        </w:rPr>
        <w:t xml:space="preserve"> osim kada je prije  nastanka prirodne nepogode, pokrenut postupak donošenja rješenja o izvedenom stanju, u kojem slučaju će sredstva pomoći biti dodijeljena tek kada </w:t>
      </w:r>
      <w:proofErr w:type="spellStart"/>
      <w:r w:rsidR="006E45C8" w:rsidRPr="00C64714">
        <w:rPr>
          <w:rFonts w:ascii="Times New Roman" w:eastAsia="Times New Roman" w:hAnsi="Times New Roman" w:cs="Times New Roman"/>
          <w:color w:val="000000"/>
          <w:sz w:val="24"/>
          <w:szCs w:val="24"/>
          <w:lang w:val="hr-HR" w:eastAsia="hr-HR"/>
        </w:rPr>
        <w:t>oštećenik</w:t>
      </w:r>
      <w:proofErr w:type="spellEnd"/>
      <w:r w:rsidR="006E45C8" w:rsidRPr="00C64714">
        <w:rPr>
          <w:rFonts w:ascii="Times New Roman" w:eastAsia="Times New Roman" w:hAnsi="Times New Roman" w:cs="Times New Roman"/>
          <w:color w:val="000000"/>
          <w:sz w:val="24"/>
          <w:szCs w:val="24"/>
          <w:lang w:val="hr-HR" w:eastAsia="hr-HR"/>
        </w:rPr>
        <w:t xml:space="preserve"> dostavi pravomoćno rješenje nadležnog tijela,</w:t>
      </w:r>
    </w:p>
    <w:p w:rsidR="001B409B" w:rsidRPr="00C64714" w:rsidRDefault="001B409B" w:rsidP="00F61B30">
      <w:pPr>
        <w:pStyle w:val="Odlomakpopisa"/>
        <w:numPr>
          <w:ilvl w:val="0"/>
          <w:numId w:val="2"/>
        </w:numPr>
        <w:spacing w:before="100" w:beforeAutospacing="1" w:after="100" w:afterAutospacing="1"/>
        <w:jc w:val="both"/>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štete nastale na objektu ili području koje je u skladu s propisima koji uređuju zaštitu kulturnog dobra aktom proglašeno kulturnim dobrom ili je u vrijeme nastanka prirodne nepogode u postupku proglašavanja kulturnim dobrom</w:t>
      </w:r>
      <w:r w:rsidR="00FE6DBB" w:rsidRPr="00C64714">
        <w:rPr>
          <w:rFonts w:ascii="Times New Roman" w:eastAsia="Times New Roman" w:hAnsi="Times New Roman" w:cs="Times New Roman"/>
          <w:color w:val="000000"/>
          <w:sz w:val="24"/>
          <w:szCs w:val="24"/>
          <w:lang w:val="hr-HR" w:eastAsia="hr-HR"/>
        </w:rPr>
        <w:t>,</w:t>
      </w:r>
    </w:p>
    <w:p w:rsidR="001B409B" w:rsidRPr="00C64714" w:rsidRDefault="001B409B" w:rsidP="00F61B30">
      <w:pPr>
        <w:pStyle w:val="Odlomakpopisa"/>
        <w:numPr>
          <w:ilvl w:val="0"/>
          <w:numId w:val="2"/>
        </w:numPr>
        <w:spacing w:before="100" w:beforeAutospacing="1" w:after="100" w:afterAutospacing="1"/>
        <w:jc w:val="both"/>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štete koje nisu prijavljene i na propisan način i u zadanom roku unijete u Registar št</w:t>
      </w:r>
      <w:r w:rsidR="0045070F" w:rsidRPr="00C64714">
        <w:rPr>
          <w:rFonts w:ascii="Times New Roman" w:eastAsia="Times New Roman" w:hAnsi="Times New Roman" w:cs="Times New Roman"/>
          <w:color w:val="000000"/>
          <w:sz w:val="24"/>
          <w:szCs w:val="24"/>
          <w:lang w:val="hr-HR" w:eastAsia="hr-HR"/>
        </w:rPr>
        <w:t xml:space="preserve">eta prema odredbama </w:t>
      </w:r>
      <w:r w:rsidR="00D96AD1" w:rsidRPr="00C64714">
        <w:rPr>
          <w:rFonts w:ascii="Times New Roman" w:eastAsia="Times New Roman" w:hAnsi="Times New Roman" w:cs="Times New Roman"/>
          <w:i/>
          <w:color w:val="000000"/>
          <w:sz w:val="24"/>
          <w:szCs w:val="24"/>
          <w:lang w:val="hr-HR" w:eastAsia="hr-HR"/>
        </w:rPr>
        <w:t>Zakona</w:t>
      </w:r>
      <w:r w:rsidR="00CE30F1" w:rsidRPr="00C64714">
        <w:rPr>
          <w:rFonts w:ascii="Times New Roman" w:eastAsia="Times New Roman" w:hAnsi="Times New Roman" w:cs="Times New Roman"/>
          <w:color w:val="000000"/>
          <w:sz w:val="24"/>
          <w:szCs w:val="24"/>
          <w:lang w:val="hr-HR" w:eastAsia="hr-HR"/>
        </w:rPr>
        <w:t>,</w:t>
      </w:r>
    </w:p>
    <w:p w:rsidR="001B409B" w:rsidRPr="00C64714" w:rsidRDefault="001B409B" w:rsidP="00F61B30">
      <w:pPr>
        <w:pStyle w:val="Odlomakpopisa"/>
        <w:numPr>
          <w:ilvl w:val="0"/>
          <w:numId w:val="2"/>
        </w:numPr>
        <w:spacing w:before="100" w:beforeAutospacing="1" w:after="100" w:afterAutospacing="1"/>
        <w:jc w:val="both"/>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 xml:space="preserve">štete u slučaju </w:t>
      </w:r>
      <w:proofErr w:type="spellStart"/>
      <w:r w:rsidRPr="00C64714">
        <w:rPr>
          <w:rFonts w:ascii="Times New Roman" w:eastAsia="Times New Roman" w:hAnsi="Times New Roman" w:cs="Times New Roman"/>
          <w:color w:val="000000"/>
          <w:sz w:val="24"/>
          <w:szCs w:val="24"/>
          <w:lang w:val="hr-HR" w:eastAsia="hr-HR"/>
        </w:rPr>
        <w:t>osigurljivih</w:t>
      </w:r>
      <w:proofErr w:type="spellEnd"/>
      <w:r w:rsidRPr="00C64714">
        <w:rPr>
          <w:rFonts w:ascii="Times New Roman" w:eastAsia="Times New Roman" w:hAnsi="Times New Roman" w:cs="Times New Roman"/>
          <w:color w:val="000000"/>
          <w:sz w:val="24"/>
          <w:szCs w:val="24"/>
          <w:lang w:val="hr-HR" w:eastAsia="hr-HR"/>
        </w:rPr>
        <w:t xml:space="preserve"> rizika na imovini koja nije osigurana ako je vrijednost oš</w:t>
      </w:r>
      <w:r w:rsidR="006E45C8" w:rsidRPr="00C64714">
        <w:rPr>
          <w:rFonts w:ascii="Times New Roman" w:eastAsia="Times New Roman" w:hAnsi="Times New Roman" w:cs="Times New Roman"/>
          <w:color w:val="000000"/>
          <w:sz w:val="24"/>
          <w:szCs w:val="24"/>
          <w:lang w:val="hr-HR" w:eastAsia="hr-HR"/>
        </w:rPr>
        <w:t>tećene imovine manja od 60 %</w:t>
      </w:r>
      <w:r w:rsidRPr="00C64714">
        <w:rPr>
          <w:rFonts w:ascii="Times New Roman" w:eastAsia="Times New Roman" w:hAnsi="Times New Roman" w:cs="Times New Roman"/>
          <w:color w:val="000000"/>
          <w:sz w:val="24"/>
          <w:szCs w:val="24"/>
          <w:lang w:val="hr-HR" w:eastAsia="hr-HR"/>
        </w:rPr>
        <w:t xml:space="preserve"> vrijednosti imovine.</w:t>
      </w:r>
    </w:p>
    <w:p w:rsidR="00F0252C" w:rsidRDefault="00F0252C" w:rsidP="006E45C8">
      <w:pPr>
        <w:spacing w:before="100" w:beforeAutospacing="1" w:after="100" w:afterAutospacing="1"/>
        <w:rPr>
          <w:rFonts w:ascii="Times New Roman" w:eastAsia="Times New Roman" w:hAnsi="Times New Roman" w:cs="Times New Roman"/>
          <w:color w:val="000000"/>
          <w:szCs w:val="24"/>
          <w:lang w:eastAsia="hr-HR"/>
        </w:rPr>
      </w:pPr>
    </w:p>
    <w:p w:rsidR="006E45C8" w:rsidRPr="00C64714" w:rsidRDefault="001B409B" w:rsidP="006E45C8">
      <w:pPr>
        <w:spacing w:before="100" w:beforeAutospacing="1" w:after="100" w:afterAutospacing="1"/>
        <w:rPr>
          <w:rFonts w:ascii="Times New Roman" w:eastAsia="Times New Roman" w:hAnsi="Times New Roman" w:cs="Times New Roman"/>
          <w:szCs w:val="24"/>
          <w:lang w:eastAsia="hr-HR"/>
        </w:rPr>
      </w:pPr>
      <w:r w:rsidRPr="00C64714">
        <w:rPr>
          <w:rFonts w:ascii="Times New Roman" w:eastAsia="Times New Roman" w:hAnsi="Times New Roman" w:cs="Times New Roman"/>
          <w:color w:val="000000"/>
          <w:szCs w:val="24"/>
          <w:lang w:eastAsia="hr-HR"/>
        </w:rPr>
        <w:lastRenderedPageBreak/>
        <w:t xml:space="preserve">Iznimno, </w:t>
      </w:r>
      <w:r w:rsidR="006E45C8" w:rsidRPr="00C64714">
        <w:rPr>
          <w:rFonts w:ascii="Times New Roman" w:eastAsia="Times New Roman" w:hAnsi="Times New Roman" w:cs="Times New Roman"/>
          <w:color w:val="000000"/>
          <w:szCs w:val="24"/>
          <w:lang w:eastAsia="hr-HR"/>
        </w:rPr>
        <w:t xml:space="preserve">od navoda </w:t>
      </w:r>
      <w:r w:rsidR="006E45C8" w:rsidRPr="00C64714">
        <w:rPr>
          <w:rFonts w:ascii="Times New Roman" w:eastAsia="Times New Roman" w:hAnsi="Times New Roman" w:cs="Times New Roman"/>
          <w:b/>
          <w:color w:val="000000"/>
          <w:szCs w:val="24"/>
          <w:lang w:eastAsia="hr-HR"/>
        </w:rPr>
        <w:t>d)</w:t>
      </w:r>
      <w:r w:rsidR="006E45C8" w:rsidRPr="00C64714">
        <w:rPr>
          <w:rFonts w:ascii="Times New Roman" w:eastAsia="Times New Roman" w:hAnsi="Times New Roman" w:cs="Times New Roman"/>
          <w:color w:val="000000"/>
          <w:szCs w:val="24"/>
          <w:lang w:eastAsia="hr-HR"/>
        </w:rPr>
        <w:t xml:space="preserve"> </w:t>
      </w:r>
      <w:r w:rsidR="006E45C8" w:rsidRPr="00C64714">
        <w:rPr>
          <w:rFonts w:ascii="Times New Roman" w:eastAsia="Times New Roman" w:hAnsi="Times New Roman" w:cs="Times New Roman"/>
          <w:szCs w:val="24"/>
          <w:lang w:eastAsia="hr-HR"/>
        </w:rPr>
        <w:t>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rsidR="00287965" w:rsidRPr="00C64714" w:rsidRDefault="006E45C8" w:rsidP="006E45C8">
      <w:pPr>
        <w:spacing w:after="0"/>
        <w:rPr>
          <w:rFonts w:ascii="Times New Roman" w:eastAsia="Times New Roman" w:hAnsi="Times New Roman" w:cs="Times New Roman"/>
          <w:szCs w:val="24"/>
          <w:lang w:eastAsia="hr-HR"/>
        </w:rPr>
      </w:pPr>
      <w:r w:rsidRPr="00C64714">
        <w:rPr>
          <w:rFonts w:ascii="Times New Roman" w:eastAsia="Times New Roman" w:hAnsi="Times New Roman" w:cs="Times New Roman"/>
          <w:color w:val="000000"/>
          <w:szCs w:val="24"/>
          <w:lang w:eastAsia="hr-HR"/>
        </w:rPr>
        <w:t xml:space="preserve">Iznimno, od navoda </w:t>
      </w:r>
      <w:r w:rsidRPr="00C64714">
        <w:rPr>
          <w:rFonts w:ascii="Times New Roman" w:eastAsia="Times New Roman" w:hAnsi="Times New Roman" w:cs="Times New Roman"/>
          <w:b/>
          <w:color w:val="000000"/>
          <w:szCs w:val="24"/>
          <w:lang w:eastAsia="hr-HR"/>
        </w:rPr>
        <w:t xml:space="preserve">g) </w:t>
      </w:r>
      <w:proofErr w:type="spellStart"/>
      <w:r w:rsidRPr="00C64714">
        <w:rPr>
          <w:rFonts w:ascii="Times New Roman" w:eastAsia="Times New Roman" w:hAnsi="Times New Roman" w:cs="Times New Roman"/>
          <w:szCs w:val="24"/>
          <w:lang w:eastAsia="hr-HR"/>
        </w:rPr>
        <w:t>oštećenicima</w:t>
      </w:r>
      <w:proofErr w:type="spellEnd"/>
      <w:r w:rsidRPr="00C64714">
        <w:rPr>
          <w:rFonts w:ascii="Times New Roman" w:eastAsia="Times New Roman" w:hAnsi="Times New Roman" w:cs="Times New Roman"/>
          <w:szCs w:val="24"/>
          <w:lang w:eastAsia="hr-HR"/>
        </w:rPr>
        <w:t xml:space="preserve"> se mogu dodijeliti sredstva pomoći za ublažavanje i djelomično uklanjanje posljedica prirodnih nepogoda u slučajevima otežanih gospodarskih uvjeta, socijalnih, zdravstvenih ili drugih razloga koji ugrožavaju život stanovništva na području zahvaćenom prirodnom nepogodom.</w:t>
      </w:r>
      <w:r w:rsidR="00287965" w:rsidRPr="00C64714">
        <w:rPr>
          <w:rFonts w:ascii="Times New Roman" w:eastAsia="Times New Roman" w:hAnsi="Times New Roman" w:cs="Times New Roman"/>
          <w:szCs w:val="24"/>
          <w:lang w:eastAsia="hr-HR"/>
        </w:rPr>
        <w:t xml:space="preserve"> O prijedlogu i prihvaćanju ovih uvjeta odluču</w:t>
      </w:r>
      <w:r w:rsidR="00834EDA" w:rsidRPr="00C64714">
        <w:rPr>
          <w:rFonts w:ascii="Times New Roman" w:eastAsia="Times New Roman" w:hAnsi="Times New Roman" w:cs="Times New Roman"/>
          <w:szCs w:val="24"/>
          <w:lang w:eastAsia="hr-HR"/>
        </w:rPr>
        <w:t>je Ž</w:t>
      </w:r>
      <w:r w:rsidR="00287965" w:rsidRPr="00C64714">
        <w:rPr>
          <w:rFonts w:ascii="Times New Roman" w:eastAsia="Times New Roman" w:hAnsi="Times New Roman" w:cs="Times New Roman"/>
          <w:szCs w:val="24"/>
          <w:lang w:eastAsia="hr-HR"/>
        </w:rPr>
        <w:t>upani</w:t>
      </w:r>
      <w:r w:rsidR="0011320C" w:rsidRPr="00C64714">
        <w:rPr>
          <w:rFonts w:ascii="Times New Roman" w:eastAsia="Times New Roman" w:hAnsi="Times New Roman" w:cs="Times New Roman"/>
          <w:szCs w:val="24"/>
          <w:lang w:eastAsia="hr-HR"/>
        </w:rPr>
        <w:t xml:space="preserve">jsko povjerenstvo na prijedlog Općinskog </w:t>
      </w:r>
      <w:r w:rsidR="00287965" w:rsidRPr="00C64714">
        <w:rPr>
          <w:rFonts w:ascii="Times New Roman" w:eastAsia="Times New Roman" w:hAnsi="Times New Roman" w:cs="Times New Roman"/>
          <w:szCs w:val="24"/>
          <w:lang w:eastAsia="hr-HR"/>
        </w:rPr>
        <w:t>povjerenstva.</w:t>
      </w:r>
    </w:p>
    <w:p w:rsidR="00287965" w:rsidRPr="00C64714" w:rsidRDefault="00287965" w:rsidP="006E45C8">
      <w:pPr>
        <w:spacing w:after="0"/>
        <w:rPr>
          <w:rFonts w:ascii="Times New Roman" w:eastAsia="Times New Roman" w:hAnsi="Times New Roman" w:cs="Times New Roman"/>
          <w:szCs w:val="24"/>
          <w:lang w:eastAsia="hr-HR"/>
        </w:rPr>
      </w:pPr>
    </w:p>
    <w:p w:rsidR="00287965" w:rsidRPr="00C64714" w:rsidRDefault="00287965" w:rsidP="00910A09">
      <w:pPr>
        <w:pStyle w:val="Odlomakpopisa"/>
        <w:numPr>
          <w:ilvl w:val="0"/>
          <w:numId w:val="44"/>
        </w:numPr>
        <w:spacing w:after="0" w:line="240" w:lineRule="auto"/>
        <w:rPr>
          <w:rFonts w:ascii="Times New Roman" w:eastAsia="Times New Roman" w:hAnsi="Times New Roman" w:cs="Times New Roman"/>
          <w:b/>
          <w:sz w:val="24"/>
          <w:szCs w:val="24"/>
          <w:lang w:val="hr-HR" w:eastAsia="hr-HR"/>
        </w:rPr>
      </w:pPr>
      <w:r w:rsidRPr="00C64714">
        <w:rPr>
          <w:rFonts w:ascii="Times New Roman" w:eastAsia="Times New Roman" w:hAnsi="Times New Roman" w:cs="Times New Roman"/>
          <w:b/>
          <w:sz w:val="24"/>
          <w:szCs w:val="24"/>
          <w:lang w:val="hr-HR" w:eastAsia="hr-HR"/>
        </w:rPr>
        <w:t>Primjena pravila o državnim potporama</w:t>
      </w:r>
    </w:p>
    <w:p w:rsidR="00287965" w:rsidRDefault="00287965" w:rsidP="0033068D">
      <w:pPr>
        <w:spacing w:after="0"/>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Tem</w:t>
      </w:r>
      <w:r w:rsidR="00B13127" w:rsidRPr="00C64714">
        <w:rPr>
          <w:rFonts w:ascii="Times New Roman" w:eastAsia="Times New Roman" w:hAnsi="Times New Roman" w:cs="Times New Roman"/>
          <w:szCs w:val="24"/>
          <w:lang w:eastAsia="hr-HR"/>
        </w:rPr>
        <w:t xml:space="preserve">eljem članka 22.  </w:t>
      </w:r>
      <w:r w:rsidR="00B13127" w:rsidRPr="00C64714">
        <w:rPr>
          <w:rFonts w:ascii="Times New Roman" w:eastAsia="Times New Roman" w:hAnsi="Times New Roman" w:cs="Times New Roman"/>
          <w:i/>
          <w:szCs w:val="24"/>
          <w:lang w:eastAsia="hr-HR"/>
        </w:rPr>
        <w:t>Zakona</w:t>
      </w:r>
      <w:r w:rsidR="00B13127" w:rsidRPr="00C64714">
        <w:rPr>
          <w:rFonts w:ascii="Times New Roman" w:eastAsia="Times New Roman" w:hAnsi="Times New Roman" w:cs="Times New Roman"/>
          <w:szCs w:val="24"/>
          <w:lang w:eastAsia="hr-HR"/>
        </w:rPr>
        <w:t xml:space="preserve">, </w:t>
      </w:r>
      <w:r w:rsidRPr="00C64714">
        <w:rPr>
          <w:rFonts w:ascii="Times New Roman" w:eastAsia="Times New Roman" w:hAnsi="Times New Roman" w:cs="Times New Roman"/>
          <w:szCs w:val="24"/>
          <w:lang w:eastAsia="hr-HR"/>
        </w:rPr>
        <w:t>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rsidR="0033068D" w:rsidRPr="00C64714" w:rsidRDefault="0033068D" w:rsidP="0033068D">
      <w:pPr>
        <w:spacing w:after="0"/>
        <w:rPr>
          <w:rFonts w:ascii="Times New Roman" w:eastAsia="Times New Roman" w:hAnsi="Times New Roman" w:cs="Times New Roman"/>
          <w:szCs w:val="24"/>
          <w:lang w:eastAsia="hr-HR"/>
        </w:rPr>
      </w:pPr>
    </w:p>
    <w:p w:rsidR="006E45C8" w:rsidRPr="00C64714" w:rsidRDefault="00741AEB" w:rsidP="0033068D">
      <w:pPr>
        <w:pStyle w:val="Naslov1"/>
        <w:spacing w:before="0"/>
        <w:rPr>
          <w:rFonts w:cs="Times New Roman"/>
        </w:rPr>
      </w:pPr>
      <w:bookmarkStart w:id="37" w:name="_Toc22205005"/>
      <w:r w:rsidRPr="00C64714">
        <w:rPr>
          <w:rFonts w:cs="Times New Roman"/>
        </w:rPr>
        <w:t xml:space="preserve">5. </w:t>
      </w:r>
      <w:r w:rsidR="00287965" w:rsidRPr="00C64714">
        <w:rPr>
          <w:rFonts w:cs="Times New Roman"/>
        </w:rPr>
        <w:t>Proglašenje prirodne nepogode</w:t>
      </w:r>
      <w:bookmarkEnd w:id="37"/>
    </w:p>
    <w:p w:rsidR="00287965" w:rsidRPr="00C64714" w:rsidRDefault="00287965" w:rsidP="00741AEB">
      <w:pPr>
        <w:spacing w:after="0"/>
        <w:ind w:firstLine="360"/>
        <w:rPr>
          <w:rFonts w:ascii="Times New Roman" w:hAnsi="Times New Roman" w:cs="Times New Roman"/>
          <w:lang w:eastAsia="hr-HR"/>
        </w:rPr>
      </w:pPr>
      <w:r w:rsidRPr="00C64714">
        <w:rPr>
          <w:rFonts w:ascii="Times New Roman" w:hAnsi="Times New Roman" w:cs="Times New Roman"/>
          <w:lang w:eastAsia="hr-HR"/>
        </w:rPr>
        <w:t xml:space="preserve"> </w:t>
      </w:r>
      <w:r w:rsidR="00FA6886" w:rsidRPr="00C64714">
        <w:rPr>
          <w:rFonts w:ascii="Times New Roman" w:eastAsia="Calibri" w:hAnsi="Times New Roman" w:cs="Times New Roman"/>
        </w:rPr>
        <w:t xml:space="preserve">Šteta se procjenjuje na području na kojem se dogodila. Uvjet za procjenu štete je proglašenje prirodne nepogode. </w:t>
      </w:r>
      <w:r w:rsidRPr="00C64714">
        <w:rPr>
          <w:rFonts w:ascii="Times New Roman" w:hAnsi="Times New Roman" w:cs="Times New Roman"/>
          <w:lang w:eastAsia="hr-HR"/>
        </w:rPr>
        <w:t xml:space="preserve">Odluku o proglašenju </w:t>
      </w:r>
      <w:r w:rsidR="0011320C" w:rsidRPr="00C64714">
        <w:rPr>
          <w:rFonts w:ascii="Times New Roman" w:hAnsi="Times New Roman" w:cs="Times New Roman"/>
          <w:lang w:eastAsia="hr-HR"/>
        </w:rPr>
        <w:t xml:space="preserve">prirodne nepogode za Općinu Cesticu </w:t>
      </w:r>
      <w:r w:rsidRPr="00C64714">
        <w:rPr>
          <w:rFonts w:ascii="Times New Roman" w:hAnsi="Times New Roman" w:cs="Times New Roman"/>
          <w:lang w:eastAsia="hr-HR"/>
        </w:rPr>
        <w:t>donosi župan Varaždinske županije, na prijed</w:t>
      </w:r>
      <w:r w:rsidR="00DC5930" w:rsidRPr="00C64714">
        <w:rPr>
          <w:rFonts w:ascii="Times New Roman" w:hAnsi="Times New Roman" w:cs="Times New Roman"/>
          <w:lang w:eastAsia="hr-HR"/>
        </w:rPr>
        <w:t>lo</w:t>
      </w:r>
      <w:r w:rsidR="00FA6886" w:rsidRPr="00C64714">
        <w:rPr>
          <w:rFonts w:ascii="Times New Roman" w:hAnsi="Times New Roman" w:cs="Times New Roman"/>
          <w:lang w:eastAsia="hr-HR"/>
        </w:rPr>
        <w:t>g</w:t>
      </w:r>
      <w:r w:rsidR="0011320C" w:rsidRPr="00C64714">
        <w:rPr>
          <w:rFonts w:ascii="Times New Roman" w:hAnsi="Times New Roman" w:cs="Times New Roman"/>
          <w:lang w:eastAsia="hr-HR"/>
        </w:rPr>
        <w:t xml:space="preserve"> načelnika Općine Cestica</w:t>
      </w:r>
      <w:r w:rsidRPr="00C64714">
        <w:rPr>
          <w:rFonts w:ascii="Times New Roman" w:hAnsi="Times New Roman" w:cs="Times New Roman"/>
          <w:lang w:eastAsia="hr-HR"/>
        </w:rPr>
        <w:t>.  Nakon proglašenja prirodne nepogode, a poradi dodjele novčanih sredstava za djelomičnu sanaciju šteta od prirodnih nep</w:t>
      </w:r>
      <w:r w:rsidR="002F6D72" w:rsidRPr="00C64714">
        <w:rPr>
          <w:rFonts w:ascii="Times New Roman" w:hAnsi="Times New Roman" w:cs="Times New Roman"/>
          <w:lang w:eastAsia="hr-HR"/>
        </w:rPr>
        <w:t>ogoda Općinsko</w:t>
      </w:r>
      <w:r w:rsidRPr="00C64714">
        <w:rPr>
          <w:rFonts w:ascii="Times New Roman" w:hAnsi="Times New Roman" w:cs="Times New Roman"/>
          <w:lang w:eastAsia="hr-HR"/>
        </w:rPr>
        <w:t xml:space="preserve"> </w:t>
      </w:r>
      <w:r w:rsidR="00BC7B95" w:rsidRPr="00C64714">
        <w:rPr>
          <w:rFonts w:ascii="Times New Roman" w:hAnsi="Times New Roman" w:cs="Times New Roman"/>
          <w:lang w:eastAsia="hr-HR"/>
        </w:rPr>
        <w:t>i Ž</w:t>
      </w:r>
      <w:r w:rsidR="00802FA3" w:rsidRPr="00C64714">
        <w:rPr>
          <w:rFonts w:ascii="Times New Roman" w:hAnsi="Times New Roman" w:cs="Times New Roman"/>
          <w:lang w:eastAsia="hr-HR"/>
        </w:rPr>
        <w:t xml:space="preserve">upanijsko </w:t>
      </w:r>
      <w:r w:rsidRPr="00C64714">
        <w:rPr>
          <w:rFonts w:ascii="Times New Roman" w:hAnsi="Times New Roman" w:cs="Times New Roman"/>
          <w:lang w:eastAsia="hr-HR"/>
        </w:rPr>
        <w:t xml:space="preserve">povjerenstvo </w:t>
      </w:r>
      <w:r w:rsidR="00C60569" w:rsidRPr="00C64714">
        <w:rPr>
          <w:rFonts w:ascii="Times New Roman" w:hAnsi="Times New Roman" w:cs="Times New Roman"/>
          <w:lang w:eastAsia="hr-HR"/>
        </w:rPr>
        <w:t xml:space="preserve"> </w:t>
      </w:r>
      <w:r w:rsidRPr="00C64714">
        <w:rPr>
          <w:rFonts w:ascii="Times New Roman" w:hAnsi="Times New Roman" w:cs="Times New Roman"/>
          <w:lang w:eastAsia="hr-HR"/>
        </w:rPr>
        <w:t>za</w:t>
      </w:r>
      <w:r w:rsidR="00426DCD" w:rsidRPr="00C64714">
        <w:rPr>
          <w:rFonts w:ascii="Times New Roman" w:hAnsi="Times New Roman" w:cs="Times New Roman"/>
          <w:lang w:eastAsia="hr-HR"/>
        </w:rPr>
        <w:t xml:space="preserve"> procjenu šteta provode</w:t>
      </w:r>
      <w:r w:rsidRPr="00C64714">
        <w:rPr>
          <w:rFonts w:ascii="Times New Roman" w:hAnsi="Times New Roman" w:cs="Times New Roman"/>
          <w:lang w:eastAsia="hr-HR"/>
        </w:rPr>
        <w:t xml:space="preserve"> sljedeće radnje</w:t>
      </w:r>
      <w:r w:rsidR="00C60569" w:rsidRPr="00C64714">
        <w:rPr>
          <w:rFonts w:ascii="Times New Roman" w:hAnsi="Times New Roman" w:cs="Times New Roman"/>
          <w:lang w:eastAsia="hr-HR"/>
        </w:rPr>
        <w:t>:</w:t>
      </w:r>
    </w:p>
    <w:p w:rsidR="00C60569" w:rsidRPr="00C64714" w:rsidRDefault="00C60569" w:rsidP="00910A09">
      <w:pPr>
        <w:pStyle w:val="Odlomakpopisa"/>
        <w:numPr>
          <w:ilvl w:val="0"/>
          <w:numId w:val="45"/>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prijavu prve procjene štete u Registar šteta</w:t>
      </w:r>
      <w:r w:rsidR="002F6D72" w:rsidRPr="00C64714">
        <w:rPr>
          <w:rFonts w:ascii="Times New Roman" w:eastAsia="Times New Roman" w:hAnsi="Times New Roman" w:cs="Times New Roman"/>
          <w:sz w:val="24"/>
          <w:szCs w:val="24"/>
          <w:lang w:val="hr-HR" w:eastAsia="hr-HR"/>
        </w:rPr>
        <w:t xml:space="preserve"> (općinsko</w:t>
      </w:r>
      <w:r w:rsidR="00802FA3" w:rsidRPr="00C64714">
        <w:rPr>
          <w:rFonts w:ascii="Times New Roman" w:eastAsia="Times New Roman" w:hAnsi="Times New Roman" w:cs="Times New Roman"/>
          <w:sz w:val="24"/>
          <w:szCs w:val="24"/>
          <w:lang w:val="hr-HR" w:eastAsia="hr-HR"/>
        </w:rPr>
        <w:t>)</w:t>
      </w:r>
      <w:r w:rsidR="0033068D">
        <w:rPr>
          <w:rFonts w:ascii="Times New Roman" w:eastAsia="Times New Roman" w:hAnsi="Times New Roman" w:cs="Times New Roman"/>
          <w:sz w:val="24"/>
          <w:szCs w:val="24"/>
          <w:lang w:val="hr-HR" w:eastAsia="hr-HR"/>
        </w:rPr>
        <w:t>,</w:t>
      </w:r>
    </w:p>
    <w:p w:rsidR="00C60569" w:rsidRPr="00C64714" w:rsidRDefault="00C60569" w:rsidP="00910A09">
      <w:pPr>
        <w:pStyle w:val="Odlomakpopisa"/>
        <w:numPr>
          <w:ilvl w:val="0"/>
          <w:numId w:val="45"/>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prijavu konačne procjene štete u Registar šteta</w:t>
      </w:r>
      <w:r w:rsidR="002F6D72" w:rsidRPr="00C64714">
        <w:rPr>
          <w:rFonts w:ascii="Times New Roman" w:eastAsia="Times New Roman" w:hAnsi="Times New Roman" w:cs="Times New Roman"/>
          <w:sz w:val="24"/>
          <w:szCs w:val="24"/>
          <w:lang w:val="hr-HR" w:eastAsia="hr-HR"/>
        </w:rPr>
        <w:t xml:space="preserve"> (općinsko</w:t>
      </w:r>
      <w:r w:rsidR="00802FA3" w:rsidRPr="00C64714">
        <w:rPr>
          <w:rFonts w:ascii="Times New Roman" w:eastAsia="Times New Roman" w:hAnsi="Times New Roman" w:cs="Times New Roman"/>
          <w:sz w:val="24"/>
          <w:szCs w:val="24"/>
          <w:lang w:val="hr-HR" w:eastAsia="hr-HR"/>
        </w:rPr>
        <w:t>)</w:t>
      </w:r>
      <w:r w:rsidR="0033068D">
        <w:rPr>
          <w:rFonts w:ascii="Times New Roman" w:eastAsia="Times New Roman" w:hAnsi="Times New Roman" w:cs="Times New Roman"/>
          <w:sz w:val="24"/>
          <w:szCs w:val="24"/>
          <w:lang w:val="hr-HR" w:eastAsia="hr-HR"/>
        </w:rPr>
        <w:t>,</w:t>
      </w:r>
    </w:p>
    <w:p w:rsidR="00C60569" w:rsidRPr="00C64714" w:rsidRDefault="00C60569" w:rsidP="00910A09">
      <w:pPr>
        <w:pStyle w:val="Odlomakpopisa"/>
        <w:numPr>
          <w:ilvl w:val="0"/>
          <w:numId w:val="45"/>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potvrdu konačne procjene štete u Registar šteta</w:t>
      </w:r>
      <w:r w:rsidR="00802FA3" w:rsidRPr="00C64714">
        <w:rPr>
          <w:rFonts w:ascii="Times New Roman" w:eastAsia="Times New Roman" w:hAnsi="Times New Roman" w:cs="Times New Roman"/>
          <w:sz w:val="24"/>
          <w:szCs w:val="24"/>
          <w:lang w:val="hr-HR" w:eastAsia="hr-HR"/>
        </w:rPr>
        <w:t xml:space="preserve"> (županijsko)</w:t>
      </w:r>
      <w:r w:rsidRPr="00C64714">
        <w:rPr>
          <w:rFonts w:ascii="Times New Roman" w:eastAsia="Times New Roman" w:hAnsi="Times New Roman" w:cs="Times New Roman"/>
          <w:sz w:val="24"/>
          <w:szCs w:val="24"/>
          <w:lang w:val="hr-HR" w:eastAsia="hr-HR"/>
        </w:rPr>
        <w:t>.</w:t>
      </w:r>
    </w:p>
    <w:p w:rsidR="00290658" w:rsidRPr="00C64714" w:rsidRDefault="00290658" w:rsidP="0086786F">
      <w:pPr>
        <w:spacing w:after="0"/>
        <w:rPr>
          <w:rFonts w:ascii="Times New Roman" w:hAnsi="Times New Roman" w:cs="Times New Roman"/>
          <w:b/>
          <w:szCs w:val="24"/>
          <w:lang w:eastAsia="hr-HR"/>
        </w:rPr>
      </w:pPr>
    </w:p>
    <w:p w:rsidR="00C60569" w:rsidRPr="00C64714" w:rsidRDefault="0086786F" w:rsidP="0086786F">
      <w:pPr>
        <w:spacing w:after="0"/>
        <w:rPr>
          <w:rFonts w:ascii="Times New Roman" w:hAnsi="Times New Roman" w:cs="Times New Roman"/>
          <w:b/>
          <w:szCs w:val="24"/>
          <w:lang w:eastAsia="hr-HR"/>
        </w:rPr>
      </w:pPr>
      <w:r w:rsidRPr="00C64714">
        <w:rPr>
          <w:rFonts w:ascii="Times New Roman" w:eastAsia="Times New Roman" w:hAnsi="Times New Roman" w:cs="Times New Roman"/>
          <w:szCs w:val="24"/>
          <w:lang w:eastAsia="hr-HR"/>
        </w:rPr>
        <w:t>Registar šteta je jedinstvena digitalna baza podataka o svim štetama nastalim zbog prirodnih nepogoda na području Republike Hrvatske. Obveznik unosa podataka u Registar šteta na razin</w:t>
      </w:r>
      <w:r w:rsidR="00FA6886" w:rsidRPr="00C64714">
        <w:rPr>
          <w:rFonts w:ascii="Times New Roman" w:eastAsia="Times New Roman" w:hAnsi="Times New Roman" w:cs="Times New Roman"/>
          <w:szCs w:val="24"/>
          <w:lang w:eastAsia="hr-HR"/>
        </w:rPr>
        <w:t xml:space="preserve">i </w:t>
      </w:r>
      <w:r w:rsidR="002F6D72" w:rsidRPr="00C64714">
        <w:rPr>
          <w:rFonts w:ascii="Times New Roman" w:eastAsia="Times New Roman" w:hAnsi="Times New Roman" w:cs="Times New Roman"/>
          <w:szCs w:val="24"/>
          <w:lang w:eastAsia="hr-HR"/>
        </w:rPr>
        <w:t>Općine Cestica je Općinsko povjerenstvo. Općinsko</w:t>
      </w:r>
      <w:r w:rsidRPr="00C64714">
        <w:rPr>
          <w:rFonts w:ascii="Times New Roman" w:eastAsia="Times New Roman" w:hAnsi="Times New Roman" w:cs="Times New Roman"/>
          <w:szCs w:val="24"/>
          <w:lang w:eastAsia="hr-HR"/>
        </w:rPr>
        <w:t xml:space="preserve"> povjerenstvo, u Registar šteta unosi  prijave prvih procjena šteta i prijave konačnih procjena šteta, jedinstvene cijene te izvješća o utrošku</w:t>
      </w:r>
      <w:r w:rsidR="00834EDA" w:rsidRPr="00C64714">
        <w:rPr>
          <w:rFonts w:ascii="Times New Roman" w:eastAsia="Times New Roman" w:hAnsi="Times New Roman" w:cs="Times New Roman"/>
          <w:szCs w:val="24"/>
          <w:lang w:eastAsia="hr-HR"/>
        </w:rPr>
        <w:t xml:space="preserve"> do</w:t>
      </w:r>
      <w:r w:rsidR="002F6D72" w:rsidRPr="00C64714">
        <w:rPr>
          <w:rFonts w:ascii="Times New Roman" w:eastAsia="Times New Roman" w:hAnsi="Times New Roman" w:cs="Times New Roman"/>
          <w:szCs w:val="24"/>
          <w:lang w:eastAsia="hr-HR"/>
        </w:rPr>
        <w:t xml:space="preserve">dijeljenih sredstava pomoći Općinskog </w:t>
      </w:r>
      <w:r w:rsidRPr="00C64714">
        <w:rPr>
          <w:rFonts w:ascii="Times New Roman" w:eastAsia="Times New Roman" w:hAnsi="Times New Roman" w:cs="Times New Roman"/>
          <w:szCs w:val="24"/>
          <w:lang w:eastAsia="hr-HR"/>
        </w:rPr>
        <w:t>povjerenstava u skladu s obrascima i elektroničkim sučeljem. Podaci iz Registra šteta koriste se kao osnova za određenje sredstava pomoći za djelomičnu sanaciju šteta nastalih zbog prirodnih nepogoda te za izradu izvješća o radu Državnog povjerenstva.</w:t>
      </w:r>
    </w:p>
    <w:p w:rsidR="00CC588E" w:rsidRPr="00C64714" w:rsidRDefault="00C60569" w:rsidP="0086786F">
      <w:pPr>
        <w:spacing w:before="100" w:beforeAutospacing="1" w:after="100" w:afterAutospacing="1"/>
        <w:rPr>
          <w:rFonts w:ascii="Times New Roman" w:eastAsia="Times New Roman" w:hAnsi="Times New Roman" w:cs="Times New Roman"/>
          <w:szCs w:val="24"/>
          <w:lang w:eastAsia="hr-HR"/>
        </w:rPr>
      </w:pPr>
      <w:r w:rsidRPr="00C64714">
        <w:rPr>
          <w:rFonts w:ascii="Times New Roman" w:hAnsi="Times New Roman" w:cs="Times New Roman"/>
          <w:lang w:eastAsia="hr-HR"/>
        </w:rPr>
        <w:t>Oštećena osoba nakon nastanka prirodne nepogod</w:t>
      </w:r>
      <w:r w:rsidR="002F6D72" w:rsidRPr="00C64714">
        <w:rPr>
          <w:rFonts w:ascii="Times New Roman" w:hAnsi="Times New Roman" w:cs="Times New Roman"/>
          <w:lang w:eastAsia="hr-HR"/>
        </w:rPr>
        <w:t xml:space="preserve">e prijavljuje štetu na imovini Općinskom povjerenstvu Općine Cestica </w:t>
      </w:r>
      <w:r w:rsidRPr="00C64714">
        <w:rPr>
          <w:rFonts w:ascii="Times New Roman" w:hAnsi="Times New Roman" w:cs="Times New Roman"/>
          <w:lang w:eastAsia="hr-HR"/>
        </w:rPr>
        <w:t xml:space="preserve"> u pisanom obliku, na propisanom obrascu, najkasnije u roku od 8 dana od dana donošenja Odluke o proglašenju prirodne nepogode. Nakon</w:t>
      </w:r>
      <w:r w:rsidR="002F6D72" w:rsidRPr="00C64714">
        <w:rPr>
          <w:rFonts w:ascii="Times New Roman" w:hAnsi="Times New Roman" w:cs="Times New Roman"/>
          <w:lang w:eastAsia="hr-HR"/>
        </w:rPr>
        <w:t xml:space="preserve"> isteka roka od 8 dana, Općinsko </w:t>
      </w:r>
      <w:r w:rsidRPr="00C64714">
        <w:rPr>
          <w:rFonts w:ascii="Times New Roman" w:hAnsi="Times New Roman" w:cs="Times New Roman"/>
          <w:lang w:eastAsia="hr-HR"/>
        </w:rPr>
        <w:t xml:space="preserve">povjerenstvo unosi sve zaprimljene prve procjene štete u Registar šteta najkasnije u roku od 15 dana od dana donošenja Odluke o proglašenju prirodne nepogode. </w:t>
      </w:r>
      <w:r w:rsidRPr="00C64714">
        <w:rPr>
          <w:rFonts w:ascii="Times New Roman" w:hAnsi="Times New Roman" w:cs="Times New Roman"/>
          <w:lang w:eastAsia="hr-HR"/>
        </w:rPr>
        <w:lastRenderedPageBreak/>
        <w:t xml:space="preserve">Iznimno, </w:t>
      </w:r>
      <w:proofErr w:type="spellStart"/>
      <w:r w:rsidRPr="00C64714">
        <w:rPr>
          <w:rFonts w:ascii="Times New Roman" w:eastAsia="Times New Roman" w:hAnsi="Times New Roman" w:cs="Times New Roman"/>
          <w:szCs w:val="24"/>
          <w:lang w:eastAsia="hr-HR"/>
        </w:rPr>
        <w:t>oštećenik</w:t>
      </w:r>
      <w:proofErr w:type="spellEnd"/>
      <w:r w:rsidRPr="00C64714">
        <w:rPr>
          <w:rFonts w:ascii="Times New Roman" w:eastAsia="Times New Roman" w:hAnsi="Times New Roman" w:cs="Times New Roman"/>
          <w:szCs w:val="24"/>
          <w:lang w:eastAsia="hr-HR"/>
        </w:rPr>
        <w:t xml:space="preserve"> može podnijeti prijavu prvih procjena šteta i nakon isteka roka od osam dana od dana donošenja Odluke o proglašenju prirodne nepogode u slučaju postojanja objektivnih razloga na koje nije mogao utjecati, a najkasnije u roku od 12 dana od dana donošenja Odluke o proglašenju prirodne nepogode.</w:t>
      </w:r>
      <w:r w:rsidR="00CC588E" w:rsidRPr="00C64714">
        <w:rPr>
          <w:rFonts w:ascii="Times New Roman" w:eastAsia="Times New Roman" w:hAnsi="Times New Roman" w:cs="Times New Roman"/>
          <w:szCs w:val="24"/>
          <w:lang w:eastAsia="hr-HR"/>
        </w:rPr>
        <w:t xml:space="preserve"> </w:t>
      </w:r>
    </w:p>
    <w:p w:rsidR="0086786F" w:rsidRPr="00C64714" w:rsidRDefault="00CC588E" w:rsidP="00CC588E">
      <w:pPr>
        <w:spacing w:before="100" w:beforeAutospacing="1" w:after="100" w:afterAutospacing="1"/>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Također, iznimno</w:t>
      </w:r>
      <w:r w:rsidR="00290658" w:rsidRPr="00C64714">
        <w:rPr>
          <w:rFonts w:ascii="Times New Roman" w:eastAsia="Times New Roman" w:hAnsi="Times New Roman" w:cs="Times New Roman"/>
          <w:szCs w:val="24"/>
          <w:lang w:eastAsia="hr-HR"/>
        </w:rPr>
        <w:t>,</w:t>
      </w:r>
      <w:r w:rsidRPr="00C64714">
        <w:rPr>
          <w:rFonts w:ascii="Times New Roman" w:eastAsia="Times New Roman" w:hAnsi="Times New Roman" w:cs="Times New Roman"/>
          <w:szCs w:val="24"/>
          <w:lang w:eastAsia="hr-HR"/>
        </w:rPr>
        <w:t xml:space="preserve"> rok za unos podataka u Registar šteta od strane</w:t>
      </w:r>
      <w:r w:rsidR="002F6D72" w:rsidRPr="00C64714">
        <w:rPr>
          <w:rFonts w:ascii="Times New Roman" w:eastAsia="Times New Roman" w:hAnsi="Times New Roman" w:cs="Times New Roman"/>
          <w:szCs w:val="24"/>
          <w:lang w:eastAsia="hr-HR"/>
        </w:rPr>
        <w:t xml:space="preserve"> Općinskog</w:t>
      </w:r>
      <w:r w:rsidR="0086786F" w:rsidRPr="00C64714">
        <w:rPr>
          <w:rFonts w:ascii="Times New Roman" w:eastAsia="Times New Roman" w:hAnsi="Times New Roman" w:cs="Times New Roman"/>
          <w:szCs w:val="24"/>
          <w:lang w:eastAsia="hr-HR"/>
        </w:rPr>
        <w:t xml:space="preserve"> povjerenstva može se</w:t>
      </w:r>
      <w:r w:rsidRPr="00C64714">
        <w:rPr>
          <w:rFonts w:ascii="Times New Roman" w:eastAsia="Times New Roman" w:hAnsi="Times New Roman" w:cs="Times New Roman"/>
          <w:szCs w:val="24"/>
          <w:lang w:eastAsia="hr-HR"/>
        </w:rPr>
        <w:t xml:space="preserve">, u slučaju postojanja objektivnih razloga na koje </w:t>
      </w:r>
      <w:proofErr w:type="spellStart"/>
      <w:r w:rsidRPr="00C64714">
        <w:rPr>
          <w:rFonts w:ascii="Times New Roman" w:eastAsia="Times New Roman" w:hAnsi="Times New Roman" w:cs="Times New Roman"/>
          <w:szCs w:val="24"/>
          <w:lang w:eastAsia="hr-HR"/>
        </w:rPr>
        <w:t>oštećenik</w:t>
      </w:r>
      <w:proofErr w:type="spellEnd"/>
      <w:r w:rsidRPr="00C64714">
        <w:rPr>
          <w:rFonts w:ascii="Times New Roman" w:eastAsia="Times New Roman" w:hAnsi="Times New Roman" w:cs="Times New Roman"/>
          <w:szCs w:val="24"/>
          <w:lang w:eastAsia="hr-HR"/>
        </w:rPr>
        <w:t xml:space="preserve"> nije mogao utjecati, a zbog kojih je onemogućen elektronički unos podataka u Registar šteta, produljiti za osam dana. O produ</w:t>
      </w:r>
      <w:r w:rsidR="0007476A" w:rsidRPr="00C64714">
        <w:rPr>
          <w:rFonts w:ascii="Times New Roman" w:eastAsia="Times New Roman" w:hAnsi="Times New Roman" w:cs="Times New Roman"/>
          <w:szCs w:val="24"/>
          <w:lang w:eastAsia="hr-HR"/>
        </w:rPr>
        <w:t>ljenju navedenog roka odlučuje Ž</w:t>
      </w:r>
      <w:r w:rsidRPr="00C64714">
        <w:rPr>
          <w:rFonts w:ascii="Times New Roman" w:eastAsia="Times New Roman" w:hAnsi="Times New Roman" w:cs="Times New Roman"/>
          <w:szCs w:val="24"/>
          <w:lang w:eastAsia="hr-HR"/>
        </w:rPr>
        <w:t>upanijsko po</w:t>
      </w:r>
      <w:r w:rsidR="002F6D72" w:rsidRPr="00C64714">
        <w:rPr>
          <w:rFonts w:ascii="Times New Roman" w:eastAsia="Times New Roman" w:hAnsi="Times New Roman" w:cs="Times New Roman"/>
          <w:szCs w:val="24"/>
          <w:lang w:eastAsia="hr-HR"/>
        </w:rPr>
        <w:t xml:space="preserve">vjerenstvo na temelju zahtjeva Općinskog </w:t>
      </w:r>
      <w:r w:rsidR="00FA6886" w:rsidRPr="00C64714">
        <w:rPr>
          <w:rFonts w:ascii="Times New Roman" w:eastAsia="Times New Roman" w:hAnsi="Times New Roman" w:cs="Times New Roman"/>
          <w:szCs w:val="24"/>
          <w:lang w:eastAsia="hr-HR"/>
        </w:rPr>
        <w:t xml:space="preserve">povjerenstva </w:t>
      </w:r>
      <w:r w:rsidR="002F6D72" w:rsidRPr="00C64714">
        <w:rPr>
          <w:rFonts w:ascii="Times New Roman" w:eastAsia="Times New Roman" w:hAnsi="Times New Roman" w:cs="Times New Roman"/>
          <w:szCs w:val="24"/>
          <w:lang w:eastAsia="hr-HR"/>
        </w:rPr>
        <w:t>Općine Cestica.</w:t>
      </w:r>
    </w:p>
    <w:p w:rsidR="0007476A" w:rsidRPr="00C64714" w:rsidRDefault="0007476A" w:rsidP="00CC588E">
      <w:pPr>
        <w:spacing w:before="100" w:beforeAutospacing="1" w:after="100" w:afterAutospacing="1"/>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Šteta se izražava u novčanoj vrijednosti koja je potrebna da se oštećena ili uništena imovina dovede u stanje prije njena nastanka, odnosno u vrijednosti potrebnoj da se ta dobra nabave u količini i kakvoći koju su imala neposredno prije nepogode.</w:t>
      </w:r>
    </w:p>
    <w:p w:rsidR="00741AEB" w:rsidRPr="00C64714" w:rsidRDefault="00741AEB" w:rsidP="00741AEB">
      <w:pPr>
        <w:pStyle w:val="Naslov2"/>
        <w:spacing w:line="276" w:lineRule="auto"/>
        <w:rPr>
          <w:rFonts w:eastAsia="Times New Roman" w:cs="Times New Roman"/>
          <w:lang w:eastAsia="hr-HR"/>
        </w:rPr>
      </w:pPr>
      <w:bookmarkStart w:id="38" w:name="_Toc22205006"/>
      <w:r w:rsidRPr="00C64714">
        <w:rPr>
          <w:rFonts w:eastAsia="Times New Roman" w:cs="Times New Roman"/>
          <w:lang w:eastAsia="hr-HR"/>
        </w:rPr>
        <w:t>5</w:t>
      </w:r>
      <w:r w:rsidRPr="00C64714">
        <w:rPr>
          <w:rFonts w:cs="Times New Roman"/>
        </w:rPr>
        <w:t xml:space="preserve">.1. </w:t>
      </w:r>
      <w:r w:rsidR="00CC588E" w:rsidRPr="00C64714">
        <w:rPr>
          <w:rFonts w:cs="Times New Roman"/>
        </w:rPr>
        <w:t>Sadržaj prijave prve procjene štete</w:t>
      </w:r>
      <w:bookmarkEnd w:id="38"/>
    </w:p>
    <w:p w:rsidR="00CC588E" w:rsidRPr="00C64714" w:rsidRDefault="00CC588E" w:rsidP="00F54D7D">
      <w:pPr>
        <w:spacing w:after="0"/>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Prijava prve procjene štete sadržava:</w:t>
      </w:r>
    </w:p>
    <w:p w:rsidR="00CC588E" w:rsidRPr="00C64714" w:rsidRDefault="00CC588E" w:rsidP="00910A09">
      <w:pPr>
        <w:pStyle w:val="Odlomakpopisa"/>
        <w:numPr>
          <w:ilvl w:val="0"/>
          <w:numId w:val="53"/>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datum donošenja Odluke o proglašenju prirodne nepogode i njezin broj</w:t>
      </w:r>
      <w:r w:rsidR="00290658" w:rsidRPr="00C64714">
        <w:rPr>
          <w:rFonts w:ascii="Times New Roman" w:eastAsia="Times New Roman" w:hAnsi="Times New Roman" w:cs="Times New Roman"/>
          <w:sz w:val="24"/>
          <w:szCs w:val="24"/>
          <w:lang w:val="hr-HR" w:eastAsia="hr-HR"/>
        </w:rPr>
        <w:t>,</w:t>
      </w:r>
    </w:p>
    <w:p w:rsidR="00CC588E" w:rsidRPr="00C64714" w:rsidRDefault="00CC588E" w:rsidP="00910A09">
      <w:pPr>
        <w:pStyle w:val="Odlomakpopisa"/>
        <w:numPr>
          <w:ilvl w:val="0"/>
          <w:numId w:val="53"/>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podatke o vrsti prirodne nepogode</w:t>
      </w:r>
      <w:r w:rsidR="00290658" w:rsidRPr="00C64714">
        <w:rPr>
          <w:rFonts w:ascii="Times New Roman" w:eastAsia="Times New Roman" w:hAnsi="Times New Roman" w:cs="Times New Roman"/>
          <w:sz w:val="24"/>
          <w:szCs w:val="24"/>
          <w:lang w:val="hr-HR" w:eastAsia="hr-HR"/>
        </w:rPr>
        <w:t>,</w:t>
      </w:r>
    </w:p>
    <w:p w:rsidR="00CC588E" w:rsidRPr="00C64714" w:rsidRDefault="00CC588E" w:rsidP="00910A09">
      <w:pPr>
        <w:pStyle w:val="Odlomakpopisa"/>
        <w:numPr>
          <w:ilvl w:val="0"/>
          <w:numId w:val="53"/>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podatke o trajanju prirodne nepogode</w:t>
      </w:r>
      <w:r w:rsidR="00290658" w:rsidRPr="00C64714">
        <w:rPr>
          <w:rFonts w:ascii="Times New Roman" w:eastAsia="Times New Roman" w:hAnsi="Times New Roman" w:cs="Times New Roman"/>
          <w:sz w:val="24"/>
          <w:szCs w:val="24"/>
          <w:lang w:val="hr-HR" w:eastAsia="hr-HR"/>
        </w:rPr>
        <w:t>,</w:t>
      </w:r>
    </w:p>
    <w:p w:rsidR="00CC588E" w:rsidRPr="00C64714" w:rsidRDefault="00CC588E" w:rsidP="00910A09">
      <w:pPr>
        <w:pStyle w:val="Odlomakpopisa"/>
        <w:numPr>
          <w:ilvl w:val="0"/>
          <w:numId w:val="53"/>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podatke o području zahvaćenom prirodnom nepogodom</w:t>
      </w:r>
      <w:r w:rsidR="00290658" w:rsidRPr="00C64714">
        <w:rPr>
          <w:rFonts w:ascii="Times New Roman" w:eastAsia="Times New Roman" w:hAnsi="Times New Roman" w:cs="Times New Roman"/>
          <w:sz w:val="24"/>
          <w:szCs w:val="24"/>
          <w:lang w:val="hr-HR" w:eastAsia="hr-HR"/>
        </w:rPr>
        <w:t>,</w:t>
      </w:r>
    </w:p>
    <w:p w:rsidR="00CC588E" w:rsidRPr="00C64714" w:rsidRDefault="00CC588E" w:rsidP="00910A09">
      <w:pPr>
        <w:pStyle w:val="Odlomakpopisa"/>
        <w:numPr>
          <w:ilvl w:val="0"/>
          <w:numId w:val="53"/>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podatke o vrsti, opisu te vrijednosti oštećene imovine</w:t>
      </w:r>
      <w:r w:rsidR="00290658" w:rsidRPr="00C64714">
        <w:rPr>
          <w:rFonts w:ascii="Times New Roman" w:eastAsia="Times New Roman" w:hAnsi="Times New Roman" w:cs="Times New Roman"/>
          <w:sz w:val="24"/>
          <w:szCs w:val="24"/>
          <w:lang w:val="hr-HR" w:eastAsia="hr-HR"/>
        </w:rPr>
        <w:t>,</w:t>
      </w:r>
    </w:p>
    <w:p w:rsidR="00CC588E" w:rsidRPr="00C64714" w:rsidRDefault="00CC588E" w:rsidP="00910A09">
      <w:pPr>
        <w:pStyle w:val="Odlomakpopisa"/>
        <w:numPr>
          <w:ilvl w:val="0"/>
          <w:numId w:val="53"/>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podatke o ukupnom iznosu prijavljene štete te</w:t>
      </w:r>
      <w:r w:rsidR="00290658" w:rsidRPr="00C64714">
        <w:rPr>
          <w:rFonts w:ascii="Times New Roman" w:eastAsia="Times New Roman" w:hAnsi="Times New Roman" w:cs="Times New Roman"/>
          <w:sz w:val="24"/>
          <w:szCs w:val="24"/>
          <w:lang w:val="hr-HR" w:eastAsia="hr-HR"/>
        </w:rPr>
        <w:t>,</w:t>
      </w:r>
    </w:p>
    <w:p w:rsidR="00CC588E" w:rsidRPr="00C64714" w:rsidRDefault="00CC588E" w:rsidP="00910A09">
      <w:pPr>
        <w:pStyle w:val="Odlomakpopisa"/>
        <w:numPr>
          <w:ilvl w:val="0"/>
          <w:numId w:val="53"/>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 xml:space="preserve">podatke i informacije o potrebi žurnog djelovanja i dodjeli pomoći za sanaciju i djelomično uklanjanje posljedica prirodne nepogode te ostale podatke o prijavi štete sukladno </w:t>
      </w:r>
      <w:r w:rsidRPr="00C64714">
        <w:rPr>
          <w:rFonts w:ascii="Times New Roman" w:eastAsia="Times New Roman" w:hAnsi="Times New Roman" w:cs="Times New Roman"/>
          <w:i/>
          <w:sz w:val="24"/>
          <w:szCs w:val="24"/>
          <w:lang w:val="hr-HR" w:eastAsia="hr-HR"/>
        </w:rPr>
        <w:t>Zakonu</w:t>
      </w:r>
      <w:r w:rsidR="00290658" w:rsidRPr="00C64714">
        <w:rPr>
          <w:rFonts w:ascii="Times New Roman" w:eastAsia="Times New Roman" w:hAnsi="Times New Roman" w:cs="Times New Roman"/>
          <w:sz w:val="24"/>
          <w:szCs w:val="24"/>
          <w:lang w:val="hr-HR" w:eastAsia="hr-HR"/>
        </w:rPr>
        <w:t>.</w:t>
      </w:r>
      <w:r w:rsidRPr="00C64714">
        <w:rPr>
          <w:rFonts w:ascii="Times New Roman" w:eastAsia="Times New Roman" w:hAnsi="Times New Roman" w:cs="Times New Roman"/>
          <w:sz w:val="24"/>
          <w:szCs w:val="24"/>
          <w:lang w:val="hr-HR" w:eastAsia="hr-HR"/>
        </w:rPr>
        <w:t xml:space="preserve"> </w:t>
      </w:r>
    </w:p>
    <w:p w:rsidR="00741AEB" w:rsidRPr="00C64714" w:rsidRDefault="00741AEB" w:rsidP="00741AEB">
      <w:pPr>
        <w:pStyle w:val="Naslov2"/>
        <w:spacing w:line="276" w:lineRule="auto"/>
        <w:rPr>
          <w:rFonts w:cs="Times New Roman"/>
          <w:lang w:eastAsia="hr-HR"/>
        </w:rPr>
      </w:pPr>
      <w:bookmarkStart w:id="39" w:name="_Toc22205007"/>
      <w:r w:rsidRPr="00C64714">
        <w:rPr>
          <w:rFonts w:cs="Times New Roman"/>
          <w:lang w:eastAsia="hr-HR"/>
        </w:rPr>
        <w:t xml:space="preserve">5.2. </w:t>
      </w:r>
      <w:r w:rsidR="00CC588E" w:rsidRPr="00C64714">
        <w:rPr>
          <w:rFonts w:cs="Times New Roman"/>
          <w:lang w:eastAsia="hr-HR"/>
        </w:rPr>
        <w:t>Konačna procjena štete</w:t>
      </w:r>
      <w:bookmarkEnd w:id="39"/>
    </w:p>
    <w:p w:rsidR="00741AEB" w:rsidRPr="00C64714" w:rsidRDefault="00741AEB" w:rsidP="00741AEB">
      <w:pPr>
        <w:spacing w:after="0"/>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Prijava konačne procjene štete sadržava:</w:t>
      </w:r>
    </w:p>
    <w:p w:rsidR="00741AEB" w:rsidRPr="00C64714" w:rsidRDefault="00741AEB" w:rsidP="003D641B">
      <w:pPr>
        <w:pStyle w:val="Odlomakpopisa"/>
        <w:numPr>
          <w:ilvl w:val="0"/>
          <w:numId w:val="47"/>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Odluku o proglašenju prirodne nepogode s obrazloženjem,</w:t>
      </w:r>
    </w:p>
    <w:p w:rsidR="00741AEB" w:rsidRPr="00C64714" w:rsidRDefault="00741AEB" w:rsidP="003D641B">
      <w:pPr>
        <w:pStyle w:val="Odlomakpopisa"/>
        <w:numPr>
          <w:ilvl w:val="0"/>
          <w:numId w:val="47"/>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podatke o dokumentaciji vlasništva imovine i njihovoj vrsti,</w:t>
      </w:r>
    </w:p>
    <w:p w:rsidR="00741AEB" w:rsidRPr="00C64714" w:rsidRDefault="00741AEB" w:rsidP="003D641B">
      <w:pPr>
        <w:pStyle w:val="Odlomakpopisa"/>
        <w:numPr>
          <w:ilvl w:val="0"/>
          <w:numId w:val="47"/>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podatke o vremenu i području nastanka prirodne nepogode,</w:t>
      </w:r>
    </w:p>
    <w:p w:rsidR="00741AEB" w:rsidRPr="00C64714" w:rsidRDefault="00741AEB" w:rsidP="003D641B">
      <w:pPr>
        <w:pStyle w:val="Odlomakpopisa"/>
        <w:numPr>
          <w:ilvl w:val="0"/>
          <w:numId w:val="47"/>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podatke o uzroku i opsegu štete,</w:t>
      </w:r>
    </w:p>
    <w:p w:rsidR="00741AEB" w:rsidRPr="00C64714" w:rsidRDefault="00741AEB" w:rsidP="003D641B">
      <w:pPr>
        <w:pStyle w:val="Odlomakpopisa"/>
        <w:numPr>
          <w:ilvl w:val="0"/>
          <w:numId w:val="47"/>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 xml:space="preserve">podatke o posljedicama prirodne nepogode za javni </w:t>
      </w:r>
      <w:r w:rsidR="0071766D" w:rsidRPr="00C64714">
        <w:rPr>
          <w:rFonts w:ascii="Times New Roman" w:eastAsia="Times New Roman" w:hAnsi="Times New Roman" w:cs="Times New Roman"/>
          <w:sz w:val="24"/>
          <w:szCs w:val="24"/>
          <w:lang w:val="hr-HR" w:eastAsia="hr-HR"/>
        </w:rPr>
        <w:t>i gospodarski život Općine Cestica,</w:t>
      </w:r>
    </w:p>
    <w:p w:rsidR="00741AEB" w:rsidRPr="00C64714" w:rsidRDefault="00741AEB" w:rsidP="003D641B">
      <w:pPr>
        <w:pStyle w:val="Odlomakpopisa"/>
        <w:numPr>
          <w:ilvl w:val="0"/>
          <w:numId w:val="47"/>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 xml:space="preserve">ostale statističke i vrijednosne podatke uređene </w:t>
      </w:r>
      <w:r w:rsidR="00290658" w:rsidRPr="00C64714">
        <w:rPr>
          <w:rFonts w:ascii="Times New Roman" w:eastAsia="Times New Roman" w:hAnsi="Times New Roman" w:cs="Times New Roman"/>
          <w:i/>
          <w:sz w:val="24"/>
          <w:szCs w:val="24"/>
          <w:lang w:val="hr-HR" w:eastAsia="hr-HR"/>
        </w:rPr>
        <w:t>Zakonom.</w:t>
      </w:r>
    </w:p>
    <w:p w:rsidR="00741AEB" w:rsidRPr="00C64714" w:rsidRDefault="00741AEB" w:rsidP="00741AEB">
      <w:pPr>
        <w:pStyle w:val="Odlomakpopisa"/>
        <w:spacing w:after="0"/>
        <w:rPr>
          <w:rFonts w:ascii="Times New Roman" w:eastAsia="Times New Roman" w:hAnsi="Times New Roman" w:cs="Times New Roman"/>
          <w:sz w:val="24"/>
          <w:szCs w:val="24"/>
          <w:lang w:val="hr-HR" w:eastAsia="hr-HR"/>
        </w:rPr>
      </w:pPr>
    </w:p>
    <w:p w:rsidR="00F0252C" w:rsidRDefault="0007476A" w:rsidP="00741AEB">
      <w:pPr>
        <w:spacing w:after="0"/>
        <w:rPr>
          <w:rFonts w:ascii="Times New Roman" w:eastAsia="Times New Roman" w:hAnsi="Times New Roman" w:cs="Times New Roman"/>
          <w:szCs w:val="24"/>
          <w:lang w:eastAsia="hr-HR"/>
        </w:rPr>
      </w:pPr>
      <w:r w:rsidRPr="00C64714">
        <w:rPr>
          <w:rFonts w:ascii="Times New Roman" w:eastAsia="Times New Roman" w:hAnsi="Times New Roman" w:cs="Times New Roman"/>
          <w:color w:val="000000"/>
          <w:szCs w:val="24"/>
          <w:lang w:eastAsia="hr-HR"/>
        </w:rPr>
        <w:t>Pri</w:t>
      </w:r>
      <w:r w:rsidR="0071766D" w:rsidRPr="00C64714">
        <w:rPr>
          <w:rFonts w:ascii="Times New Roman" w:eastAsia="Times New Roman" w:hAnsi="Times New Roman" w:cs="Times New Roman"/>
          <w:color w:val="000000"/>
          <w:szCs w:val="24"/>
          <w:lang w:eastAsia="hr-HR"/>
        </w:rPr>
        <w:t xml:space="preserve">javu konačne štete Općinsko </w:t>
      </w:r>
      <w:r w:rsidR="008740A3" w:rsidRPr="00C64714">
        <w:rPr>
          <w:rFonts w:ascii="Times New Roman" w:eastAsia="Times New Roman" w:hAnsi="Times New Roman" w:cs="Times New Roman"/>
          <w:color w:val="000000"/>
          <w:szCs w:val="24"/>
          <w:lang w:eastAsia="hr-HR"/>
        </w:rPr>
        <w:t xml:space="preserve">povjerenstvo </w:t>
      </w:r>
      <w:r w:rsidR="0071766D" w:rsidRPr="00C64714">
        <w:rPr>
          <w:rFonts w:ascii="Times New Roman" w:eastAsia="Times New Roman" w:hAnsi="Times New Roman" w:cs="Times New Roman"/>
          <w:color w:val="000000"/>
          <w:szCs w:val="24"/>
          <w:lang w:eastAsia="hr-HR"/>
        </w:rPr>
        <w:t xml:space="preserve">Općine Cestica </w:t>
      </w:r>
      <w:r w:rsidR="00741AEB" w:rsidRPr="00C64714">
        <w:rPr>
          <w:rFonts w:ascii="Times New Roman" w:eastAsia="Times New Roman" w:hAnsi="Times New Roman" w:cs="Times New Roman"/>
          <w:color w:val="000000"/>
          <w:szCs w:val="24"/>
          <w:lang w:eastAsia="hr-HR"/>
        </w:rPr>
        <w:t xml:space="preserve">unosi u Registar šteta sukladno rokovima iz članka 28. stavaka 4. i 5. </w:t>
      </w:r>
      <w:r w:rsidR="00741AEB" w:rsidRPr="00C64714">
        <w:rPr>
          <w:rFonts w:ascii="Times New Roman" w:eastAsia="Times New Roman" w:hAnsi="Times New Roman" w:cs="Times New Roman"/>
          <w:i/>
          <w:color w:val="000000"/>
          <w:szCs w:val="24"/>
          <w:lang w:eastAsia="hr-HR"/>
        </w:rPr>
        <w:t>Zakona</w:t>
      </w:r>
      <w:r w:rsidR="00290658" w:rsidRPr="00C64714">
        <w:rPr>
          <w:rFonts w:ascii="Times New Roman" w:eastAsia="Times New Roman" w:hAnsi="Times New Roman" w:cs="Times New Roman"/>
          <w:color w:val="000000"/>
          <w:szCs w:val="24"/>
          <w:lang w:eastAsia="hr-HR"/>
        </w:rPr>
        <w:t xml:space="preserve">. </w:t>
      </w:r>
      <w:r w:rsidR="00CC588E" w:rsidRPr="00C64714">
        <w:rPr>
          <w:rFonts w:ascii="Times New Roman" w:eastAsia="Times New Roman" w:hAnsi="Times New Roman" w:cs="Times New Roman"/>
          <w:szCs w:val="24"/>
          <w:lang w:eastAsia="hr-HR"/>
        </w:rPr>
        <w:t xml:space="preserve">Konačna procjena štete predstavlja procijenjenu vrijednost nastale štete uzrokovane prirodnom nepogodom na imovini </w:t>
      </w:r>
      <w:proofErr w:type="spellStart"/>
      <w:r w:rsidR="00CC588E" w:rsidRPr="00C64714">
        <w:rPr>
          <w:rFonts w:ascii="Times New Roman" w:eastAsia="Times New Roman" w:hAnsi="Times New Roman" w:cs="Times New Roman"/>
          <w:szCs w:val="24"/>
          <w:lang w:eastAsia="hr-HR"/>
        </w:rPr>
        <w:t>oštećenika</w:t>
      </w:r>
      <w:proofErr w:type="spellEnd"/>
      <w:r w:rsidR="00CC588E" w:rsidRPr="00C64714">
        <w:rPr>
          <w:rFonts w:ascii="Times New Roman" w:eastAsia="Times New Roman" w:hAnsi="Times New Roman" w:cs="Times New Roman"/>
          <w:szCs w:val="24"/>
          <w:lang w:eastAsia="hr-HR"/>
        </w:rPr>
        <w:t xml:space="preserve"> izražene u novčanoj vrijednosti na temelju prijave i procjene štete. Ona obuhvaća vrstu i opseg štete u vrijednosnim (financijskim) i naturalnim pokazateljima prema području, imovini, djelatnostima, vremenu i uzrocima njezina nastanka te korisnicima i vlasnicima imovine. </w:t>
      </w:r>
    </w:p>
    <w:p w:rsidR="00CC588E" w:rsidRPr="00C64714" w:rsidRDefault="00CC588E" w:rsidP="00741AEB">
      <w:pPr>
        <w:spacing w:after="0"/>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lastRenderedPageBreak/>
        <w:t>K</w:t>
      </w:r>
      <w:r w:rsidR="0071766D" w:rsidRPr="00C64714">
        <w:rPr>
          <w:rFonts w:ascii="Times New Roman" w:eastAsia="Times New Roman" w:hAnsi="Times New Roman" w:cs="Times New Roman"/>
          <w:szCs w:val="24"/>
          <w:lang w:eastAsia="hr-HR"/>
        </w:rPr>
        <w:t>onačnu procjenu štete utvrđuje Općinsko</w:t>
      </w:r>
      <w:r w:rsidRPr="00C64714">
        <w:rPr>
          <w:rFonts w:ascii="Times New Roman" w:eastAsia="Times New Roman" w:hAnsi="Times New Roman" w:cs="Times New Roman"/>
          <w:szCs w:val="24"/>
          <w:lang w:eastAsia="hr-HR"/>
        </w:rPr>
        <w:t xml:space="preserve"> povjerenstvo na temelju izvršenog uvida u nastalu štetu na temelju prijave </w:t>
      </w:r>
      <w:proofErr w:type="spellStart"/>
      <w:r w:rsidRPr="00C64714">
        <w:rPr>
          <w:rFonts w:ascii="Times New Roman" w:eastAsia="Times New Roman" w:hAnsi="Times New Roman" w:cs="Times New Roman"/>
          <w:szCs w:val="24"/>
          <w:lang w:eastAsia="hr-HR"/>
        </w:rPr>
        <w:t>oštećenika</w:t>
      </w:r>
      <w:proofErr w:type="spellEnd"/>
      <w:r w:rsidRPr="00C64714">
        <w:rPr>
          <w:rFonts w:ascii="Times New Roman" w:eastAsia="Times New Roman" w:hAnsi="Times New Roman" w:cs="Times New Roman"/>
          <w:szCs w:val="24"/>
          <w:lang w:eastAsia="hr-HR"/>
        </w:rPr>
        <w:t>, a tijekom procjene i utvrđivanja konačne procjene štete od prirodnih nepogoda posebno se utvrđuju:</w:t>
      </w:r>
    </w:p>
    <w:p w:rsidR="00CC588E" w:rsidRPr="00C64714" w:rsidRDefault="00CC588E" w:rsidP="00910A09">
      <w:pPr>
        <w:pStyle w:val="Odlomakpopisa"/>
        <w:numPr>
          <w:ilvl w:val="0"/>
          <w:numId w:val="46"/>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stradanja stanovništva</w:t>
      </w:r>
      <w:r w:rsidR="00290658" w:rsidRPr="00C64714">
        <w:rPr>
          <w:rFonts w:ascii="Times New Roman" w:eastAsia="Times New Roman" w:hAnsi="Times New Roman" w:cs="Times New Roman"/>
          <w:sz w:val="24"/>
          <w:szCs w:val="24"/>
          <w:lang w:val="hr-HR" w:eastAsia="hr-HR"/>
        </w:rPr>
        <w:t>,</w:t>
      </w:r>
    </w:p>
    <w:p w:rsidR="00CC588E" w:rsidRPr="00C64714" w:rsidRDefault="00CC588E" w:rsidP="00910A09">
      <w:pPr>
        <w:pStyle w:val="Odlomakpopisa"/>
        <w:numPr>
          <w:ilvl w:val="0"/>
          <w:numId w:val="46"/>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opseg štete na imovini</w:t>
      </w:r>
      <w:r w:rsidR="00290658" w:rsidRPr="00C64714">
        <w:rPr>
          <w:rFonts w:ascii="Times New Roman" w:eastAsia="Times New Roman" w:hAnsi="Times New Roman" w:cs="Times New Roman"/>
          <w:sz w:val="24"/>
          <w:szCs w:val="24"/>
          <w:lang w:val="hr-HR" w:eastAsia="hr-HR"/>
        </w:rPr>
        <w:t>,</w:t>
      </w:r>
    </w:p>
    <w:p w:rsidR="00CC588E" w:rsidRPr="00C64714" w:rsidRDefault="00CC588E" w:rsidP="00910A09">
      <w:pPr>
        <w:pStyle w:val="Odlomakpopisa"/>
        <w:numPr>
          <w:ilvl w:val="0"/>
          <w:numId w:val="46"/>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opseg štete koja je nastala zbog prekida proizvodnje, prekida rada ili poremećaja u neproizvodnim djelatnostima ili umanjenog prinosa u poljoprivredi, šumarstvu ili ribarstvu</w:t>
      </w:r>
      <w:r w:rsidR="00290658" w:rsidRPr="00C64714">
        <w:rPr>
          <w:rFonts w:ascii="Times New Roman" w:eastAsia="Times New Roman" w:hAnsi="Times New Roman" w:cs="Times New Roman"/>
          <w:sz w:val="24"/>
          <w:szCs w:val="24"/>
          <w:lang w:val="hr-HR" w:eastAsia="hr-HR"/>
        </w:rPr>
        <w:t>,</w:t>
      </w:r>
    </w:p>
    <w:p w:rsidR="00CC588E" w:rsidRPr="00C64714" w:rsidRDefault="00CC588E" w:rsidP="00910A09">
      <w:pPr>
        <w:pStyle w:val="Odlomakpopisa"/>
        <w:numPr>
          <w:ilvl w:val="0"/>
          <w:numId w:val="46"/>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iznos troškova za ublažavanje i djelomično uklanjanje izravnih posljedica prirodnih nepogoda</w:t>
      </w:r>
      <w:r w:rsidR="00290658" w:rsidRPr="00C64714">
        <w:rPr>
          <w:rFonts w:ascii="Times New Roman" w:eastAsia="Times New Roman" w:hAnsi="Times New Roman" w:cs="Times New Roman"/>
          <w:sz w:val="24"/>
          <w:szCs w:val="24"/>
          <w:lang w:val="hr-HR" w:eastAsia="hr-HR"/>
        </w:rPr>
        <w:t>,</w:t>
      </w:r>
    </w:p>
    <w:p w:rsidR="00CC588E" w:rsidRPr="00C64714" w:rsidRDefault="00CC588E" w:rsidP="00910A09">
      <w:pPr>
        <w:pStyle w:val="Odlomakpopisa"/>
        <w:numPr>
          <w:ilvl w:val="0"/>
          <w:numId w:val="46"/>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opseg osiguranja imovine i života kod osiguravatelja</w:t>
      </w:r>
      <w:r w:rsidR="00290658" w:rsidRPr="00C64714">
        <w:rPr>
          <w:rFonts w:ascii="Times New Roman" w:eastAsia="Times New Roman" w:hAnsi="Times New Roman" w:cs="Times New Roman"/>
          <w:sz w:val="24"/>
          <w:szCs w:val="24"/>
          <w:lang w:val="hr-HR" w:eastAsia="hr-HR"/>
        </w:rPr>
        <w:t>,</w:t>
      </w:r>
    </w:p>
    <w:p w:rsidR="00CC588E" w:rsidRPr="00C64714" w:rsidRDefault="00CC588E" w:rsidP="00910A09">
      <w:pPr>
        <w:pStyle w:val="Odlomakpopisa"/>
        <w:numPr>
          <w:ilvl w:val="0"/>
          <w:numId w:val="46"/>
        </w:numPr>
        <w:spacing w:after="0"/>
        <w:jc w:val="both"/>
        <w:rPr>
          <w:rFonts w:ascii="Times New Roman" w:eastAsia="Times New Roman" w:hAnsi="Times New Roman" w:cs="Times New Roman"/>
          <w:szCs w:val="24"/>
          <w:lang w:val="hr-HR" w:eastAsia="hr-HR"/>
        </w:rPr>
      </w:pPr>
      <w:r w:rsidRPr="00C64714">
        <w:rPr>
          <w:rFonts w:ascii="Times New Roman" w:eastAsia="Times New Roman" w:hAnsi="Times New Roman" w:cs="Times New Roman"/>
          <w:sz w:val="24"/>
          <w:szCs w:val="24"/>
          <w:lang w:val="hr-HR" w:eastAsia="hr-HR"/>
        </w:rPr>
        <w:t xml:space="preserve">vlastite mogućnosti </w:t>
      </w:r>
      <w:proofErr w:type="spellStart"/>
      <w:r w:rsidRPr="00C64714">
        <w:rPr>
          <w:rFonts w:ascii="Times New Roman" w:eastAsia="Times New Roman" w:hAnsi="Times New Roman" w:cs="Times New Roman"/>
          <w:sz w:val="24"/>
          <w:szCs w:val="24"/>
          <w:lang w:val="hr-HR" w:eastAsia="hr-HR"/>
        </w:rPr>
        <w:t>oštećenika</w:t>
      </w:r>
      <w:proofErr w:type="spellEnd"/>
      <w:r w:rsidRPr="00C64714">
        <w:rPr>
          <w:rFonts w:ascii="Times New Roman" w:eastAsia="Times New Roman" w:hAnsi="Times New Roman" w:cs="Times New Roman"/>
          <w:sz w:val="24"/>
          <w:szCs w:val="24"/>
          <w:lang w:val="hr-HR" w:eastAsia="hr-HR"/>
        </w:rPr>
        <w:t xml:space="preserve"> glede uklanjanja posljedica štete</w:t>
      </w:r>
      <w:r w:rsidRPr="00C64714">
        <w:rPr>
          <w:rFonts w:ascii="Times New Roman" w:eastAsia="Times New Roman" w:hAnsi="Times New Roman" w:cs="Times New Roman"/>
          <w:szCs w:val="24"/>
          <w:lang w:val="hr-HR" w:eastAsia="hr-HR"/>
        </w:rPr>
        <w:t>.</w:t>
      </w:r>
    </w:p>
    <w:p w:rsidR="00741AEB" w:rsidRPr="00011B17" w:rsidRDefault="00741AEB" w:rsidP="00741AEB">
      <w:pPr>
        <w:pStyle w:val="Odlomakpopisa"/>
        <w:spacing w:after="0"/>
        <w:jc w:val="both"/>
        <w:rPr>
          <w:rFonts w:ascii="Times New Roman" w:eastAsia="Times New Roman" w:hAnsi="Times New Roman" w:cs="Times New Roman"/>
          <w:szCs w:val="24"/>
          <w:lang w:val="hr-HR" w:eastAsia="hr-HR"/>
        </w:rPr>
      </w:pPr>
    </w:p>
    <w:p w:rsidR="00F54D7D" w:rsidRPr="00C64714" w:rsidRDefault="00CC588E" w:rsidP="00F54D7D">
      <w:pPr>
        <w:spacing w:after="0"/>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 xml:space="preserve">Konačnu procjenu štete po svakom pojedinom </w:t>
      </w:r>
      <w:proofErr w:type="spellStart"/>
      <w:r w:rsidRPr="00C64714">
        <w:rPr>
          <w:rFonts w:ascii="Times New Roman" w:eastAsia="Times New Roman" w:hAnsi="Times New Roman" w:cs="Times New Roman"/>
          <w:szCs w:val="24"/>
          <w:lang w:eastAsia="hr-HR"/>
        </w:rPr>
        <w:t>oštećeniku</w:t>
      </w:r>
      <w:proofErr w:type="spellEnd"/>
      <w:r w:rsidRPr="00C64714">
        <w:rPr>
          <w:rFonts w:ascii="Times New Roman" w:eastAsia="Times New Roman" w:hAnsi="Times New Roman" w:cs="Times New Roman"/>
          <w:szCs w:val="24"/>
          <w:lang w:eastAsia="hr-HR"/>
        </w:rPr>
        <w:t xml:space="preserve"> koji je ispunio uvjete iz članaka 25. i 26. </w:t>
      </w:r>
      <w:r w:rsidRPr="00C64714">
        <w:rPr>
          <w:rFonts w:ascii="Times New Roman" w:eastAsia="Times New Roman" w:hAnsi="Times New Roman" w:cs="Times New Roman"/>
          <w:i/>
          <w:szCs w:val="24"/>
          <w:lang w:eastAsia="hr-HR"/>
        </w:rPr>
        <w:t>Zakona</w:t>
      </w:r>
      <w:r w:rsidR="00290658" w:rsidRPr="00C64714">
        <w:rPr>
          <w:rFonts w:ascii="Times New Roman" w:eastAsia="Times New Roman" w:hAnsi="Times New Roman" w:cs="Times New Roman"/>
          <w:i/>
          <w:szCs w:val="24"/>
          <w:lang w:eastAsia="hr-HR"/>
        </w:rPr>
        <w:t>,</w:t>
      </w:r>
      <w:r w:rsidR="0071766D" w:rsidRPr="00C64714">
        <w:rPr>
          <w:rFonts w:ascii="Times New Roman" w:eastAsia="Times New Roman" w:hAnsi="Times New Roman" w:cs="Times New Roman"/>
          <w:szCs w:val="24"/>
          <w:lang w:eastAsia="hr-HR"/>
        </w:rPr>
        <w:t xml:space="preserve"> Općinsko </w:t>
      </w:r>
      <w:r w:rsidR="0042523F" w:rsidRPr="00C64714">
        <w:rPr>
          <w:rFonts w:ascii="Times New Roman" w:eastAsia="Times New Roman" w:hAnsi="Times New Roman" w:cs="Times New Roman"/>
          <w:szCs w:val="24"/>
          <w:lang w:eastAsia="hr-HR"/>
        </w:rPr>
        <w:t>povjerenstvo prijavljuje Ž</w:t>
      </w:r>
      <w:r w:rsidRPr="00C64714">
        <w:rPr>
          <w:rFonts w:ascii="Times New Roman" w:eastAsia="Times New Roman" w:hAnsi="Times New Roman" w:cs="Times New Roman"/>
          <w:szCs w:val="24"/>
          <w:lang w:eastAsia="hr-HR"/>
        </w:rPr>
        <w:t>upanijskom povjerenstvu u roku od 50 dana od dana donošenja Odluke o proglašenju prirodne nepogode putem Registra šteta.</w:t>
      </w:r>
      <w:r w:rsidR="00F54D7D" w:rsidRPr="00C64714">
        <w:rPr>
          <w:rFonts w:ascii="Times New Roman" w:eastAsia="Times New Roman" w:hAnsi="Times New Roman" w:cs="Times New Roman"/>
          <w:szCs w:val="24"/>
          <w:lang w:eastAsia="hr-HR"/>
        </w:rPr>
        <w:t xml:space="preserve"> Iznimno, ako se šteta na dugotrajnim nasadima utvrdi nakon isteka roka za prijavu konačne procjene štete u skladu sa prijašnjim navodom, </w:t>
      </w:r>
      <w:proofErr w:type="spellStart"/>
      <w:r w:rsidR="00F54D7D" w:rsidRPr="00C64714">
        <w:rPr>
          <w:rFonts w:ascii="Times New Roman" w:eastAsia="Times New Roman" w:hAnsi="Times New Roman" w:cs="Times New Roman"/>
          <w:szCs w:val="24"/>
          <w:lang w:eastAsia="hr-HR"/>
        </w:rPr>
        <w:t>oštećenik</w:t>
      </w:r>
      <w:proofErr w:type="spellEnd"/>
      <w:r w:rsidR="00F54D7D" w:rsidRPr="00C64714">
        <w:rPr>
          <w:rFonts w:ascii="Times New Roman" w:eastAsia="Times New Roman" w:hAnsi="Times New Roman" w:cs="Times New Roman"/>
          <w:szCs w:val="24"/>
          <w:lang w:eastAsia="hr-HR"/>
        </w:rPr>
        <w:t xml:space="preserve"> ima pravo zatražiti nadopunu prikaza štete najkasnije četiri mjeseca nakon isteka roka za prijavu štete.</w:t>
      </w:r>
    </w:p>
    <w:p w:rsidR="008740A3" w:rsidRPr="00C64714" w:rsidRDefault="008740A3" w:rsidP="00F54D7D">
      <w:pPr>
        <w:spacing w:after="0"/>
        <w:rPr>
          <w:rFonts w:ascii="Times New Roman" w:eastAsia="Times New Roman" w:hAnsi="Times New Roman" w:cs="Times New Roman"/>
          <w:szCs w:val="24"/>
          <w:lang w:eastAsia="hr-HR"/>
        </w:rPr>
      </w:pPr>
    </w:p>
    <w:p w:rsidR="00F54D7D" w:rsidRPr="00C64714" w:rsidRDefault="00F54D7D" w:rsidP="00910A09">
      <w:pPr>
        <w:pStyle w:val="Odlomakpopisa"/>
        <w:numPr>
          <w:ilvl w:val="0"/>
          <w:numId w:val="57"/>
        </w:numPr>
        <w:spacing w:after="0"/>
        <w:rPr>
          <w:rFonts w:ascii="Times New Roman" w:hAnsi="Times New Roman" w:cs="Times New Roman"/>
          <w:b/>
          <w:sz w:val="24"/>
          <w:szCs w:val="24"/>
          <w:lang w:val="hr-HR" w:eastAsia="hr-HR"/>
        </w:rPr>
      </w:pPr>
      <w:r w:rsidRPr="00C64714">
        <w:rPr>
          <w:rFonts w:ascii="Times New Roman" w:hAnsi="Times New Roman" w:cs="Times New Roman"/>
          <w:b/>
          <w:sz w:val="24"/>
          <w:szCs w:val="24"/>
          <w:lang w:val="hr-HR" w:eastAsia="hr-HR"/>
        </w:rPr>
        <w:t>Način izračuna konačne procjene štete</w:t>
      </w:r>
    </w:p>
    <w:p w:rsidR="0007476A" w:rsidRPr="00C64714" w:rsidRDefault="00F54D7D" w:rsidP="003D641B">
      <w:pPr>
        <w:spacing w:after="0"/>
        <w:rPr>
          <w:rFonts w:ascii="Times New Roman" w:hAnsi="Times New Roman" w:cs="Times New Roman"/>
          <w:szCs w:val="24"/>
          <w:lang w:eastAsia="hr-HR"/>
        </w:rPr>
      </w:pPr>
      <w:r w:rsidRPr="00C64714">
        <w:rPr>
          <w:rFonts w:ascii="Times New Roman" w:hAnsi="Times New Roman" w:cs="Times New Roman"/>
          <w:szCs w:val="24"/>
          <w:lang w:eastAsia="hr-HR"/>
        </w:rPr>
        <w:t>Kod konačne procjene štete procjenjuje se vrijednost imovine prema jedinstvenim cijenama, važećim tržišnim cijenama ili drugim pokazateljima primjenjivim za pojedinu vrstu imovine oštećene zbog prirodne nepogode.</w:t>
      </w:r>
    </w:p>
    <w:p w:rsidR="00741AEB" w:rsidRPr="00C64714" w:rsidRDefault="00F54D7D" w:rsidP="00202981">
      <w:pPr>
        <w:spacing w:after="0"/>
        <w:rPr>
          <w:rFonts w:ascii="Times New Roman" w:hAnsi="Times New Roman" w:cs="Times New Roman"/>
          <w:szCs w:val="24"/>
          <w:lang w:eastAsia="hr-HR"/>
        </w:rPr>
      </w:pPr>
      <w:r w:rsidRPr="00C64714">
        <w:rPr>
          <w:rFonts w:ascii="Times New Roman" w:hAnsi="Times New Roman" w:cs="Times New Roman"/>
          <w:szCs w:val="24"/>
          <w:lang w:eastAsia="hr-HR"/>
        </w:rPr>
        <w:t>Za procjenu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rsidR="006E45C8" w:rsidRPr="00C64714" w:rsidRDefault="00741AEB" w:rsidP="00741AEB">
      <w:pPr>
        <w:pStyle w:val="Naslov2"/>
        <w:spacing w:line="276" w:lineRule="auto"/>
        <w:rPr>
          <w:rFonts w:eastAsia="Times New Roman" w:cs="Times New Roman"/>
          <w:lang w:eastAsia="hr-HR"/>
        </w:rPr>
      </w:pPr>
      <w:bookmarkStart w:id="40" w:name="_Toc22205008"/>
      <w:r w:rsidRPr="00C64714">
        <w:rPr>
          <w:rFonts w:eastAsia="Times New Roman" w:cs="Times New Roman"/>
          <w:lang w:eastAsia="hr-HR"/>
        </w:rPr>
        <w:t xml:space="preserve">5.3. </w:t>
      </w:r>
      <w:r w:rsidR="00202981" w:rsidRPr="00C64714">
        <w:rPr>
          <w:rFonts w:eastAsia="Times New Roman" w:cs="Times New Roman"/>
          <w:lang w:eastAsia="hr-HR"/>
        </w:rPr>
        <w:t>Žurna pomoć</w:t>
      </w:r>
      <w:bookmarkEnd w:id="40"/>
    </w:p>
    <w:p w:rsidR="001B409B" w:rsidRPr="00C64714" w:rsidRDefault="001B409B" w:rsidP="00741AEB">
      <w:pPr>
        <w:spacing w:after="0"/>
        <w:ind w:firstLine="708"/>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Žurna pomoć je pomoć koja se dodjeljuje u slučajevima u kojima su posljedice na imovini stanovništva, pravnih osoba i javnoj infrastrukturi većeg opsega</w:t>
      </w:r>
      <w:r w:rsidR="001726C3" w:rsidRPr="00C64714">
        <w:rPr>
          <w:rFonts w:ascii="Times New Roman" w:eastAsia="Times New Roman" w:hAnsi="Times New Roman" w:cs="Times New Roman"/>
          <w:color w:val="000000"/>
          <w:szCs w:val="24"/>
          <w:lang w:eastAsia="hr-HR"/>
        </w:rPr>
        <w:t>,</w:t>
      </w:r>
      <w:r w:rsidRPr="00C64714">
        <w:rPr>
          <w:rFonts w:ascii="Times New Roman" w:eastAsia="Times New Roman" w:hAnsi="Times New Roman" w:cs="Times New Roman"/>
          <w:color w:val="000000"/>
          <w:szCs w:val="24"/>
          <w:lang w:eastAsia="hr-HR"/>
        </w:rPr>
        <w:t xml:space="preserve"> a uzrokovane su prirodnom nepogodom, i/ili katastrofom, te prijete ugrozom zdravlja i života stanovništva na područjima zahvaćenim prirodnom nepogodom.</w:t>
      </w:r>
    </w:p>
    <w:p w:rsidR="001B409B" w:rsidRPr="00C64714" w:rsidRDefault="001B409B" w:rsidP="001726C3">
      <w:pPr>
        <w:spacing w:after="0"/>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Žurna pomoć dodjeljuje se u svrhu djelomične sanacije štete od prirodnih nepogoda u tekućoj kalendarskoj godini:</w:t>
      </w:r>
    </w:p>
    <w:p w:rsidR="001B409B" w:rsidRPr="00C64714" w:rsidRDefault="0071766D" w:rsidP="00910A09">
      <w:pPr>
        <w:pStyle w:val="Odlomakpopisa"/>
        <w:numPr>
          <w:ilvl w:val="0"/>
          <w:numId w:val="48"/>
        </w:numPr>
        <w:spacing w:after="0"/>
        <w:jc w:val="both"/>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Općini Cestica</w:t>
      </w:r>
      <w:r w:rsidR="008740A3" w:rsidRPr="00C64714">
        <w:rPr>
          <w:rFonts w:ascii="Times New Roman" w:eastAsia="Times New Roman" w:hAnsi="Times New Roman" w:cs="Times New Roman"/>
          <w:color w:val="000000"/>
          <w:sz w:val="24"/>
          <w:szCs w:val="24"/>
          <w:lang w:val="hr-HR" w:eastAsia="hr-HR"/>
        </w:rPr>
        <w:t xml:space="preserve"> </w:t>
      </w:r>
      <w:r w:rsidR="001B409B" w:rsidRPr="00C64714">
        <w:rPr>
          <w:rFonts w:ascii="Times New Roman" w:eastAsia="Times New Roman" w:hAnsi="Times New Roman" w:cs="Times New Roman"/>
          <w:color w:val="000000"/>
          <w:sz w:val="24"/>
          <w:szCs w:val="24"/>
          <w:lang w:val="hr-HR" w:eastAsia="hr-HR"/>
        </w:rPr>
        <w:t>za pokriće troškova sanacije šteta na javnoj infrastrukturi,  </w:t>
      </w:r>
      <w:r w:rsidR="0033788A" w:rsidRPr="00C64714">
        <w:rPr>
          <w:rFonts w:ascii="Times New Roman" w:eastAsia="Times New Roman" w:hAnsi="Times New Roman" w:cs="Times New Roman"/>
          <w:color w:val="000000"/>
          <w:sz w:val="24"/>
          <w:szCs w:val="24"/>
          <w:lang w:val="hr-HR" w:eastAsia="hr-HR"/>
        </w:rPr>
        <w:t>t</w:t>
      </w:r>
      <w:r w:rsidR="001B409B" w:rsidRPr="00C64714">
        <w:rPr>
          <w:rFonts w:ascii="Times New Roman" w:eastAsia="Times New Roman" w:hAnsi="Times New Roman" w:cs="Times New Roman"/>
          <w:color w:val="000000"/>
          <w:sz w:val="24"/>
          <w:szCs w:val="24"/>
          <w:lang w:val="hr-HR" w:eastAsia="hr-HR"/>
        </w:rPr>
        <w: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w:t>
      </w:r>
      <w:r w:rsidR="001726C3" w:rsidRPr="00C64714">
        <w:rPr>
          <w:rFonts w:ascii="Times New Roman" w:eastAsia="Times New Roman" w:hAnsi="Times New Roman" w:cs="Times New Roman"/>
          <w:color w:val="000000"/>
          <w:sz w:val="24"/>
          <w:szCs w:val="24"/>
          <w:lang w:val="hr-HR" w:eastAsia="hr-HR"/>
        </w:rPr>
        <w:t xml:space="preserve"> i </w:t>
      </w:r>
      <w:r w:rsidR="001B409B" w:rsidRPr="00C64714">
        <w:rPr>
          <w:rFonts w:ascii="Times New Roman" w:eastAsia="Times New Roman" w:hAnsi="Times New Roman" w:cs="Times New Roman"/>
          <w:color w:val="000000"/>
          <w:sz w:val="24"/>
          <w:szCs w:val="24"/>
          <w:lang w:val="hr-HR" w:eastAsia="hr-HR"/>
        </w:rPr>
        <w:t>zdravlje stanovništva te onečišćenje prirodnog okoliša</w:t>
      </w:r>
      <w:r w:rsidR="001726C3" w:rsidRPr="00C64714">
        <w:rPr>
          <w:rFonts w:ascii="Times New Roman" w:eastAsia="Times New Roman" w:hAnsi="Times New Roman" w:cs="Times New Roman"/>
          <w:color w:val="000000"/>
          <w:sz w:val="24"/>
          <w:szCs w:val="24"/>
          <w:lang w:val="hr-HR" w:eastAsia="hr-HR"/>
        </w:rPr>
        <w:t>,</w:t>
      </w:r>
    </w:p>
    <w:p w:rsidR="00B078FE" w:rsidRPr="00C64714" w:rsidRDefault="001B409B" w:rsidP="003D641B">
      <w:pPr>
        <w:pStyle w:val="Odlomakpopisa"/>
        <w:numPr>
          <w:ilvl w:val="0"/>
          <w:numId w:val="48"/>
        </w:numPr>
        <w:spacing w:after="0"/>
        <w:jc w:val="both"/>
        <w:rPr>
          <w:rFonts w:ascii="Times New Roman" w:hAnsi="Times New Roman" w:cs="Times New Roman"/>
          <w:sz w:val="24"/>
          <w:szCs w:val="24"/>
          <w:lang w:val="hr-HR" w:eastAsia="hr-HR"/>
        </w:rPr>
      </w:pPr>
      <w:proofErr w:type="spellStart"/>
      <w:r w:rsidRPr="00C64714">
        <w:rPr>
          <w:rFonts w:ascii="Times New Roman" w:hAnsi="Times New Roman" w:cs="Times New Roman"/>
          <w:sz w:val="24"/>
          <w:szCs w:val="24"/>
          <w:lang w:val="hr-HR" w:eastAsia="hr-HR"/>
        </w:rPr>
        <w:t>oštećenicima</w:t>
      </w:r>
      <w:proofErr w:type="spellEnd"/>
      <w:r w:rsidR="001726C3" w:rsidRPr="00C64714">
        <w:rPr>
          <w:rFonts w:ascii="Times New Roman" w:hAnsi="Times New Roman" w:cs="Times New Roman"/>
          <w:sz w:val="24"/>
          <w:szCs w:val="24"/>
          <w:lang w:val="hr-HR" w:eastAsia="hr-HR"/>
        </w:rPr>
        <w:t>,</w:t>
      </w:r>
      <w:r w:rsidRPr="00C64714">
        <w:rPr>
          <w:rFonts w:ascii="Times New Roman" w:hAnsi="Times New Roman" w:cs="Times New Roman"/>
          <w:sz w:val="24"/>
          <w:szCs w:val="24"/>
          <w:lang w:val="hr-HR" w:eastAsia="hr-HR"/>
        </w:rPr>
        <w:t xml:space="preserve"> fizičkim osobama koje nisu poduzetnici u smislu</w:t>
      </w:r>
      <w:r w:rsidR="00202981" w:rsidRPr="00C64714">
        <w:rPr>
          <w:rFonts w:ascii="Times New Roman" w:hAnsi="Times New Roman" w:cs="Times New Roman"/>
          <w:sz w:val="24"/>
          <w:szCs w:val="24"/>
          <w:lang w:val="hr-HR" w:eastAsia="hr-HR"/>
        </w:rPr>
        <w:t xml:space="preserve"> </w:t>
      </w:r>
      <w:r w:rsidR="00290658" w:rsidRPr="00C64714">
        <w:rPr>
          <w:rFonts w:ascii="Times New Roman" w:hAnsi="Times New Roman" w:cs="Times New Roman"/>
          <w:i/>
          <w:sz w:val="24"/>
          <w:szCs w:val="24"/>
          <w:lang w:val="hr-HR" w:eastAsia="hr-HR"/>
        </w:rPr>
        <w:t>Zakona</w:t>
      </w:r>
      <w:r w:rsidR="00290658" w:rsidRPr="00C64714">
        <w:rPr>
          <w:rFonts w:ascii="Times New Roman" w:hAnsi="Times New Roman" w:cs="Times New Roman"/>
          <w:sz w:val="24"/>
          <w:szCs w:val="24"/>
          <w:lang w:val="hr-HR" w:eastAsia="hr-HR"/>
        </w:rPr>
        <w:t xml:space="preserve">, </w:t>
      </w:r>
      <w:r w:rsidRPr="00C64714">
        <w:rPr>
          <w:rFonts w:ascii="Times New Roman" w:hAnsi="Times New Roman" w:cs="Times New Roman"/>
          <w:sz w:val="24"/>
          <w:szCs w:val="24"/>
          <w:lang w:val="hr-HR" w:eastAsia="hr-HR"/>
        </w:rPr>
        <w:t xml:space="preserve">a koje su pretrpjele velike štete na imovini, a posebice ugroženim skupinama, starijima i </w:t>
      </w:r>
      <w:r w:rsidRPr="00C64714">
        <w:rPr>
          <w:rFonts w:ascii="Times New Roman" w:hAnsi="Times New Roman" w:cs="Times New Roman"/>
          <w:sz w:val="24"/>
          <w:szCs w:val="24"/>
          <w:lang w:val="hr-HR" w:eastAsia="hr-HR"/>
        </w:rPr>
        <w:lastRenderedPageBreak/>
        <w:t>bolesnima i ostalima kojima prijeti ugroza zdravlja i života na području zahvaćenom prirodnom nepogodom.</w:t>
      </w:r>
    </w:p>
    <w:p w:rsidR="00BC7B95" w:rsidRPr="00C64714" w:rsidRDefault="00B078FE" w:rsidP="00B078FE">
      <w:pPr>
        <w:spacing w:after="0"/>
        <w:rPr>
          <w:rFonts w:ascii="Times New Roman" w:hAnsi="Times New Roman" w:cs="Times New Roman"/>
          <w:szCs w:val="24"/>
          <w:lang w:eastAsia="hr-HR"/>
        </w:rPr>
      </w:pPr>
      <w:r w:rsidRPr="00C64714">
        <w:rPr>
          <w:rFonts w:ascii="Times New Roman" w:hAnsi="Times New Roman" w:cs="Times New Roman"/>
          <w:szCs w:val="24"/>
          <w:lang w:eastAsia="hr-HR"/>
        </w:rPr>
        <w:t>U slučaju ispunjen</w:t>
      </w:r>
      <w:r w:rsidR="00281663" w:rsidRPr="00C64714">
        <w:rPr>
          <w:rFonts w:ascii="Times New Roman" w:hAnsi="Times New Roman" w:cs="Times New Roman"/>
          <w:szCs w:val="24"/>
          <w:lang w:eastAsia="hr-HR"/>
        </w:rPr>
        <w:t>j</w:t>
      </w:r>
      <w:r w:rsidR="008740A3" w:rsidRPr="00C64714">
        <w:rPr>
          <w:rFonts w:ascii="Times New Roman" w:hAnsi="Times New Roman" w:cs="Times New Roman"/>
          <w:szCs w:val="24"/>
          <w:lang w:eastAsia="hr-HR"/>
        </w:rPr>
        <w:t xml:space="preserve">a navedenih uvjeta, </w:t>
      </w:r>
      <w:r w:rsidR="0071766D" w:rsidRPr="00C64714">
        <w:rPr>
          <w:rFonts w:ascii="Times New Roman" w:hAnsi="Times New Roman" w:cs="Times New Roman"/>
          <w:szCs w:val="24"/>
          <w:lang w:eastAsia="hr-HR"/>
        </w:rPr>
        <w:t xml:space="preserve">Općina Cestica </w:t>
      </w:r>
      <w:r w:rsidRPr="00C64714">
        <w:rPr>
          <w:rFonts w:ascii="Times New Roman" w:hAnsi="Times New Roman" w:cs="Times New Roman"/>
          <w:szCs w:val="24"/>
          <w:lang w:eastAsia="hr-HR"/>
        </w:rPr>
        <w:t>može isplatiti žurnu pomoć iz raspoloživih sredstava Prorač</w:t>
      </w:r>
      <w:r w:rsidR="00281663" w:rsidRPr="00C64714">
        <w:rPr>
          <w:rFonts w:ascii="Times New Roman" w:hAnsi="Times New Roman" w:cs="Times New Roman"/>
          <w:szCs w:val="24"/>
          <w:lang w:eastAsia="hr-HR"/>
        </w:rPr>
        <w:t>u</w:t>
      </w:r>
      <w:r w:rsidR="003D641B" w:rsidRPr="00C64714">
        <w:rPr>
          <w:rFonts w:ascii="Times New Roman" w:hAnsi="Times New Roman" w:cs="Times New Roman"/>
          <w:szCs w:val="24"/>
          <w:lang w:eastAsia="hr-HR"/>
        </w:rPr>
        <w:t xml:space="preserve">na. </w:t>
      </w:r>
    </w:p>
    <w:p w:rsidR="003D641B" w:rsidRPr="00C64714" w:rsidRDefault="003D641B" w:rsidP="00B078FE">
      <w:pPr>
        <w:spacing w:after="0"/>
        <w:rPr>
          <w:rFonts w:ascii="Times New Roman" w:hAnsi="Times New Roman" w:cs="Times New Roman"/>
          <w:szCs w:val="24"/>
          <w:lang w:eastAsia="hr-HR"/>
        </w:rPr>
      </w:pPr>
    </w:p>
    <w:p w:rsidR="00B078FE" w:rsidRPr="00C64714" w:rsidRDefault="0071766D" w:rsidP="00B078FE">
      <w:pPr>
        <w:spacing w:after="0"/>
        <w:rPr>
          <w:rFonts w:ascii="Times New Roman" w:hAnsi="Times New Roman" w:cs="Times New Roman"/>
          <w:szCs w:val="24"/>
          <w:lang w:eastAsia="hr-HR"/>
        </w:rPr>
      </w:pPr>
      <w:r w:rsidRPr="00C64714">
        <w:rPr>
          <w:rFonts w:ascii="Times New Roman" w:hAnsi="Times New Roman" w:cs="Times New Roman"/>
          <w:szCs w:val="24"/>
          <w:lang w:eastAsia="hr-HR"/>
        </w:rPr>
        <w:t>Općinsko vijeće Općine Cestica</w:t>
      </w:r>
      <w:r w:rsidR="00B078FE" w:rsidRPr="00C64714">
        <w:rPr>
          <w:rFonts w:ascii="Times New Roman" w:hAnsi="Times New Roman" w:cs="Times New Roman"/>
          <w:szCs w:val="24"/>
          <w:lang w:eastAsia="hr-HR"/>
        </w:rPr>
        <w:t xml:space="preserve"> donosi Odluku o prijedlogu žurne pomoći, koja sadržava sljedeće:</w:t>
      </w:r>
    </w:p>
    <w:p w:rsidR="00B078FE" w:rsidRPr="00C64714" w:rsidRDefault="00B078FE" w:rsidP="00910A09">
      <w:pPr>
        <w:pStyle w:val="Odlomakpopisa"/>
        <w:numPr>
          <w:ilvl w:val="0"/>
          <w:numId w:val="49"/>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vrijednost novčanih sredstava žurne pomoći</w:t>
      </w:r>
      <w:r w:rsidR="0071766D" w:rsidRPr="00C64714">
        <w:rPr>
          <w:rFonts w:ascii="Times New Roman" w:eastAsia="Times New Roman" w:hAnsi="Times New Roman" w:cs="Times New Roman"/>
          <w:sz w:val="24"/>
          <w:szCs w:val="24"/>
          <w:lang w:val="hr-HR" w:eastAsia="hr-HR"/>
        </w:rPr>
        <w:t>,</w:t>
      </w:r>
    </w:p>
    <w:p w:rsidR="00B078FE" w:rsidRPr="00C64714" w:rsidRDefault="00B078FE" w:rsidP="00910A09">
      <w:pPr>
        <w:pStyle w:val="Odlomakpopisa"/>
        <w:numPr>
          <w:ilvl w:val="0"/>
          <w:numId w:val="49"/>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kriteriji, način raspodjele i namjena korištenja žurne pomoći te</w:t>
      </w:r>
    </w:p>
    <w:p w:rsidR="00202981" w:rsidRPr="00C64714" w:rsidRDefault="00B078FE" w:rsidP="00910A09">
      <w:pPr>
        <w:pStyle w:val="Odlomakpopisa"/>
        <w:numPr>
          <w:ilvl w:val="0"/>
          <w:numId w:val="49"/>
        </w:numPr>
        <w:spacing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drugi uvjeti i postupanja u raspodjeli žurne pomoći.</w:t>
      </w:r>
    </w:p>
    <w:p w:rsidR="0007476A" w:rsidRPr="00C64714" w:rsidRDefault="00061EC7" w:rsidP="0071766D">
      <w:pPr>
        <w:spacing w:after="0"/>
        <w:rPr>
          <w:rFonts w:ascii="Times New Roman" w:hAnsi="Times New Roman" w:cs="Times New Roman"/>
          <w:szCs w:val="24"/>
          <w:lang w:eastAsia="hr-HR"/>
        </w:rPr>
      </w:pPr>
      <w:r w:rsidRPr="00C64714">
        <w:rPr>
          <w:rFonts w:ascii="Times New Roman" w:hAnsi="Times New Roman" w:cs="Times New Roman"/>
          <w:szCs w:val="24"/>
          <w:lang w:eastAsia="hr-HR"/>
        </w:rPr>
        <w:t>Vlada RH o dodjeli žurne pomoći donosi Odluku o dodi</w:t>
      </w:r>
      <w:r w:rsidR="00281663" w:rsidRPr="00C64714">
        <w:rPr>
          <w:rFonts w:ascii="Times New Roman" w:hAnsi="Times New Roman" w:cs="Times New Roman"/>
          <w:szCs w:val="24"/>
          <w:lang w:eastAsia="hr-HR"/>
        </w:rPr>
        <w:t>j</w:t>
      </w:r>
      <w:r w:rsidR="008740A3" w:rsidRPr="00C64714">
        <w:rPr>
          <w:rFonts w:ascii="Times New Roman" w:hAnsi="Times New Roman" w:cs="Times New Roman"/>
          <w:szCs w:val="24"/>
          <w:lang w:eastAsia="hr-HR"/>
        </w:rPr>
        <w:t>eli žurne pomoći za</w:t>
      </w:r>
      <w:r w:rsidR="0071766D" w:rsidRPr="00C64714">
        <w:rPr>
          <w:rFonts w:ascii="Times New Roman" w:hAnsi="Times New Roman" w:cs="Times New Roman"/>
          <w:szCs w:val="24"/>
          <w:lang w:eastAsia="hr-HR"/>
        </w:rPr>
        <w:t xml:space="preserve"> Općinu Cesticu</w:t>
      </w:r>
      <w:r w:rsidRPr="00C64714">
        <w:rPr>
          <w:rFonts w:ascii="Times New Roman" w:hAnsi="Times New Roman" w:cs="Times New Roman"/>
          <w:szCs w:val="24"/>
          <w:lang w:eastAsia="hr-HR"/>
        </w:rPr>
        <w:t>, koju može donijeti na temelju prijedloga Državnog</w:t>
      </w:r>
      <w:r w:rsidR="00281663" w:rsidRPr="00C64714">
        <w:rPr>
          <w:rFonts w:ascii="Times New Roman" w:hAnsi="Times New Roman" w:cs="Times New Roman"/>
          <w:szCs w:val="24"/>
          <w:lang w:eastAsia="hr-HR"/>
        </w:rPr>
        <w:t xml:space="preserve"> povjerenstva i/ili</w:t>
      </w:r>
      <w:r w:rsidR="0071766D" w:rsidRPr="00C64714">
        <w:rPr>
          <w:rFonts w:ascii="Times New Roman" w:hAnsi="Times New Roman" w:cs="Times New Roman"/>
          <w:szCs w:val="24"/>
          <w:lang w:eastAsia="hr-HR"/>
        </w:rPr>
        <w:t xml:space="preserve"> Općine Cestica</w:t>
      </w:r>
      <w:r w:rsidRPr="00C64714">
        <w:rPr>
          <w:rFonts w:ascii="Times New Roman" w:hAnsi="Times New Roman" w:cs="Times New Roman"/>
          <w:szCs w:val="24"/>
          <w:lang w:eastAsia="hr-HR"/>
        </w:rPr>
        <w:t>. Izvješće o utrošku dodijeljenih sre</w:t>
      </w:r>
      <w:r w:rsidR="00281663" w:rsidRPr="00C64714">
        <w:rPr>
          <w:rFonts w:ascii="Times New Roman" w:hAnsi="Times New Roman" w:cs="Times New Roman"/>
          <w:szCs w:val="24"/>
          <w:lang w:eastAsia="hr-HR"/>
        </w:rPr>
        <w:t>d</w:t>
      </w:r>
      <w:r w:rsidR="0071766D" w:rsidRPr="00C64714">
        <w:rPr>
          <w:rFonts w:ascii="Times New Roman" w:hAnsi="Times New Roman" w:cs="Times New Roman"/>
          <w:szCs w:val="24"/>
          <w:lang w:eastAsia="hr-HR"/>
        </w:rPr>
        <w:t>stava žurne pomoći, Općina Cestica dužna</w:t>
      </w:r>
      <w:r w:rsidRPr="00C64714">
        <w:rPr>
          <w:rFonts w:ascii="Times New Roman" w:hAnsi="Times New Roman" w:cs="Times New Roman"/>
          <w:szCs w:val="24"/>
          <w:lang w:eastAsia="hr-HR"/>
        </w:rPr>
        <w:t xml:space="preserve"> je dostaviti Vladi RH u roku navedenom u zaprimljenoj Odluci.</w:t>
      </w:r>
    </w:p>
    <w:p w:rsidR="0071766D" w:rsidRPr="00C64714" w:rsidRDefault="0071766D" w:rsidP="0071766D">
      <w:pPr>
        <w:spacing w:after="0"/>
        <w:rPr>
          <w:rFonts w:ascii="Times New Roman" w:hAnsi="Times New Roman" w:cs="Times New Roman"/>
          <w:szCs w:val="24"/>
          <w:lang w:eastAsia="hr-HR"/>
        </w:rPr>
      </w:pPr>
    </w:p>
    <w:p w:rsidR="00536FB1" w:rsidRPr="00C64714" w:rsidRDefault="00536FB1" w:rsidP="003D641B">
      <w:pPr>
        <w:shd w:val="clear" w:color="auto" w:fill="FFFFFF"/>
        <w:spacing w:after="0"/>
        <w:textAlignment w:val="baseline"/>
        <w:rPr>
          <w:rFonts w:ascii="Times New Roman" w:eastAsia="Times New Roman" w:hAnsi="Times New Roman" w:cs="Times New Roman"/>
          <w:color w:val="000000"/>
          <w:szCs w:val="24"/>
          <w:shd w:val="clear" w:color="auto" w:fill="FFFFFF"/>
          <w:lang w:eastAsia="hr-HR"/>
        </w:rPr>
      </w:pPr>
      <w:r w:rsidRPr="00C64714">
        <w:rPr>
          <w:rFonts w:ascii="Times New Roman" w:eastAsia="Calibri" w:hAnsi="Times New Roman" w:cs="Times New Roman"/>
        </w:rPr>
        <w:t xml:space="preserve">Temeljem Metodologije za procjenu štete od elementarnih nepogoda („Narodne novine“ broj 96/98), </w:t>
      </w:r>
      <w:r w:rsidRPr="00C64714">
        <w:rPr>
          <w:rFonts w:ascii="Times New Roman" w:eastAsia="Times New Roman" w:hAnsi="Times New Roman" w:cs="Times New Roman"/>
          <w:color w:val="000000"/>
          <w:szCs w:val="24"/>
          <w:lang w:eastAsia="hr-HR"/>
        </w:rPr>
        <w:t>ako posljedice štete ne zahtijevaju žurni postupak i odobrenje žurne pomoći, šteta se procjenjuje u redovitom postupku.</w:t>
      </w:r>
      <w:r w:rsidRPr="00C64714">
        <w:rPr>
          <w:rFonts w:ascii="Times New Roman" w:eastAsia="Times New Roman" w:hAnsi="Times New Roman" w:cs="Times New Roman"/>
          <w:color w:val="000000"/>
          <w:szCs w:val="24"/>
          <w:shd w:val="clear" w:color="auto" w:fill="FFFFFF"/>
          <w:lang w:eastAsia="hr-HR"/>
        </w:rPr>
        <w:t xml:space="preserve"> Izvješće o pričinjenoj šteti dostavlja s</w:t>
      </w:r>
      <w:r w:rsidR="00BA0B63" w:rsidRPr="00C64714">
        <w:rPr>
          <w:rFonts w:ascii="Times New Roman" w:eastAsia="Times New Roman" w:hAnsi="Times New Roman" w:cs="Times New Roman"/>
          <w:color w:val="000000"/>
          <w:szCs w:val="24"/>
          <w:shd w:val="clear" w:color="auto" w:fill="FFFFFF"/>
          <w:lang w:eastAsia="hr-HR"/>
        </w:rPr>
        <w:t>e Državnom povjerenstvu, kao i Ž</w:t>
      </w:r>
      <w:r w:rsidRPr="00C64714">
        <w:rPr>
          <w:rFonts w:ascii="Times New Roman" w:eastAsia="Times New Roman" w:hAnsi="Times New Roman" w:cs="Times New Roman"/>
          <w:color w:val="000000"/>
          <w:szCs w:val="24"/>
          <w:shd w:val="clear" w:color="auto" w:fill="FFFFFF"/>
          <w:lang w:eastAsia="hr-HR"/>
        </w:rPr>
        <w:t>upanijskom povjerenstvu iako nije proglašena elementarna nepogoda.</w:t>
      </w:r>
    </w:p>
    <w:p w:rsidR="003D641B" w:rsidRPr="00C64714" w:rsidRDefault="003D641B" w:rsidP="003D641B">
      <w:pPr>
        <w:shd w:val="clear" w:color="auto" w:fill="FFFFFF"/>
        <w:spacing w:after="0"/>
        <w:textAlignment w:val="baseline"/>
        <w:rPr>
          <w:rFonts w:ascii="Times New Roman" w:eastAsia="Times New Roman" w:hAnsi="Times New Roman" w:cs="Times New Roman"/>
          <w:color w:val="000000"/>
          <w:szCs w:val="24"/>
          <w:lang w:eastAsia="hr-HR"/>
        </w:rPr>
      </w:pPr>
    </w:p>
    <w:p w:rsidR="009F35B8" w:rsidRPr="00C64714" w:rsidRDefault="00D95F3D" w:rsidP="003D641B">
      <w:pPr>
        <w:spacing w:after="0"/>
        <w:rPr>
          <w:rFonts w:ascii="Times New Roman" w:eastAsia="Times New Roman" w:hAnsi="Times New Roman" w:cs="Times New Roman"/>
          <w:i/>
          <w:szCs w:val="24"/>
          <w:lang w:eastAsia="hr-HR"/>
        </w:rPr>
      </w:pPr>
      <w:r w:rsidRPr="00C64714">
        <w:rPr>
          <w:rFonts w:ascii="Times New Roman" w:eastAsia="Times New Roman" w:hAnsi="Times New Roman" w:cs="Times New Roman"/>
          <w:szCs w:val="24"/>
          <w:lang w:eastAsia="hr-HR"/>
        </w:rPr>
        <w:t>Nakon potvrde konačne procjene štete od strane nadležnog ministarstva te Odluke Vlade RH o dodjeli pomoći za ublažavanje i djelomično uklanjanje poslje</w:t>
      </w:r>
      <w:r w:rsidR="00AD09FD" w:rsidRPr="00C64714">
        <w:rPr>
          <w:rFonts w:ascii="Times New Roman" w:eastAsia="Times New Roman" w:hAnsi="Times New Roman" w:cs="Times New Roman"/>
          <w:szCs w:val="24"/>
          <w:lang w:eastAsia="hr-HR"/>
        </w:rPr>
        <w:t>dica prirodnih nepogoda, Općinsko</w:t>
      </w:r>
      <w:r w:rsidRPr="00C64714">
        <w:rPr>
          <w:rFonts w:ascii="Times New Roman" w:eastAsia="Times New Roman" w:hAnsi="Times New Roman" w:cs="Times New Roman"/>
          <w:szCs w:val="24"/>
          <w:lang w:eastAsia="hr-HR"/>
        </w:rPr>
        <w:t xml:space="preserve"> povjerenstvo raspoređuje dodijeljena sredstva pomoći za ublažavanje i djelomično uklanjanje posljedica prirodnih nepogoda </w:t>
      </w:r>
      <w:proofErr w:type="spellStart"/>
      <w:r w:rsidRPr="00C64714">
        <w:rPr>
          <w:rFonts w:ascii="Times New Roman" w:eastAsia="Times New Roman" w:hAnsi="Times New Roman" w:cs="Times New Roman"/>
          <w:szCs w:val="24"/>
          <w:lang w:eastAsia="hr-HR"/>
        </w:rPr>
        <w:t>oštećenicima</w:t>
      </w:r>
      <w:proofErr w:type="spellEnd"/>
      <w:r w:rsidRPr="00C64714">
        <w:rPr>
          <w:rFonts w:ascii="Times New Roman" w:eastAsia="Times New Roman" w:hAnsi="Times New Roman" w:cs="Times New Roman"/>
          <w:szCs w:val="24"/>
          <w:lang w:eastAsia="hr-HR"/>
        </w:rPr>
        <w:t xml:space="preserve"> te prati i nadzire namjensko korištenje odobrenih sredstava pomoći za djelomičnu sanaciju šteta od prirodnih nepogoda sukladno </w:t>
      </w:r>
      <w:r w:rsidR="006B109D" w:rsidRPr="00C64714">
        <w:rPr>
          <w:rFonts w:ascii="Times New Roman" w:eastAsia="Times New Roman" w:hAnsi="Times New Roman" w:cs="Times New Roman"/>
          <w:i/>
          <w:szCs w:val="24"/>
          <w:lang w:eastAsia="hr-HR"/>
        </w:rPr>
        <w:t xml:space="preserve">Zakonu. </w:t>
      </w:r>
      <w:r w:rsidR="00AD09FD" w:rsidRPr="00C64714">
        <w:rPr>
          <w:rFonts w:ascii="Times New Roman" w:eastAsia="Times New Roman" w:hAnsi="Times New Roman" w:cs="Times New Roman"/>
          <w:szCs w:val="24"/>
          <w:lang w:eastAsia="hr-HR"/>
        </w:rPr>
        <w:t xml:space="preserve">Općinsko </w:t>
      </w:r>
      <w:r w:rsidR="009F35B8" w:rsidRPr="00C64714">
        <w:rPr>
          <w:rFonts w:ascii="Times New Roman" w:eastAsia="Times New Roman" w:hAnsi="Times New Roman" w:cs="Times New Roman"/>
          <w:szCs w:val="24"/>
          <w:lang w:eastAsia="hr-HR"/>
        </w:rPr>
        <w:t>povjerenstvo putem Registra šteta podnosi Županijskom povjerenstvu Izvješće o utrošku sredstava za ublažavanje i djelomično uklanjanje posljedica prirodnih nepogoda dodijeljenih iz državnog proračuna Republike Hrvatske.</w:t>
      </w:r>
    </w:p>
    <w:p w:rsidR="009F35B8" w:rsidRPr="00C64714" w:rsidRDefault="009F35B8" w:rsidP="009F35B8">
      <w:pPr>
        <w:spacing w:before="100" w:beforeAutospacing="1" w:after="100" w:afterAutospacing="1"/>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Uz Izvješće o utrošku sredstava za ublažavanje i djelomično uklanjanje posljedica prirodnih nepogo</w:t>
      </w:r>
      <w:r w:rsidR="00AD09FD" w:rsidRPr="00C64714">
        <w:rPr>
          <w:rFonts w:ascii="Times New Roman" w:eastAsia="Times New Roman" w:hAnsi="Times New Roman" w:cs="Times New Roman"/>
          <w:szCs w:val="24"/>
          <w:lang w:eastAsia="hr-HR"/>
        </w:rPr>
        <w:t xml:space="preserve">da, Općinsko </w:t>
      </w:r>
      <w:r w:rsidRPr="00C64714">
        <w:rPr>
          <w:rFonts w:ascii="Times New Roman" w:eastAsia="Times New Roman" w:hAnsi="Times New Roman" w:cs="Times New Roman"/>
          <w:szCs w:val="24"/>
          <w:lang w:eastAsia="hr-HR"/>
        </w:rPr>
        <w:t>povjerenstvo dostavlja Županijskom povjerenstvu i druge podatke u pisanom i/ili elektroničkom obliku koji osobito uključuju obrazloženja koja se odnose na utrošak i namjensko korištenje novčanih sredstava dodijeljenih iz državnog proračuna Republike Hrvatske, uključujući i izvore sredstava iz fondova Europske unije.</w:t>
      </w:r>
    </w:p>
    <w:p w:rsidR="0007476A" w:rsidRDefault="006B109D" w:rsidP="003D641B">
      <w:pPr>
        <w:spacing w:after="0"/>
        <w:rPr>
          <w:rFonts w:ascii="Times New Roman" w:eastAsia="Calibri" w:hAnsi="Times New Roman" w:cs="Times New Roman"/>
        </w:rPr>
      </w:pPr>
      <w:r w:rsidRPr="00C64714">
        <w:rPr>
          <w:rFonts w:ascii="Times New Roman" w:eastAsia="Times New Roman" w:hAnsi="Times New Roman" w:cs="Times New Roman"/>
          <w:szCs w:val="24"/>
          <w:lang w:eastAsia="hr-HR"/>
        </w:rPr>
        <w:t>Ako se na području Varaždinske županije prirodna nepogoda dogodi dva ili više puta tijekom jedne kalendarske godine štete se zbrajaju.</w:t>
      </w:r>
      <w:r w:rsidRPr="00C64714">
        <w:rPr>
          <w:rFonts w:ascii="Times New Roman" w:eastAsia="Calibri" w:hAnsi="Times New Roman" w:cs="Times New Roman"/>
        </w:rPr>
        <w:t xml:space="preserve"> U tom slučaju pomoć iz državnog proračuna određuje se usporedbom propisane granice za dodjelu pomoći i zbroja šteta od elementarnih nepogoda u toj godini.</w:t>
      </w:r>
    </w:p>
    <w:p w:rsidR="00F0252C" w:rsidRPr="00C64714" w:rsidRDefault="00F0252C" w:rsidP="003D641B">
      <w:pPr>
        <w:spacing w:after="0"/>
        <w:rPr>
          <w:rFonts w:ascii="Times New Roman" w:eastAsia="Calibri" w:hAnsi="Times New Roman" w:cs="Times New Roman"/>
        </w:rPr>
      </w:pPr>
    </w:p>
    <w:p w:rsidR="003D641B" w:rsidRPr="00C64714" w:rsidRDefault="003D641B" w:rsidP="003D641B">
      <w:pPr>
        <w:spacing w:after="0"/>
        <w:rPr>
          <w:rFonts w:ascii="Times New Roman" w:eastAsia="Times New Roman" w:hAnsi="Times New Roman" w:cs="Times New Roman"/>
          <w:szCs w:val="24"/>
          <w:lang w:eastAsia="hr-HR"/>
        </w:rPr>
      </w:pPr>
    </w:p>
    <w:p w:rsidR="00247427" w:rsidRDefault="00741AEB" w:rsidP="003D641B">
      <w:pPr>
        <w:pStyle w:val="Naslov1"/>
        <w:spacing w:before="0"/>
        <w:rPr>
          <w:rFonts w:cs="Times New Roman"/>
        </w:rPr>
      </w:pPr>
      <w:bookmarkStart w:id="41" w:name="_Toc22205009"/>
      <w:r w:rsidRPr="00C64714">
        <w:rPr>
          <w:rFonts w:cs="Times New Roman"/>
        </w:rPr>
        <w:lastRenderedPageBreak/>
        <w:t>6.</w:t>
      </w:r>
      <w:r w:rsidR="00247427" w:rsidRPr="00C64714">
        <w:rPr>
          <w:rFonts w:cs="Times New Roman"/>
        </w:rPr>
        <w:t xml:space="preserve"> Procjena osiguranja opreme i drugih sredstava za zaštitu i sprječavanje stradanja imovine, gospodarskih funkcija i stradavanja stanovništva</w:t>
      </w:r>
      <w:bookmarkEnd w:id="41"/>
    </w:p>
    <w:p w:rsidR="00F0252C" w:rsidRPr="00F0252C" w:rsidRDefault="00F0252C" w:rsidP="00F0252C">
      <w:pPr>
        <w:spacing w:after="0"/>
        <w:ind w:firstLine="708"/>
        <w:rPr>
          <w:rFonts w:ascii="Times New Roman" w:eastAsia="Calibri" w:hAnsi="Times New Roman" w:cs="Times New Roman"/>
        </w:rPr>
      </w:pPr>
      <w:r w:rsidRPr="00F0252C">
        <w:rPr>
          <w:rFonts w:ascii="Times New Roman" w:eastAsia="Calibri" w:hAnsi="Times New Roman" w:cs="Times New Roman"/>
        </w:rPr>
        <w:t>Procjena osiguranja opreme i drugih sredstava za zaštitu i sprječavanje stradanja imovine, gospodarskih funkcija i stradanja stanovništva podrazumijeva procjenu opreme i drugih sredstava nužnih za sanaciju, djelomično otklanjanje i ublažavanje štete nastale uslijed djelovanja prirodne nepogode.</w:t>
      </w:r>
    </w:p>
    <w:p w:rsidR="00F0252C" w:rsidRPr="00921EE6" w:rsidRDefault="00921EE6" w:rsidP="00921EE6">
      <w:pPr>
        <w:spacing w:after="0"/>
        <w:rPr>
          <w:rFonts w:ascii="Times New Roman" w:eastAsia="Calibri" w:hAnsi="Times New Roman" w:cs="Times New Roman"/>
          <w:szCs w:val="24"/>
        </w:rPr>
      </w:pPr>
      <w:r>
        <w:rPr>
          <w:rFonts w:ascii="Times New Roman" w:eastAsia="Calibri" w:hAnsi="Times New Roman" w:cs="Times New Roman"/>
          <w:szCs w:val="24"/>
        </w:rPr>
        <w:t xml:space="preserve">Općina Cestica </w:t>
      </w:r>
      <w:r w:rsidR="00F0252C" w:rsidRPr="00F0252C">
        <w:rPr>
          <w:rFonts w:ascii="Times New Roman" w:eastAsia="Calibri" w:hAnsi="Times New Roman" w:cs="Times New Roman"/>
          <w:szCs w:val="24"/>
        </w:rPr>
        <w:t xml:space="preserve">u svom vlasništvu ne posjeduje opremu i sredstva za zaštitu i sprječavanje stradanja imovine, gospodarskih funkcija i stradanja stanovništva. Opremom i sredstvima raspolažu  subjekti koji su navedeni kao nositelji mjera za otklanjanje posljedica prirodnih nepogoda. </w:t>
      </w:r>
    </w:p>
    <w:p w:rsidR="003D641B" w:rsidRPr="00C64714" w:rsidRDefault="003D641B" w:rsidP="003D641B">
      <w:pPr>
        <w:spacing w:after="0"/>
        <w:ind w:firstLine="708"/>
        <w:rPr>
          <w:rFonts w:ascii="Times New Roman" w:eastAsia="Calibri" w:hAnsi="Times New Roman" w:cs="Times New Roman"/>
          <w:szCs w:val="24"/>
          <w:lang w:eastAsia="hr-HR"/>
        </w:rPr>
      </w:pPr>
    </w:p>
    <w:p w:rsidR="00AD09FD" w:rsidRPr="00C64714" w:rsidRDefault="006B109D" w:rsidP="00A6210D">
      <w:pPr>
        <w:spacing w:after="240"/>
        <w:rPr>
          <w:rFonts w:ascii="Times New Roman" w:eastAsia="Calibri" w:hAnsi="Times New Roman" w:cs="Times New Roman"/>
        </w:rPr>
      </w:pPr>
      <w:r w:rsidRPr="00921EE6">
        <w:rPr>
          <w:rFonts w:ascii="Times New Roman" w:eastAsia="Calibri" w:hAnsi="Times New Roman" w:cs="Times New Roman"/>
        </w:rPr>
        <w:t xml:space="preserve">U </w:t>
      </w:r>
      <w:r w:rsidR="00403CF7">
        <w:rPr>
          <w:rFonts w:ascii="Times New Roman" w:eastAsia="Calibri" w:hAnsi="Times New Roman" w:cs="Times New Roman"/>
        </w:rPr>
        <w:t>Tablici 3</w:t>
      </w:r>
      <w:r w:rsidR="00714F59" w:rsidRPr="00921EE6">
        <w:rPr>
          <w:rFonts w:ascii="Times New Roman" w:eastAsia="Calibri" w:hAnsi="Times New Roman" w:cs="Times New Roman"/>
        </w:rPr>
        <w:t xml:space="preserve">. navedena </w:t>
      </w:r>
      <w:r w:rsidR="00AD09FD" w:rsidRPr="00921EE6">
        <w:rPr>
          <w:rFonts w:ascii="Times New Roman" w:eastAsia="Calibri" w:hAnsi="Times New Roman" w:cs="Times New Roman"/>
        </w:rPr>
        <w:t>je procjena osiguranja vatrogasnih vozila, vatrogasne opreme te police osiguranja za ljude vatrogasnih postrojbi sa područja Općine Cestica, kao jedne od temeljne, najznačajnije i najopremljenije operativne snage sustava civilne zaštite Općine Cestica.</w:t>
      </w:r>
    </w:p>
    <w:p w:rsidR="00A413DB" w:rsidRPr="00403CF7" w:rsidRDefault="00403CF7" w:rsidP="00403CF7">
      <w:pPr>
        <w:pStyle w:val="Bezproreda"/>
      </w:pPr>
      <w:bookmarkStart w:id="42" w:name="_Toc22204965"/>
      <w:r w:rsidRPr="00403CF7">
        <w:t>Tablica 3</w:t>
      </w:r>
      <w:r w:rsidR="00714F59" w:rsidRPr="00403CF7">
        <w:t xml:space="preserve">. Procjena osiguranja imovine </w:t>
      </w:r>
      <w:r w:rsidR="006B109D" w:rsidRPr="00403CF7">
        <w:t xml:space="preserve">DVD-a sa područja </w:t>
      </w:r>
      <w:r w:rsidR="00AD09FD" w:rsidRPr="00403CF7">
        <w:t>Općine Cestica</w:t>
      </w:r>
      <w:bookmarkEnd w:id="42"/>
    </w:p>
    <w:tbl>
      <w:tblPr>
        <w:tblStyle w:val="Reetkatablice"/>
        <w:tblW w:w="0" w:type="auto"/>
        <w:jc w:val="center"/>
        <w:tblLook w:val="04A0" w:firstRow="1" w:lastRow="0" w:firstColumn="1" w:lastColumn="0" w:noHBand="0" w:noVBand="1"/>
      </w:tblPr>
      <w:tblGrid>
        <w:gridCol w:w="3235"/>
        <w:gridCol w:w="3872"/>
      </w:tblGrid>
      <w:tr w:rsidR="00A413DB" w:rsidRPr="00C64714" w:rsidTr="00921EE6">
        <w:trPr>
          <w:trHeight w:val="279"/>
          <w:jc w:val="center"/>
        </w:trPr>
        <w:tc>
          <w:tcPr>
            <w:tcW w:w="3235" w:type="dxa"/>
            <w:shd w:val="clear" w:color="auto" w:fill="D9D9D9" w:themeFill="background1" w:themeFillShade="D9"/>
          </w:tcPr>
          <w:p w:rsidR="00A413DB" w:rsidRPr="00BE7F3F" w:rsidRDefault="00A413DB" w:rsidP="00BE7F3F">
            <w:pPr>
              <w:spacing w:after="0"/>
              <w:jc w:val="center"/>
              <w:rPr>
                <w:rFonts w:ascii="Times New Roman" w:hAnsi="Times New Roman" w:cs="Times New Roman"/>
                <w:b/>
                <w:i/>
                <w:sz w:val="20"/>
                <w:szCs w:val="20"/>
              </w:rPr>
            </w:pPr>
            <w:bookmarkStart w:id="43" w:name="_Toc22204628"/>
            <w:r w:rsidRPr="00BE7F3F">
              <w:rPr>
                <w:rFonts w:ascii="Times New Roman" w:hAnsi="Times New Roman" w:cs="Times New Roman"/>
                <w:b/>
                <w:sz w:val="20"/>
                <w:szCs w:val="20"/>
              </w:rPr>
              <w:t>NAZIV DVD-a</w:t>
            </w:r>
            <w:bookmarkEnd w:id="43"/>
          </w:p>
        </w:tc>
        <w:tc>
          <w:tcPr>
            <w:tcW w:w="3872" w:type="dxa"/>
            <w:shd w:val="clear" w:color="auto" w:fill="D9D9D9" w:themeFill="background1" w:themeFillShade="D9"/>
          </w:tcPr>
          <w:p w:rsidR="00A413DB" w:rsidRPr="00BE7F3F" w:rsidRDefault="00A413DB" w:rsidP="00BE7F3F">
            <w:pPr>
              <w:spacing w:after="0"/>
              <w:jc w:val="center"/>
              <w:rPr>
                <w:rFonts w:ascii="Times New Roman" w:hAnsi="Times New Roman" w:cs="Times New Roman"/>
                <w:b/>
                <w:i/>
                <w:sz w:val="20"/>
                <w:szCs w:val="20"/>
              </w:rPr>
            </w:pPr>
            <w:bookmarkStart w:id="44" w:name="_Toc22204629"/>
            <w:r w:rsidRPr="00BE7F3F">
              <w:rPr>
                <w:rFonts w:ascii="Times New Roman" w:hAnsi="Times New Roman" w:cs="Times New Roman"/>
                <w:b/>
                <w:sz w:val="20"/>
                <w:szCs w:val="20"/>
              </w:rPr>
              <w:t>PROCIJENJENI IZNOS OSIGURANJA OPREME I DRUGIH SREDSTAVA</w:t>
            </w:r>
            <w:bookmarkEnd w:id="44"/>
          </w:p>
        </w:tc>
      </w:tr>
      <w:tr w:rsidR="00A413DB" w:rsidRPr="00C64714" w:rsidTr="00921EE6">
        <w:trPr>
          <w:trHeight w:val="264"/>
          <w:jc w:val="center"/>
        </w:trPr>
        <w:tc>
          <w:tcPr>
            <w:tcW w:w="3235" w:type="dxa"/>
          </w:tcPr>
          <w:p w:rsidR="00A413DB" w:rsidRPr="00BE7F3F" w:rsidRDefault="00A413DB" w:rsidP="00BE7F3F">
            <w:pPr>
              <w:spacing w:after="0"/>
              <w:jc w:val="center"/>
              <w:rPr>
                <w:rFonts w:ascii="Times New Roman" w:hAnsi="Times New Roman" w:cs="Times New Roman"/>
                <w:b/>
                <w:i/>
                <w:sz w:val="20"/>
                <w:szCs w:val="20"/>
              </w:rPr>
            </w:pPr>
            <w:bookmarkStart w:id="45" w:name="_Toc22204630"/>
            <w:r w:rsidRPr="00BE7F3F">
              <w:rPr>
                <w:rFonts w:ascii="Times New Roman" w:hAnsi="Times New Roman" w:cs="Times New Roman"/>
                <w:sz w:val="20"/>
                <w:szCs w:val="20"/>
              </w:rPr>
              <w:t>DVD Lovrečan-Dubrava</w:t>
            </w:r>
            <w:bookmarkEnd w:id="45"/>
          </w:p>
        </w:tc>
        <w:tc>
          <w:tcPr>
            <w:tcW w:w="3872" w:type="dxa"/>
          </w:tcPr>
          <w:p w:rsidR="00A413DB" w:rsidRPr="00BE7F3F" w:rsidRDefault="00A413DB" w:rsidP="00BE7F3F">
            <w:pPr>
              <w:spacing w:after="0"/>
              <w:jc w:val="center"/>
              <w:rPr>
                <w:rFonts w:ascii="Times New Roman" w:hAnsi="Times New Roman" w:cs="Times New Roman"/>
                <w:b/>
                <w:i/>
                <w:sz w:val="20"/>
                <w:szCs w:val="20"/>
              </w:rPr>
            </w:pPr>
            <w:bookmarkStart w:id="46" w:name="_Toc22204631"/>
            <w:r w:rsidRPr="00BE7F3F">
              <w:rPr>
                <w:rFonts w:ascii="Times New Roman" w:hAnsi="Times New Roman" w:cs="Times New Roman"/>
                <w:sz w:val="20"/>
                <w:szCs w:val="20"/>
              </w:rPr>
              <w:t>856.000,00</w:t>
            </w:r>
            <w:r w:rsidR="00A6210D" w:rsidRPr="00BE7F3F">
              <w:rPr>
                <w:rFonts w:ascii="Times New Roman" w:hAnsi="Times New Roman" w:cs="Times New Roman"/>
                <w:sz w:val="20"/>
                <w:szCs w:val="20"/>
              </w:rPr>
              <w:t xml:space="preserve"> kn</w:t>
            </w:r>
            <w:bookmarkEnd w:id="46"/>
          </w:p>
        </w:tc>
      </w:tr>
      <w:tr w:rsidR="00A413DB" w:rsidRPr="00C64714" w:rsidTr="00921EE6">
        <w:trPr>
          <w:trHeight w:val="279"/>
          <w:jc w:val="center"/>
        </w:trPr>
        <w:tc>
          <w:tcPr>
            <w:tcW w:w="3235" w:type="dxa"/>
          </w:tcPr>
          <w:p w:rsidR="00A413DB" w:rsidRPr="00BE7F3F" w:rsidRDefault="00A413DB" w:rsidP="00BE7F3F">
            <w:pPr>
              <w:spacing w:after="0"/>
              <w:jc w:val="center"/>
              <w:rPr>
                <w:rFonts w:ascii="Times New Roman" w:hAnsi="Times New Roman" w:cs="Times New Roman"/>
                <w:b/>
                <w:i/>
                <w:sz w:val="20"/>
                <w:szCs w:val="20"/>
              </w:rPr>
            </w:pPr>
            <w:bookmarkStart w:id="47" w:name="_Toc22204632"/>
            <w:r w:rsidRPr="00BE7F3F">
              <w:rPr>
                <w:rFonts w:ascii="Times New Roman" w:hAnsi="Times New Roman" w:cs="Times New Roman"/>
                <w:sz w:val="20"/>
                <w:szCs w:val="20"/>
              </w:rPr>
              <w:t>DVD Babinec</w:t>
            </w:r>
            <w:bookmarkEnd w:id="47"/>
          </w:p>
        </w:tc>
        <w:tc>
          <w:tcPr>
            <w:tcW w:w="3872" w:type="dxa"/>
          </w:tcPr>
          <w:p w:rsidR="00A413DB" w:rsidRPr="00BE7F3F" w:rsidRDefault="00A413DB" w:rsidP="00BE7F3F">
            <w:pPr>
              <w:spacing w:after="0"/>
              <w:jc w:val="center"/>
              <w:rPr>
                <w:rFonts w:ascii="Times New Roman" w:hAnsi="Times New Roman" w:cs="Times New Roman"/>
                <w:b/>
                <w:i/>
                <w:sz w:val="20"/>
                <w:szCs w:val="20"/>
              </w:rPr>
            </w:pPr>
            <w:bookmarkStart w:id="48" w:name="_Toc22204633"/>
            <w:r w:rsidRPr="00BE7F3F">
              <w:rPr>
                <w:rFonts w:ascii="Times New Roman" w:hAnsi="Times New Roman" w:cs="Times New Roman"/>
                <w:sz w:val="20"/>
                <w:szCs w:val="20"/>
              </w:rPr>
              <w:t>405.000,00</w:t>
            </w:r>
            <w:r w:rsidR="00A6210D" w:rsidRPr="00BE7F3F">
              <w:rPr>
                <w:rFonts w:ascii="Times New Roman" w:hAnsi="Times New Roman" w:cs="Times New Roman"/>
                <w:sz w:val="20"/>
                <w:szCs w:val="20"/>
              </w:rPr>
              <w:t xml:space="preserve"> kn</w:t>
            </w:r>
            <w:bookmarkEnd w:id="48"/>
          </w:p>
        </w:tc>
      </w:tr>
      <w:tr w:rsidR="00A413DB" w:rsidRPr="00C64714" w:rsidTr="00921EE6">
        <w:trPr>
          <w:trHeight w:val="264"/>
          <w:jc w:val="center"/>
        </w:trPr>
        <w:tc>
          <w:tcPr>
            <w:tcW w:w="3235" w:type="dxa"/>
          </w:tcPr>
          <w:p w:rsidR="00A413DB" w:rsidRPr="00BE7F3F" w:rsidRDefault="00A413DB" w:rsidP="00BE7F3F">
            <w:pPr>
              <w:spacing w:after="0"/>
              <w:jc w:val="center"/>
              <w:rPr>
                <w:rFonts w:ascii="Times New Roman" w:hAnsi="Times New Roman" w:cs="Times New Roman"/>
                <w:b/>
                <w:i/>
                <w:sz w:val="20"/>
                <w:szCs w:val="20"/>
              </w:rPr>
            </w:pPr>
            <w:bookmarkStart w:id="49" w:name="_Toc22204634"/>
            <w:r w:rsidRPr="00BE7F3F">
              <w:rPr>
                <w:rFonts w:ascii="Times New Roman" w:hAnsi="Times New Roman" w:cs="Times New Roman"/>
                <w:sz w:val="20"/>
                <w:szCs w:val="20"/>
              </w:rPr>
              <w:t>DVD Gornje Vratno</w:t>
            </w:r>
            <w:bookmarkEnd w:id="49"/>
          </w:p>
        </w:tc>
        <w:tc>
          <w:tcPr>
            <w:tcW w:w="3872" w:type="dxa"/>
          </w:tcPr>
          <w:p w:rsidR="00A413DB" w:rsidRPr="00BE7F3F" w:rsidRDefault="00A413DB" w:rsidP="00BE7F3F">
            <w:pPr>
              <w:spacing w:after="0"/>
              <w:jc w:val="center"/>
              <w:rPr>
                <w:rFonts w:ascii="Times New Roman" w:hAnsi="Times New Roman" w:cs="Times New Roman"/>
                <w:b/>
                <w:i/>
                <w:sz w:val="20"/>
                <w:szCs w:val="20"/>
              </w:rPr>
            </w:pPr>
            <w:bookmarkStart w:id="50" w:name="_Toc22204635"/>
            <w:r w:rsidRPr="00BE7F3F">
              <w:rPr>
                <w:rFonts w:ascii="Times New Roman" w:hAnsi="Times New Roman" w:cs="Times New Roman"/>
                <w:sz w:val="20"/>
                <w:szCs w:val="20"/>
              </w:rPr>
              <w:t>380.000,00</w:t>
            </w:r>
            <w:r w:rsidR="00A6210D" w:rsidRPr="00BE7F3F">
              <w:rPr>
                <w:rFonts w:ascii="Times New Roman" w:hAnsi="Times New Roman" w:cs="Times New Roman"/>
                <w:sz w:val="20"/>
                <w:szCs w:val="20"/>
              </w:rPr>
              <w:t xml:space="preserve"> kn</w:t>
            </w:r>
            <w:bookmarkEnd w:id="50"/>
          </w:p>
        </w:tc>
      </w:tr>
      <w:tr w:rsidR="00A413DB" w:rsidRPr="00C64714" w:rsidTr="00921EE6">
        <w:trPr>
          <w:trHeight w:val="279"/>
          <w:jc w:val="center"/>
        </w:trPr>
        <w:tc>
          <w:tcPr>
            <w:tcW w:w="3235" w:type="dxa"/>
          </w:tcPr>
          <w:p w:rsidR="00A413DB" w:rsidRPr="00BE7F3F" w:rsidRDefault="00A413DB" w:rsidP="00BE7F3F">
            <w:pPr>
              <w:spacing w:after="0"/>
              <w:jc w:val="center"/>
              <w:rPr>
                <w:rFonts w:ascii="Times New Roman" w:hAnsi="Times New Roman" w:cs="Times New Roman"/>
                <w:b/>
                <w:i/>
                <w:sz w:val="20"/>
                <w:szCs w:val="20"/>
              </w:rPr>
            </w:pPr>
            <w:bookmarkStart w:id="51" w:name="_Toc22204636"/>
            <w:r w:rsidRPr="00BE7F3F">
              <w:rPr>
                <w:rFonts w:ascii="Times New Roman" w:hAnsi="Times New Roman" w:cs="Times New Roman"/>
                <w:sz w:val="20"/>
                <w:szCs w:val="20"/>
              </w:rPr>
              <w:t>DVD Gradišće</w:t>
            </w:r>
            <w:bookmarkEnd w:id="51"/>
          </w:p>
        </w:tc>
        <w:tc>
          <w:tcPr>
            <w:tcW w:w="3872" w:type="dxa"/>
          </w:tcPr>
          <w:p w:rsidR="00A413DB" w:rsidRPr="00BE7F3F" w:rsidRDefault="00A413DB" w:rsidP="00BE7F3F">
            <w:pPr>
              <w:spacing w:after="0"/>
              <w:jc w:val="center"/>
              <w:rPr>
                <w:rFonts w:ascii="Times New Roman" w:hAnsi="Times New Roman" w:cs="Times New Roman"/>
                <w:b/>
                <w:i/>
                <w:sz w:val="20"/>
                <w:szCs w:val="20"/>
              </w:rPr>
            </w:pPr>
            <w:bookmarkStart w:id="52" w:name="_Toc22204637"/>
            <w:r w:rsidRPr="00BE7F3F">
              <w:rPr>
                <w:rFonts w:ascii="Times New Roman" w:hAnsi="Times New Roman" w:cs="Times New Roman"/>
                <w:sz w:val="20"/>
                <w:szCs w:val="20"/>
              </w:rPr>
              <w:t>400.000,00</w:t>
            </w:r>
            <w:r w:rsidR="00A6210D" w:rsidRPr="00BE7F3F">
              <w:rPr>
                <w:rFonts w:ascii="Times New Roman" w:hAnsi="Times New Roman" w:cs="Times New Roman"/>
                <w:sz w:val="20"/>
                <w:szCs w:val="20"/>
              </w:rPr>
              <w:t xml:space="preserve"> kn</w:t>
            </w:r>
            <w:bookmarkEnd w:id="52"/>
          </w:p>
        </w:tc>
      </w:tr>
      <w:tr w:rsidR="00A413DB" w:rsidRPr="00C64714" w:rsidTr="00921EE6">
        <w:trPr>
          <w:trHeight w:val="279"/>
          <w:jc w:val="center"/>
        </w:trPr>
        <w:tc>
          <w:tcPr>
            <w:tcW w:w="3235" w:type="dxa"/>
          </w:tcPr>
          <w:p w:rsidR="00A413DB" w:rsidRPr="00BE7F3F" w:rsidRDefault="00A413DB" w:rsidP="00BE7F3F">
            <w:pPr>
              <w:spacing w:after="0"/>
              <w:jc w:val="center"/>
              <w:rPr>
                <w:rFonts w:ascii="Times New Roman" w:hAnsi="Times New Roman" w:cs="Times New Roman"/>
                <w:b/>
                <w:i/>
                <w:sz w:val="20"/>
                <w:szCs w:val="20"/>
              </w:rPr>
            </w:pPr>
            <w:bookmarkStart w:id="53" w:name="_Toc22204638"/>
            <w:r w:rsidRPr="00BE7F3F">
              <w:rPr>
                <w:rFonts w:ascii="Times New Roman" w:hAnsi="Times New Roman" w:cs="Times New Roman"/>
                <w:sz w:val="20"/>
                <w:szCs w:val="20"/>
              </w:rPr>
              <w:t xml:space="preserve">DVD </w:t>
            </w:r>
            <w:proofErr w:type="spellStart"/>
            <w:r w:rsidRPr="00BE7F3F">
              <w:rPr>
                <w:rFonts w:ascii="Times New Roman" w:hAnsi="Times New Roman" w:cs="Times New Roman"/>
                <w:sz w:val="20"/>
                <w:szCs w:val="20"/>
              </w:rPr>
              <w:t>Križovljan</w:t>
            </w:r>
            <w:proofErr w:type="spellEnd"/>
            <w:r w:rsidRPr="00BE7F3F">
              <w:rPr>
                <w:rFonts w:ascii="Times New Roman" w:hAnsi="Times New Roman" w:cs="Times New Roman"/>
                <w:sz w:val="20"/>
                <w:szCs w:val="20"/>
              </w:rPr>
              <w:t xml:space="preserve"> Cestica</w:t>
            </w:r>
            <w:bookmarkEnd w:id="53"/>
          </w:p>
        </w:tc>
        <w:tc>
          <w:tcPr>
            <w:tcW w:w="3872" w:type="dxa"/>
          </w:tcPr>
          <w:p w:rsidR="00A413DB" w:rsidRPr="00BE7F3F" w:rsidRDefault="00A413DB" w:rsidP="00BE7F3F">
            <w:pPr>
              <w:spacing w:after="0"/>
              <w:jc w:val="center"/>
              <w:rPr>
                <w:rFonts w:ascii="Times New Roman" w:hAnsi="Times New Roman" w:cs="Times New Roman"/>
                <w:b/>
                <w:i/>
                <w:sz w:val="20"/>
                <w:szCs w:val="20"/>
              </w:rPr>
            </w:pPr>
            <w:bookmarkStart w:id="54" w:name="_Toc22204639"/>
            <w:r w:rsidRPr="00BE7F3F">
              <w:rPr>
                <w:rFonts w:ascii="Times New Roman" w:hAnsi="Times New Roman" w:cs="Times New Roman"/>
                <w:sz w:val="20"/>
                <w:szCs w:val="20"/>
              </w:rPr>
              <w:t>374.000,00</w:t>
            </w:r>
            <w:r w:rsidR="00A6210D" w:rsidRPr="00BE7F3F">
              <w:rPr>
                <w:rFonts w:ascii="Times New Roman" w:hAnsi="Times New Roman" w:cs="Times New Roman"/>
                <w:sz w:val="20"/>
                <w:szCs w:val="20"/>
              </w:rPr>
              <w:t xml:space="preserve"> kn</w:t>
            </w:r>
            <w:bookmarkEnd w:id="54"/>
          </w:p>
        </w:tc>
      </w:tr>
      <w:tr w:rsidR="00A413DB" w:rsidRPr="00C64714" w:rsidTr="00921EE6">
        <w:trPr>
          <w:trHeight w:val="279"/>
          <w:jc w:val="center"/>
        </w:trPr>
        <w:tc>
          <w:tcPr>
            <w:tcW w:w="3235" w:type="dxa"/>
          </w:tcPr>
          <w:p w:rsidR="00A413DB" w:rsidRPr="00BE7F3F" w:rsidRDefault="00A413DB" w:rsidP="00BE7F3F">
            <w:pPr>
              <w:spacing w:after="0"/>
              <w:jc w:val="center"/>
              <w:rPr>
                <w:rFonts w:ascii="Times New Roman" w:hAnsi="Times New Roman" w:cs="Times New Roman"/>
                <w:b/>
                <w:i/>
                <w:sz w:val="20"/>
                <w:szCs w:val="20"/>
              </w:rPr>
            </w:pPr>
            <w:bookmarkStart w:id="55" w:name="_Toc22204640"/>
            <w:r w:rsidRPr="00BE7F3F">
              <w:rPr>
                <w:rFonts w:ascii="Times New Roman" w:hAnsi="Times New Roman" w:cs="Times New Roman"/>
                <w:sz w:val="20"/>
                <w:szCs w:val="20"/>
              </w:rPr>
              <w:t xml:space="preserve">DVD Virje </w:t>
            </w:r>
            <w:proofErr w:type="spellStart"/>
            <w:r w:rsidRPr="00BE7F3F">
              <w:rPr>
                <w:rFonts w:ascii="Times New Roman" w:hAnsi="Times New Roman" w:cs="Times New Roman"/>
                <w:sz w:val="20"/>
                <w:szCs w:val="20"/>
              </w:rPr>
              <w:t>Križovljansko</w:t>
            </w:r>
            <w:bookmarkEnd w:id="55"/>
            <w:proofErr w:type="spellEnd"/>
          </w:p>
        </w:tc>
        <w:tc>
          <w:tcPr>
            <w:tcW w:w="3872" w:type="dxa"/>
          </w:tcPr>
          <w:p w:rsidR="00A413DB" w:rsidRPr="00BE7F3F" w:rsidRDefault="00A413DB" w:rsidP="00BE7F3F">
            <w:pPr>
              <w:spacing w:after="0"/>
              <w:jc w:val="center"/>
              <w:rPr>
                <w:rFonts w:ascii="Times New Roman" w:hAnsi="Times New Roman" w:cs="Times New Roman"/>
                <w:b/>
                <w:i/>
                <w:sz w:val="20"/>
                <w:szCs w:val="20"/>
              </w:rPr>
            </w:pPr>
            <w:bookmarkStart w:id="56" w:name="_Toc22204641"/>
            <w:r w:rsidRPr="00BE7F3F">
              <w:rPr>
                <w:rFonts w:ascii="Times New Roman" w:hAnsi="Times New Roman" w:cs="Times New Roman"/>
                <w:sz w:val="20"/>
                <w:szCs w:val="20"/>
              </w:rPr>
              <w:t>120.000,00</w:t>
            </w:r>
            <w:r w:rsidR="00A6210D" w:rsidRPr="00BE7F3F">
              <w:rPr>
                <w:rFonts w:ascii="Times New Roman" w:hAnsi="Times New Roman" w:cs="Times New Roman"/>
                <w:sz w:val="20"/>
                <w:szCs w:val="20"/>
              </w:rPr>
              <w:t xml:space="preserve"> kn</w:t>
            </w:r>
            <w:bookmarkEnd w:id="56"/>
          </w:p>
        </w:tc>
      </w:tr>
      <w:tr w:rsidR="00A413DB" w:rsidRPr="00C64714" w:rsidTr="00921EE6">
        <w:trPr>
          <w:trHeight w:val="279"/>
          <w:jc w:val="center"/>
        </w:trPr>
        <w:tc>
          <w:tcPr>
            <w:tcW w:w="3235" w:type="dxa"/>
          </w:tcPr>
          <w:p w:rsidR="00A413DB" w:rsidRPr="00BE7F3F" w:rsidRDefault="00A413DB" w:rsidP="00BE7F3F">
            <w:pPr>
              <w:spacing w:after="0"/>
              <w:jc w:val="center"/>
              <w:rPr>
                <w:rFonts w:ascii="Times New Roman" w:hAnsi="Times New Roman" w:cs="Times New Roman"/>
                <w:b/>
                <w:i/>
                <w:sz w:val="20"/>
                <w:szCs w:val="20"/>
              </w:rPr>
            </w:pPr>
            <w:bookmarkStart w:id="57" w:name="_Toc22204642"/>
            <w:r w:rsidRPr="00BE7F3F">
              <w:rPr>
                <w:rFonts w:ascii="Times New Roman" w:hAnsi="Times New Roman" w:cs="Times New Roman"/>
                <w:b/>
                <w:sz w:val="20"/>
                <w:szCs w:val="20"/>
              </w:rPr>
              <w:t>VZO Cestica - UKUPNO</w:t>
            </w:r>
            <w:bookmarkEnd w:id="57"/>
          </w:p>
        </w:tc>
        <w:tc>
          <w:tcPr>
            <w:tcW w:w="3872" w:type="dxa"/>
          </w:tcPr>
          <w:p w:rsidR="00A413DB" w:rsidRPr="00BE7F3F" w:rsidRDefault="00A6210D" w:rsidP="00BE7F3F">
            <w:pPr>
              <w:spacing w:after="0"/>
              <w:jc w:val="center"/>
              <w:rPr>
                <w:rFonts w:ascii="Times New Roman" w:hAnsi="Times New Roman" w:cs="Times New Roman"/>
                <w:b/>
                <w:i/>
                <w:sz w:val="20"/>
                <w:szCs w:val="20"/>
              </w:rPr>
            </w:pPr>
            <w:bookmarkStart w:id="58" w:name="_Toc22204643"/>
            <w:r w:rsidRPr="00BE7F3F">
              <w:rPr>
                <w:rFonts w:ascii="Times New Roman" w:hAnsi="Times New Roman" w:cs="Times New Roman"/>
                <w:b/>
                <w:sz w:val="20"/>
                <w:szCs w:val="20"/>
              </w:rPr>
              <w:t>2.535.000,00  kn</w:t>
            </w:r>
            <w:bookmarkEnd w:id="58"/>
          </w:p>
        </w:tc>
      </w:tr>
    </w:tbl>
    <w:p w:rsidR="00921EE6" w:rsidRPr="00921EE6" w:rsidRDefault="00714F59" w:rsidP="00921EE6">
      <w:pPr>
        <w:jc w:val="center"/>
        <w:rPr>
          <w:rFonts w:ascii="Times New Roman" w:eastAsia="Calibri" w:hAnsi="Times New Roman" w:cs="Times New Roman"/>
          <w:b/>
          <w:sz w:val="20"/>
          <w:szCs w:val="20"/>
        </w:rPr>
      </w:pPr>
      <w:r w:rsidRPr="00C64714">
        <w:rPr>
          <w:rFonts w:ascii="Times New Roman" w:eastAsia="Calibri" w:hAnsi="Times New Roman" w:cs="Times New Roman"/>
          <w:b/>
          <w:sz w:val="20"/>
          <w:szCs w:val="20"/>
        </w:rPr>
        <w:t xml:space="preserve">Izvor: Vatrogasna zajednica </w:t>
      </w:r>
      <w:r w:rsidR="00AD09FD" w:rsidRPr="00C64714">
        <w:rPr>
          <w:rFonts w:ascii="Times New Roman" w:eastAsia="Calibri" w:hAnsi="Times New Roman" w:cs="Times New Roman"/>
          <w:b/>
          <w:sz w:val="20"/>
          <w:szCs w:val="20"/>
        </w:rPr>
        <w:t>Općine Cestica</w:t>
      </w:r>
    </w:p>
    <w:p w:rsidR="00A6210D" w:rsidRDefault="00A6210D" w:rsidP="00055790">
      <w:pPr>
        <w:rPr>
          <w:rFonts w:ascii="Times New Roman" w:eastAsia="Calibri" w:hAnsi="Times New Roman" w:cs="Times New Roman"/>
          <w:szCs w:val="24"/>
        </w:rPr>
      </w:pPr>
      <w:r w:rsidRPr="00C64714">
        <w:rPr>
          <w:rFonts w:ascii="Times New Roman" w:eastAsia="Calibri" w:hAnsi="Times New Roman" w:cs="Times New Roman"/>
          <w:szCs w:val="24"/>
        </w:rPr>
        <w:t>Kako bi se zadržala te unaprijedila spremnost DVD-a Vatrogasne zajednice Općine Cestica te ostalih snaga koji imaju ulogu u zaštiti i sprječavanju stradanja imovine, gospodarskih funkcija i stradavanja stanovništva, veoma je bitno kontinuirano ulaganje u opremu i sredstva kao i osposobljavanje te uvježbavanje pripadnika istih.</w:t>
      </w:r>
      <w:r w:rsidR="003D641B" w:rsidRPr="00C64714">
        <w:rPr>
          <w:rFonts w:ascii="Times New Roman" w:eastAsia="Calibri" w:hAnsi="Times New Roman" w:cs="Times New Roman"/>
          <w:szCs w:val="24"/>
        </w:rPr>
        <w:t xml:space="preserve"> U Procjeni rizika od velikih </w:t>
      </w:r>
      <w:r w:rsidR="00055790" w:rsidRPr="00C64714">
        <w:rPr>
          <w:rFonts w:ascii="Times New Roman" w:eastAsia="Calibri" w:hAnsi="Times New Roman" w:cs="Times New Roman"/>
          <w:szCs w:val="24"/>
        </w:rPr>
        <w:t>nesreća za Općinu Cestica utvrđena je visoka spremnost operativnih snaga vatrogastva.</w:t>
      </w:r>
    </w:p>
    <w:p w:rsidR="00921EE6" w:rsidRPr="00C64714" w:rsidRDefault="00921EE6" w:rsidP="00921EE6">
      <w:pPr>
        <w:spacing w:after="0"/>
        <w:rPr>
          <w:rFonts w:ascii="Times New Roman" w:eastAsia="Calibri" w:hAnsi="Times New Roman" w:cs="Times New Roman"/>
          <w:szCs w:val="24"/>
          <w:lang w:eastAsia="hr-HR"/>
        </w:rPr>
      </w:pPr>
      <w:r>
        <w:rPr>
          <w:rFonts w:ascii="Times New Roman" w:eastAsia="Calibri" w:hAnsi="Times New Roman" w:cs="Times New Roman"/>
        </w:rPr>
        <w:t>Uz navedeno, v</w:t>
      </w:r>
      <w:r w:rsidRPr="00C64714">
        <w:rPr>
          <w:rFonts w:ascii="Times New Roman" w:eastAsia="Calibri" w:hAnsi="Times New Roman" w:cs="Times New Roman"/>
        </w:rPr>
        <w:t xml:space="preserve">eoma je važno planiranje tekuće proračunske pričuve sa namjenom podmirenja rashoda nastalih i uslijed elementarne nepogode. </w:t>
      </w:r>
      <w:r w:rsidRPr="00C64714">
        <w:rPr>
          <w:rFonts w:ascii="Times New Roman" w:eastAsia="Calibri" w:hAnsi="Times New Roman" w:cs="Times New Roman"/>
          <w:szCs w:val="24"/>
          <w:lang w:eastAsia="hr-HR"/>
        </w:rPr>
        <w:t>Temeljem članka 56.  stavka 3. Zakona o proračunu („Narodne novine“ broj 87/08, 136/12 i 15/</w:t>
      </w:r>
      <w:proofErr w:type="spellStart"/>
      <w:r w:rsidRPr="00C64714">
        <w:rPr>
          <w:rFonts w:ascii="Times New Roman" w:eastAsia="Calibri" w:hAnsi="Times New Roman" w:cs="Times New Roman"/>
          <w:szCs w:val="24"/>
          <w:lang w:eastAsia="hr-HR"/>
        </w:rPr>
        <w:t>15</w:t>
      </w:r>
      <w:proofErr w:type="spellEnd"/>
      <w:r w:rsidRPr="00C64714">
        <w:rPr>
          <w:rFonts w:ascii="Times New Roman" w:eastAsia="Calibri" w:hAnsi="Times New Roman" w:cs="Times New Roman"/>
          <w:szCs w:val="24"/>
          <w:lang w:eastAsia="hr-HR"/>
        </w:rPr>
        <w:t>) sredstva proračunske zalihe koriste se za financiranje rashoda nastalih pri otklanjanju posljedica elementarnih nepogoda, epidemija, ekoloških nesreća ili izvanrednih događaja i ostalih nepredvidivih nesreća.</w:t>
      </w:r>
    </w:p>
    <w:p w:rsidR="00921EE6" w:rsidRDefault="00921EE6" w:rsidP="00055790">
      <w:pPr>
        <w:rPr>
          <w:rFonts w:ascii="Times New Roman" w:eastAsia="Calibri" w:hAnsi="Times New Roman" w:cs="Times New Roman"/>
          <w:szCs w:val="24"/>
        </w:rPr>
        <w:sectPr w:rsidR="00921EE6" w:rsidSect="00842736">
          <w:footerReference w:type="default" r:id="rId13"/>
          <w:pgSz w:w="11906" w:h="16838"/>
          <w:pgMar w:top="1418" w:right="1418" w:bottom="1418" w:left="1418" w:header="709" w:footer="709" w:gutter="0"/>
          <w:cols w:space="708"/>
          <w:docGrid w:linePitch="360"/>
        </w:sectPr>
      </w:pPr>
    </w:p>
    <w:p w:rsidR="00921EE6" w:rsidRPr="00C64714" w:rsidRDefault="00921EE6" w:rsidP="00055790">
      <w:pPr>
        <w:rPr>
          <w:rFonts w:ascii="Times New Roman" w:eastAsia="Calibri" w:hAnsi="Times New Roman" w:cs="Times New Roman"/>
          <w:szCs w:val="24"/>
        </w:rPr>
      </w:pPr>
    </w:p>
    <w:p w:rsidR="00741AEB" w:rsidRPr="00C64714" w:rsidRDefault="00D27F21" w:rsidP="00BA0B63">
      <w:pPr>
        <w:pStyle w:val="Naslov2"/>
        <w:rPr>
          <w:rFonts w:cs="Times New Roman"/>
        </w:rPr>
      </w:pPr>
      <w:bookmarkStart w:id="59" w:name="_Toc22205010"/>
      <w:r w:rsidRPr="00C64714">
        <w:rPr>
          <w:rFonts w:cs="Times New Roman"/>
        </w:rPr>
        <w:t>6.1. E</w:t>
      </w:r>
      <w:r w:rsidR="00741AEB" w:rsidRPr="00C64714">
        <w:rPr>
          <w:rFonts w:cs="Times New Roman"/>
        </w:rPr>
        <w:t>lement</w:t>
      </w:r>
      <w:r w:rsidRPr="00C64714">
        <w:rPr>
          <w:rFonts w:cs="Times New Roman"/>
        </w:rPr>
        <w:t>arne</w:t>
      </w:r>
      <w:r w:rsidR="00741AEB" w:rsidRPr="00C64714">
        <w:rPr>
          <w:rFonts w:cs="Times New Roman"/>
        </w:rPr>
        <w:t xml:space="preserve"> n</w:t>
      </w:r>
      <w:r w:rsidRPr="00C64714">
        <w:rPr>
          <w:rFonts w:cs="Times New Roman"/>
        </w:rPr>
        <w:t>epogode</w:t>
      </w:r>
      <w:r w:rsidR="00715D7F" w:rsidRPr="00C64714">
        <w:rPr>
          <w:rFonts w:cs="Times New Roman"/>
        </w:rPr>
        <w:t xml:space="preserve"> na području Općine Cestica</w:t>
      </w:r>
      <w:r w:rsidR="00741AEB" w:rsidRPr="00C64714">
        <w:rPr>
          <w:rFonts w:cs="Times New Roman"/>
        </w:rPr>
        <w:t xml:space="preserve"> u posljednjih 10 godina</w:t>
      </w:r>
      <w:bookmarkEnd w:id="59"/>
    </w:p>
    <w:p w:rsidR="00055790" w:rsidRPr="00C64714" w:rsidRDefault="00403CF7" w:rsidP="00DC6018">
      <w:pPr>
        <w:ind w:firstLine="708"/>
        <w:rPr>
          <w:rFonts w:ascii="Times New Roman" w:eastAsia="Calibri" w:hAnsi="Times New Roman" w:cs="Times New Roman"/>
        </w:rPr>
      </w:pPr>
      <w:r>
        <w:rPr>
          <w:rFonts w:ascii="Times New Roman" w:eastAsia="Calibri" w:hAnsi="Times New Roman" w:cs="Times New Roman"/>
        </w:rPr>
        <w:t>U Tablici 4</w:t>
      </w:r>
      <w:r w:rsidR="00714F59" w:rsidRPr="00C64714">
        <w:rPr>
          <w:rFonts w:ascii="Times New Roman" w:eastAsia="Calibri" w:hAnsi="Times New Roman" w:cs="Times New Roman"/>
        </w:rPr>
        <w:t>. prikazane su elementarne nepogo</w:t>
      </w:r>
      <w:r w:rsidR="00715D7F" w:rsidRPr="00C64714">
        <w:rPr>
          <w:rFonts w:ascii="Times New Roman" w:eastAsia="Calibri" w:hAnsi="Times New Roman" w:cs="Times New Roman"/>
        </w:rPr>
        <w:t xml:space="preserve">de zabilježene na području Općine Cestica </w:t>
      </w:r>
      <w:r w:rsidR="00714F59" w:rsidRPr="00C64714">
        <w:rPr>
          <w:rFonts w:ascii="Times New Roman" w:eastAsia="Calibri" w:hAnsi="Times New Roman" w:cs="Times New Roman"/>
        </w:rPr>
        <w:t xml:space="preserve"> u posljednjih 10 godina sa </w:t>
      </w:r>
      <w:r w:rsidR="00BC7B95" w:rsidRPr="00C64714">
        <w:rPr>
          <w:rFonts w:ascii="Times New Roman" w:eastAsia="Calibri" w:hAnsi="Times New Roman" w:cs="Times New Roman"/>
        </w:rPr>
        <w:t>svim relevantnima podacima o istima.</w:t>
      </w:r>
    </w:p>
    <w:p w:rsidR="00714F59" w:rsidRPr="00C64714" w:rsidRDefault="00403CF7" w:rsidP="00584634">
      <w:pPr>
        <w:pStyle w:val="Bezproreda"/>
        <w:rPr>
          <w:rFonts w:cs="Times New Roman"/>
        </w:rPr>
      </w:pPr>
      <w:bookmarkStart w:id="60" w:name="_Toc512434717"/>
      <w:bookmarkStart w:id="61" w:name="_Toc514240311"/>
      <w:bookmarkStart w:id="62" w:name="_Toc516128396"/>
      <w:bookmarkStart w:id="63" w:name="_Toc527969506"/>
      <w:bookmarkStart w:id="64" w:name="_Toc22204966"/>
      <w:r>
        <w:rPr>
          <w:rFonts w:cs="Times New Roman"/>
        </w:rPr>
        <w:t>T</w:t>
      </w:r>
      <w:r w:rsidRPr="00403CF7">
        <w:t>ablica 4</w:t>
      </w:r>
      <w:r w:rsidR="00714F59" w:rsidRPr="00403CF7">
        <w:t>. Prikaz šteta uslijed prijašnjih događaja (elementarne nepogode) na području</w:t>
      </w:r>
      <w:bookmarkEnd w:id="60"/>
      <w:bookmarkEnd w:id="61"/>
      <w:bookmarkEnd w:id="62"/>
      <w:bookmarkEnd w:id="63"/>
      <w:r w:rsidR="00714F59" w:rsidRPr="00403CF7">
        <w:t xml:space="preserve"> </w:t>
      </w:r>
      <w:r w:rsidR="00715D7F" w:rsidRPr="00403CF7">
        <w:t>Općine Cestica</w:t>
      </w:r>
      <w:bookmarkEnd w:id="64"/>
    </w:p>
    <w:tbl>
      <w:tblPr>
        <w:tblStyle w:val="Reetkatablice6"/>
        <w:tblW w:w="12520" w:type="dxa"/>
        <w:jc w:val="center"/>
        <w:tblInd w:w="-318" w:type="dxa"/>
        <w:tblLook w:val="04A0" w:firstRow="1" w:lastRow="0" w:firstColumn="1" w:lastColumn="0" w:noHBand="0" w:noVBand="1"/>
      </w:tblPr>
      <w:tblGrid>
        <w:gridCol w:w="1094"/>
        <w:gridCol w:w="1445"/>
        <w:gridCol w:w="1492"/>
        <w:gridCol w:w="1439"/>
        <w:gridCol w:w="1439"/>
        <w:gridCol w:w="1504"/>
        <w:gridCol w:w="1504"/>
        <w:gridCol w:w="2603"/>
      </w:tblGrid>
      <w:tr w:rsidR="00921EE6" w:rsidRPr="00DC6018" w:rsidTr="00DC6018">
        <w:trPr>
          <w:trHeight w:val="464"/>
          <w:jc w:val="center"/>
        </w:trPr>
        <w:tc>
          <w:tcPr>
            <w:tcW w:w="1094" w:type="dxa"/>
            <w:shd w:val="clear" w:color="auto" w:fill="D9D9D9" w:themeFill="background1" w:themeFillShade="D9"/>
          </w:tcPr>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GODINA</w:t>
            </w:r>
          </w:p>
        </w:tc>
        <w:tc>
          <w:tcPr>
            <w:tcW w:w="1445" w:type="dxa"/>
            <w:shd w:val="clear" w:color="auto" w:fill="D9D9D9" w:themeFill="background1" w:themeFillShade="D9"/>
          </w:tcPr>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PRIRODNA NEPOGODA</w:t>
            </w:r>
          </w:p>
        </w:tc>
        <w:tc>
          <w:tcPr>
            <w:tcW w:w="1492" w:type="dxa"/>
            <w:shd w:val="clear" w:color="auto" w:fill="D9D9D9" w:themeFill="background1" w:themeFillShade="D9"/>
          </w:tcPr>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BROJ PRIJAVA SA DIREKTIMA ŠTETAMA</w:t>
            </w:r>
          </w:p>
        </w:tc>
        <w:tc>
          <w:tcPr>
            <w:tcW w:w="1439" w:type="dxa"/>
            <w:shd w:val="clear" w:color="auto" w:fill="D9D9D9" w:themeFill="background1" w:themeFillShade="D9"/>
          </w:tcPr>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PRVE PROCJENE</w:t>
            </w:r>
          </w:p>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ŠTETE</w:t>
            </w:r>
          </w:p>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-KN-</w:t>
            </w:r>
          </w:p>
        </w:tc>
        <w:tc>
          <w:tcPr>
            <w:tcW w:w="1439" w:type="dxa"/>
            <w:shd w:val="clear" w:color="auto" w:fill="D9D9D9" w:themeFill="background1" w:themeFillShade="D9"/>
          </w:tcPr>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KONAČNA</w:t>
            </w:r>
          </w:p>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 xml:space="preserve"> ŠTETA</w:t>
            </w:r>
          </w:p>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-KN-</w:t>
            </w:r>
          </w:p>
        </w:tc>
        <w:tc>
          <w:tcPr>
            <w:tcW w:w="1504" w:type="dxa"/>
            <w:shd w:val="clear" w:color="auto" w:fill="D9D9D9" w:themeFill="background1" w:themeFillShade="D9"/>
          </w:tcPr>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PRIHOD</w:t>
            </w:r>
          </w:p>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SREDSTAVA</w:t>
            </w:r>
          </w:p>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-KN-</w:t>
            </w:r>
          </w:p>
        </w:tc>
        <w:tc>
          <w:tcPr>
            <w:tcW w:w="1504" w:type="dxa"/>
            <w:shd w:val="clear" w:color="auto" w:fill="D9D9D9" w:themeFill="background1" w:themeFillShade="D9"/>
          </w:tcPr>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RASHOD</w:t>
            </w:r>
          </w:p>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SREDSTAVA</w:t>
            </w:r>
          </w:p>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-KN-</w:t>
            </w:r>
          </w:p>
        </w:tc>
        <w:tc>
          <w:tcPr>
            <w:tcW w:w="2603" w:type="dxa"/>
            <w:shd w:val="clear" w:color="auto" w:fill="D9D9D9" w:themeFill="background1" w:themeFillShade="D9"/>
          </w:tcPr>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IZVOR SREDSTAVA ZA POMOĆ U SANACIJI ŠTETA</w:t>
            </w:r>
          </w:p>
          <w:p w:rsidR="00715D7F" w:rsidRPr="00DC6018" w:rsidRDefault="00715D7F" w:rsidP="00715D7F">
            <w:pPr>
              <w:spacing w:after="0" w:line="240" w:lineRule="auto"/>
              <w:jc w:val="center"/>
              <w:rPr>
                <w:rFonts w:ascii="Times New Roman" w:eastAsia="Calibri" w:hAnsi="Times New Roman" w:cs="Times New Roman"/>
                <w:b/>
                <w:sz w:val="20"/>
                <w:szCs w:val="20"/>
              </w:rPr>
            </w:pPr>
            <w:r w:rsidRPr="00DC6018">
              <w:rPr>
                <w:rFonts w:ascii="Times New Roman" w:eastAsia="Calibri" w:hAnsi="Times New Roman" w:cs="Times New Roman"/>
                <w:b/>
                <w:sz w:val="20"/>
                <w:szCs w:val="20"/>
              </w:rPr>
              <w:t>Državni, županijski, općinski proračun/</w:t>
            </w:r>
            <w:proofErr w:type="spellStart"/>
            <w:r w:rsidRPr="00DC6018">
              <w:rPr>
                <w:rFonts w:ascii="Times New Roman" w:eastAsia="Calibri" w:hAnsi="Times New Roman" w:cs="Times New Roman"/>
                <w:b/>
                <w:sz w:val="20"/>
                <w:szCs w:val="20"/>
              </w:rPr>
              <w:t>osiguravateljsko</w:t>
            </w:r>
            <w:proofErr w:type="spellEnd"/>
            <w:r w:rsidRPr="00DC6018">
              <w:rPr>
                <w:rFonts w:ascii="Times New Roman" w:eastAsia="Calibri" w:hAnsi="Times New Roman" w:cs="Times New Roman"/>
                <w:b/>
                <w:sz w:val="20"/>
                <w:szCs w:val="20"/>
              </w:rPr>
              <w:t xml:space="preserve"> društvo</w:t>
            </w:r>
          </w:p>
        </w:tc>
      </w:tr>
      <w:tr w:rsidR="00921EE6" w:rsidRPr="00DC6018" w:rsidTr="00DC6018">
        <w:trPr>
          <w:trHeight w:val="232"/>
          <w:jc w:val="center"/>
        </w:trPr>
        <w:tc>
          <w:tcPr>
            <w:tcW w:w="1094" w:type="dxa"/>
            <w:vMerge w:val="restart"/>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2008.</w:t>
            </w: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VJETAR</w:t>
            </w: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r>
      <w:tr w:rsidR="00921EE6" w:rsidRPr="00DC6018" w:rsidTr="00DC6018">
        <w:trPr>
          <w:trHeight w:val="232"/>
          <w:jc w:val="center"/>
        </w:trPr>
        <w:tc>
          <w:tcPr>
            <w:tcW w:w="1094" w:type="dxa"/>
            <w:vMerge/>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TUČA</w:t>
            </w: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32.532.780,00</w:t>
            </w: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12.740.394,00</w:t>
            </w: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r>
      <w:tr w:rsidR="00921EE6" w:rsidRPr="00DC6018" w:rsidTr="00DC6018">
        <w:trPr>
          <w:trHeight w:val="232"/>
          <w:jc w:val="center"/>
        </w:trPr>
        <w:tc>
          <w:tcPr>
            <w:tcW w:w="109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2009.</w:t>
            </w: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r>
      <w:tr w:rsidR="00921EE6" w:rsidRPr="00DC6018" w:rsidTr="00DC6018">
        <w:trPr>
          <w:trHeight w:val="232"/>
          <w:jc w:val="center"/>
        </w:trPr>
        <w:tc>
          <w:tcPr>
            <w:tcW w:w="109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2010.</w:t>
            </w: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r>
      <w:tr w:rsidR="00921EE6" w:rsidRPr="00DC6018" w:rsidTr="00DC6018">
        <w:trPr>
          <w:trHeight w:val="232"/>
          <w:jc w:val="center"/>
        </w:trPr>
        <w:tc>
          <w:tcPr>
            <w:tcW w:w="109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2011.</w:t>
            </w: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SUŠA</w:t>
            </w: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5.377.536,68</w:t>
            </w: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2.244.800,44</w:t>
            </w: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Vlada RH</w:t>
            </w:r>
          </w:p>
        </w:tc>
      </w:tr>
      <w:tr w:rsidR="00921EE6" w:rsidRPr="00DC6018" w:rsidTr="00DC6018">
        <w:trPr>
          <w:trHeight w:val="232"/>
          <w:jc w:val="center"/>
        </w:trPr>
        <w:tc>
          <w:tcPr>
            <w:tcW w:w="1094" w:type="dxa"/>
            <w:vMerge w:val="restart"/>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2012.</w:t>
            </w: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SUŠA</w:t>
            </w: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325</w:t>
            </w: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4.738.666,70</w:t>
            </w: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r>
      <w:tr w:rsidR="00921EE6" w:rsidRPr="00DC6018" w:rsidTr="00DC6018">
        <w:trPr>
          <w:trHeight w:val="232"/>
          <w:jc w:val="center"/>
        </w:trPr>
        <w:tc>
          <w:tcPr>
            <w:tcW w:w="1094" w:type="dxa"/>
            <w:vMerge/>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POPLAVA</w:t>
            </w: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277</w:t>
            </w: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32.647.625,86</w:t>
            </w: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5.338.850,00</w:t>
            </w: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5.558.425,94</w:t>
            </w: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Vlada RH</w:t>
            </w:r>
          </w:p>
        </w:tc>
      </w:tr>
      <w:tr w:rsidR="00921EE6" w:rsidRPr="00DC6018" w:rsidTr="00DC6018">
        <w:trPr>
          <w:trHeight w:val="232"/>
          <w:jc w:val="center"/>
        </w:trPr>
        <w:tc>
          <w:tcPr>
            <w:tcW w:w="109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2013.</w:t>
            </w: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SUŠA</w:t>
            </w: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r>
      <w:tr w:rsidR="00921EE6" w:rsidRPr="00DC6018" w:rsidTr="00DC6018">
        <w:trPr>
          <w:trHeight w:val="232"/>
          <w:jc w:val="center"/>
        </w:trPr>
        <w:tc>
          <w:tcPr>
            <w:tcW w:w="109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2014.</w:t>
            </w: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TUČA</w:t>
            </w: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490</w:t>
            </w: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10.000.000,00</w:t>
            </w: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6.948.825,15</w:t>
            </w: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r>
      <w:tr w:rsidR="00921EE6" w:rsidRPr="00DC6018" w:rsidTr="00DC6018">
        <w:trPr>
          <w:trHeight w:val="232"/>
          <w:jc w:val="center"/>
        </w:trPr>
        <w:tc>
          <w:tcPr>
            <w:tcW w:w="109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2015.</w:t>
            </w: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r>
      <w:tr w:rsidR="00921EE6" w:rsidRPr="00DC6018" w:rsidTr="00DC6018">
        <w:trPr>
          <w:trHeight w:val="232"/>
          <w:jc w:val="center"/>
        </w:trPr>
        <w:tc>
          <w:tcPr>
            <w:tcW w:w="109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2016.</w:t>
            </w: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MRAZ</w:t>
            </w: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368</w:t>
            </w: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4.668.322,18</w:t>
            </w: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3.808.937,63</w:t>
            </w: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r>
      <w:tr w:rsidR="00921EE6" w:rsidRPr="00DC6018" w:rsidTr="00DC6018">
        <w:trPr>
          <w:trHeight w:val="232"/>
          <w:jc w:val="center"/>
        </w:trPr>
        <w:tc>
          <w:tcPr>
            <w:tcW w:w="109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2017.</w:t>
            </w: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MRAZ</w:t>
            </w: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205</w:t>
            </w: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4.333.704,00</w:t>
            </w: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2.859.307,62</w:t>
            </w: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122.900,00</w:t>
            </w: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122.900,00</w:t>
            </w:r>
          </w:p>
        </w:tc>
        <w:tc>
          <w:tcPr>
            <w:tcW w:w="2603" w:type="dxa"/>
          </w:tcPr>
          <w:p w:rsidR="00715D7F" w:rsidRPr="00DC6018" w:rsidRDefault="00906B05"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Vlada RH</w:t>
            </w:r>
          </w:p>
        </w:tc>
      </w:tr>
      <w:tr w:rsidR="00921EE6" w:rsidRPr="00DC6018" w:rsidTr="00DC6018">
        <w:trPr>
          <w:trHeight w:val="232"/>
          <w:jc w:val="center"/>
        </w:trPr>
        <w:tc>
          <w:tcPr>
            <w:tcW w:w="1094"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2018.</w:t>
            </w:r>
          </w:p>
        </w:tc>
        <w:tc>
          <w:tcPr>
            <w:tcW w:w="1445" w:type="dxa"/>
          </w:tcPr>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ODRON ZEMLJIŠTA</w:t>
            </w:r>
          </w:p>
        </w:tc>
        <w:tc>
          <w:tcPr>
            <w:tcW w:w="1492" w:type="dxa"/>
          </w:tcPr>
          <w:p w:rsidR="00715D7F" w:rsidRPr="00DC6018" w:rsidRDefault="00715D7F" w:rsidP="00715D7F">
            <w:pPr>
              <w:spacing w:after="0" w:line="240" w:lineRule="auto"/>
              <w:jc w:val="center"/>
              <w:rPr>
                <w:rFonts w:ascii="Times New Roman" w:eastAsia="Calibri" w:hAnsi="Times New Roman" w:cs="Times New Roman"/>
                <w:sz w:val="20"/>
                <w:szCs w:val="20"/>
              </w:rPr>
            </w:pPr>
          </w:p>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12</w:t>
            </w: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439" w:type="dxa"/>
          </w:tcPr>
          <w:p w:rsidR="00715D7F" w:rsidRPr="00DC6018" w:rsidRDefault="00715D7F" w:rsidP="00715D7F">
            <w:pPr>
              <w:spacing w:after="0" w:line="240" w:lineRule="auto"/>
              <w:jc w:val="center"/>
              <w:rPr>
                <w:rFonts w:ascii="Times New Roman" w:eastAsia="Calibri" w:hAnsi="Times New Roman" w:cs="Times New Roman"/>
                <w:sz w:val="20"/>
                <w:szCs w:val="20"/>
              </w:rPr>
            </w:pPr>
          </w:p>
          <w:p w:rsidR="00715D7F" w:rsidRPr="00DC6018" w:rsidRDefault="00715D7F" w:rsidP="00715D7F">
            <w:pPr>
              <w:spacing w:after="0" w:line="240" w:lineRule="auto"/>
              <w:jc w:val="center"/>
              <w:rPr>
                <w:rFonts w:ascii="Times New Roman" w:eastAsia="Calibri" w:hAnsi="Times New Roman" w:cs="Times New Roman"/>
                <w:sz w:val="20"/>
                <w:szCs w:val="20"/>
              </w:rPr>
            </w:pPr>
            <w:r w:rsidRPr="00DC6018">
              <w:rPr>
                <w:rFonts w:ascii="Times New Roman" w:eastAsia="Calibri" w:hAnsi="Times New Roman" w:cs="Times New Roman"/>
                <w:sz w:val="20"/>
                <w:szCs w:val="20"/>
              </w:rPr>
              <w:t>3.831.178,76</w:t>
            </w: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1504"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c>
          <w:tcPr>
            <w:tcW w:w="2603" w:type="dxa"/>
          </w:tcPr>
          <w:p w:rsidR="00715D7F" w:rsidRPr="00DC6018" w:rsidRDefault="00715D7F" w:rsidP="00715D7F">
            <w:pPr>
              <w:spacing w:after="0" w:line="240" w:lineRule="auto"/>
              <w:jc w:val="center"/>
              <w:rPr>
                <w:rFonts w:ascii="Times New Roman" w:eastAsia="Calibri" w:hAnsi="Times New Roman" w:cs="Times New Roman"/>
                <w:sz w:val="20"/>
                <w:szCs w:val="20"/>
              </w:rPr>
            </w:pPr>
          </w:p>
        </w:tc>
      </w:tr>
    </w:tbl>
    <w:p w:rsidR="00715D7F" w:rsidRPr="00C64714" w:rsidRDefault="00715D7F" w:rsidP="00247427">
      <w:pPr>
        <w:rPr>
          <w:rFonts w:ascii="Times New Roman" w:hAnsi="Times New Roman" w:cs="Times New Roman"/>
        </w:rPr>
      </w:pPr>
    </w:p>
    <w:p w:rsidR="00921EE6" w:rsidRDefault="00921EE6" w:rsidP="00055790">
      <w:pPr>
        <w:rPr>
          <w:rFonts w:ascii="Times New Roman" w:eastAsia="Calibri" w:hAnsi="Times New Roman" w:cs="Times New Roman"/>
          <w:i/>
          <w:szCs w:val="24"/>
        </w:rPr>
        <w:sectPr w:rsidR="00921EE6" w:rsidSect="00921EE6">
          <w:footerReference w:type="default" r:id="rId14"/>
          <w:pgSz w:w="16838" w:h="11906" w:orient="landscape"/>
          <w:pgMar w:top="1418" w:right="1418" w:bottom="1418" w:left="1418" w:header="709" w:footer="709" w:gutter="0"/>
          <w:cols w:space="708"/>
          <w:docGrid w:linePitch="360"/>
        </w:sectPr>
      </w:pPr>
    </w:p>
    <w:p w:rsidR="00715D7F" w:rsidRDefault="00655610" w:rsidP="002326D8">
      <w:pPr>
        <w:spacing w:after="0"/>
        <w:rPr>
          <w:rFonts w:ascii="Times New Roman" w:eastAsia="Times New Roman" w:hAnsi="Times New Roman" w:cs="Times New Roman"/>
          <w:szCs w:val="24"/>
          <w:lang w:eastAsia="hr-HR"/>
        </w:rPr>
      </w:pPr>
      <w:r w:rsidRPr="003F2AFC">
        <w:rPr>
          <w:rFonts w:ascii="Times New Roman" w:eastAsia="Times New Roman" w:hAnsi="Times New Roman" w:cs="Times New Roman"/>
          <w:szCs w:val="24"/>
          <w:lang w:eastAsia="hr-HR"/>
        </w:rPr>
        <w:lastRenderedPageBreak/>
        <w:t>Općina Cestica raspolaže ukupno sa 742,31 ha poljoprivrednih površina, što predstavlja oko 16,</w:t>
      </w:r>
      <w:r w:rsidR="003F1F9D">
        <w:rPr>
          <w:rFonts w:ascii="Times New Roman" w:eastAsia="Times New Roman" w:hAnsi="Times New Roman" w:cs="Times New Roman"/>
          <w:szCs w:val="24"/>
          <w:lang w:eastAsia="hr-HR"/>
        </w:rPr>
        <w:t xml:space="preserve">10% ukupne površine Općine. Sve </w:t>
      </w:r>
      <w:r w:rsidR="00CF60E2" w:rsidRPr="003F2AFC">
        <w:rPr>
          <w:rFonts w:ascii="Times New Roman" w:eastAsia="Times New Roman" w:hAnsi="Times New Roman" w:cs="Times New Roman"/>
          <w:szCs w:val="24"/>
          <w:lang w:eastAsia="hr-HR"/>
        </w:rPr>
        <w:t>ove površine su u privatnom vlasništvu, izuzev 140,2397 ha koje su vlasništvo države. Šumske površine zauzimaju ukupno 1</w:t>
      </w:r>
      <w:r w:rsidR="001352A5" w:rsidRPr="003F2AFC">
        <w:rPr>
          <w:rFonts w:ascii="Times New Roman" w:eastAsia="Times New Roman" w:hAnsi="Times New Roman" w:cs="Times New Roman"/>
          <w:szCs w:val="24"/>
          <w:lang w:eastAsia="hr-HR"/>
        </w:rPr>
        <w:t xml:space="preserve"> </w:t>
      </w:r>
      <w:r w:rsidR="00CF60E2" w:rsidRPr="003F2AFC">
        <w:rPr>
          <w:rFonts w:ascii="Times New Roman" w:eastAsia="Times New Roman" w:hAnsi="Times New Roman" w:cs="Times New Roman"/>
          <w:szCs w:val="24"/>
          <w:lang w:eastAsia="hr-HR"/>
        </w:rPr>
        <w:t>544,91 ha ili 33,48% ukupne površine Općine.</w:t>
      </w:r>
    </w:p>
    <w:p w:rsidR="00921EE6" w:rsidRDefault="00921EE6" w:rsidP="002326D8">
      <w:pPr>
        <w:spacing w:after="0"/>
        <w:rPr>
          <w:rFonts w:ascii="Times New Roman" w:eastAsia="Times New Roman" w:hAnsi="Times New Roman" w:cs="Times New Roman"/>
          <w:szCs w:val="24"/>
          <w:lang w:eastAsia="hr-HR"/>
        </w:rPr>
      </w:pPr>
    </w:p>
    <w:p w:rsidR="003F1F9D" w:rsidRDefault="003F1F9D" w:rsidP="00DC6018">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Vlada Republike Hrvatske je na sjednici održanoj 28. </w:t>
      </w:r>
      <w:r w:rsidR="00906B05">
        <w:rPr>
          <w:rFonts w:ascii="Times New Roman" w:eastAsia="Times New Roman" w:hAnsi="Times New Roman" w:cs="Times New Roman"/>
          <w:szCs w:val="24"/>
          <w:lang w:eastAsia="hr-HR"/>
        </w:rPr>
        <w:t>p</w:t>
      </w:r>
      <w:r>
        <w:rPr>
          <w:rFonts w:ascii="Times New Roman" w:eastAsia="Times New Roman" w:hAnsi="Times New Roman" w:cs="Times New Roman"/>
          <w:szCs w:val="24"/>
          <w:lang w:eastAsia="hr-HR"/>
        </w:rPr>
        <w:t xml:space="preserve">rosinca 2017. </w:t>
      </w:r>
      <w:r w:rsidR="00906B05">
        <w:rPr>
          <w:rFonts w:ascii="Times New Roman" w:eastAsia="Times New Roman" w:hAnsi="Times New Roman" w:cs="Times New Roman"/>
          <w:szCs w:val="24"/>
          <w:lang w:eastAsia="hr-HR"/>
        </w:rPr>
        <w:t>g</w:t>
      </w:r>
      <w:r>
        <w:rPr>
          <w:rFonts w:ascii="Times New Roman" w:eastAsia="Times New Roman" w:hAnsi="Times New Roman" w:cs="Times New Roman"/>
          <w:szCs w:val="24"/>
          <w:lang w:eastAsia="hr-HR"/>
        </w:rPr>
        <w:t xml:space="preserve">odine </w:t>
      </w:r>
      <w:r w:rsidR="00906B05">
        <w:rPr>
          <w:rFonts w:ascii="Times New Roman" w:eastAsia="Times New Roman" w:hAnsi="Times New Roman" w:cs="Times New Roman"/>
          <w:szCs w:val="24"/>
          <w:lang w:eastAsia="hr-HR"/>
        </w:rPr>
        <w:t>d</w:t>
      </w:r>
      <w:r>
        <w:rPr>
          <w:rFonts w:ascii="Times New Roman" w:eastAsia="Times New Roman" w:hAnsi="Times New Roman" w:cs="Times New Roman"/>
          <w:szCs w:val="24"/>
          <w:lang w:eastAsia="hr-HR"/>
        </w:rPr>
        <w:t xml:space="preserve">onijela Odluku o dodjeli sredstava žurne pomoći za ublažavanje posljedica elementarnih nepogoda nastalih u 2017. </w:t>
      </w:r>
      <w:r w:rsidR="00906B05">
        <w:rPr>
          <w:rFonts w:ascii="Times New Roman" w:eastAsia="Times New Roman" w:hAnsi="Times New Roman" w:cs="Times New Roman"/>
          <w:szCs w:val="24"/>
          <w:lang w:eastAsia="hr-HR"/>
        </w:rPr>
        <w:t>g</w:t>
      </w:r>
      <w:r>
        <w:rPr>
          <w:rFonts w:ascii="Times New Roman" w:eastAsia="Times New Roman" w:hAnsi="Times New Roman" w:cs="Times New Roman"/>
          <w:szCs w:val="24"/>
          <w:lang w:eastAsia="hr-HR"/>
        </w:rPr>
        <w:t>odini u Republici Hrvatskoj</w:t>
      </w:r>
      <w:r w:rsidR="00906B05">
        <w:rPr>
          <w:rFonts w:ascii="Times New Roman" w:eastAsia="Times New Roman" w:hAnsi="Times New Roman" w:cs="Times New Roman"/>
          <w:szCs w:val="24"/>
          <w:lang w:eastAsia="hr-HR"/>
        </w:rPr>
        <w:t xml:space="preserve"> KLASA: 022-03/17-04/476, URBROJ:50301-25/14-17-2. Prema podacima iz Tablice 1. Odluke</w:t>
      </w:r>
      <w:r w:rsidR="00DC6018">
        <w:rPr>
          <w:rFonts w:ascii="Times New Roman" w:eastAsia="Times New Roman" w:hAnsi="Times New Roman" w:cs="Times New Roman"/>
          <w:szCs w:val="24"/>
          <w:lang w:eastAsia="hr-HR"/>
        </w:rPr>
        <w:t>, Općini Cestica je odobreno 122.900,00 kuna pomoći za ublažavanje posljedica koje su prouzročene nepogodom.</w:t>
      </w:r>
    </w:p>
    <w:p w:rsidR="003F2AFC" w:rsidRPr="003F2AFC" w:rsidRDefault="003F2AFC" w:rsidP="002326D8">
      <w:pPr>
        <w:spacing w:after="0"/>
        <w:rPr>
          <w:rFonts w:ascii="Times New Roman" w:eastAsia="Times New Roman" w:hAnsi="Times New Roman" w:cs="Times New Roman"/>
          <w:szCs w:val="24"/>
          <w:lang w:eastAsia="hr-HR"/>
        </w:rPr>
      </w:pPr>
    </w:p>
    <w:p w:rsidR="003F2AFC" w:rsidRPr="00921EE6" w:rsidRDefault="003F2AFC" w:rsidP="00921EE6">
      <w:pPr>
        <w:pStyle w:val="Odlomakpopisa"/>
        <w:numPr>
          <w:ilvl w:val="0"/>
          <w:numId w:val="57"/>
        </w:numPr>
        <w:spacing w:after="0"/>
        <w:jc w:val="both"/>
        <w:rPr>
          <w:rFonts w:ascii="Times New Roman" w:eastAsia="Times New Roman" w:hAnsi="Times New Roman" w:cs="Times New Roman"/>
          <w:b/>
          <w:sz w:val="24"/>
          <w:szCs w:val="24"/>
          <w:lang w:eastAsia="hr-HR"/>
        </w:rPr>
      </w:pPr>
      <w:proofErr w:type="spellStart"/>
      <w:r w:rsidRPr="003F2AFC">
        <w:rPr>
          <w:rFonts w:ascii="Times New Roman" w:eastAsia="Times New Roman" w:hAnsi="Times New Roman" w:cs="Times New Roman"/>
          <w:b/>
          <w:sz w:val="24"/>
          <w:szCs w:val="24"/>
          <w:lang w:eastAsia="hr-HR"/>
        </w:rPr>
        <w:t>Uvedene</w:t>
      </w:r>
      <w:proofErr w:type="spellEnd"/>
      <w:r w:rsidRPr="003F2AFC">
        <w:rPr>
          <w:rFonts w:ascii="Times New Roman" w:eastAsia="Times New Roman" w:hAnsi="Times New Roman" w:cs="Times New Roman"/>
          <w:b/>
          <w:sz w:val="24"/>
          <w:szCs w:val="24"/>
          <w:lang w:eastAsia="hr-HR"/>
        </w:rPr>
        <w:t xml:space="preserve"> </w:t>
      </w:r>
      <w:proofErr w:type="spellStart"/>
      <w:r w:rsidRPr="003F2AFC">
        <w:rPr>
          <w:rFonts w:ascii="Times New Roman" w:eastAsia="Times New Roman" w:hAnsi="Times New Roman" w:cs="Times New Roman"/>
          <w:b/>
          <w:sz w:val="24"/>
          <w:szCs w:val="24"/>
          <w:lang w:eastAsia="hr-HR"/>
        </w:rPr>
        <w:t>mjere</w:t>
      </w:r>
      <w:proofErr w:type="spellEnd"/>
      <w:r w:rsidRPr="003F2AFC">
        <w:rPr>
          <w:rFonts w:ascii="Times New Roman" w:eastAsia="Times New Roman" w:hAnsi="Times New Roman" w:cs="Times New Roman"/>
          <w:b/>
          <w:sz w:val="24"/>
          <w:szCs w:val="24"/>
          <w:lang w:eastAsia="hr-HR"/>
        </w:rPr>
        <w:t xml:space="preserve"> </w:t>
      </w:r>
      <w:proofErr w:type="spellStart"/>
      <w:r w:rsidRPr="003F2AFC">
        <w:rPr>
          <w:rFonts w:ascii="Times New Roman" w:eastAsia="Times New Roman" w:hAnsi="Times New Roman" w:cs="Times New Roman"/>
          <w:b/>
          <w:sz w:val="24"/>
          <w:szCs w:val="24"/>
          <w:lang w:eastAsia="hr-HR"/>
        </w:rPr>
        <w:t>nakon</w:t>
      </w:r>
      <w:proofErr w:type="spellEnd"/>
      <w:r w:rsidRPr="003F2AFC">
        <w:rPr>
          <w:rFonts w:ascii="Times New Roman" w:eastAsia="Times New Roman" w:hAnsi="Times New Roman" w:cs="Times New Roman"/>
          <w:b/>
          <w:sz w:val="24"/>
          <w:szCs w:val="24"/>
          <w:lang w:eastAsia="hr-HR"/>
        </w:rPr>
        <w:t xml:space="preserve"> </w:t>
      </w:r>
      <w:proofErr w:type="spellStart"/>
      <w:r w:rsidRPr="003F2AFC">
        <w:rPr>
          <w:rFonts w:ascii="Times New Roman" w:eastAsia="Times New Roman" w:hAnsi="Times New Roman" w:cs="Times New Roman"/>
          <w:b/>
          <w:sz w:val="24"/>
          <w:szCs w:val="24"/>
          <w:lang w:eastAsia="hr-HR"/>
        </w:rPr>
        <w:t>poplave</w:t>
      </w:r>
      <w:proofErr w:type="spellEnd"/>
      <w:r w:rsidRPr="003F2AFC">
        <w:rPr>
          <w:rFonts w:ascii="Times New Roman" w:eastAsia="Times New Roman" w:hAnsi="Times New Roman" w:cs="Times New Roman"/>
          <w:b/>
          <w:sz w:val="24"/>
          <w:szCs w:val="24"/>
          <w:lang w:eastAsia="hr-HR"/>
        </w:rPr>
        <w:t xml:space="preserve"> i </w:t>
      </w:r>
      <w:proofErr w:type="spellStart"/>
      <w:r w:rsidRPr="003F2AFC">
        <w:rPr>
          <w:rFonts w:ascii="Times New Roman" w:eastAsia="Times New Roman" w:hAnsi="Times New Roman" w:cs="Times New Roman"/>
          <w:b/>
          <w:sz w:val="24"/>
          <w:szCs w:val="24"/>
          <w:lang w:eastAsia="hr-HR"/>
        </w:rPr>
        <w:t>odrona</w:t>
      </w:r>
      <w:proofErr w:type="spellEnd"/>
      <w:r w:rsidRPr="003F2AFC">
        <w:rPr>
          <w:rFonts w:ascii="Times New Roman" w:eastAsia="Times New Roman" w:hAnsi="Times New Roman" w:cs="Times New Roman"/>
          <w:b/>
          <w:sz w:val="24"/>
          <w:szCs w:val="24"/>
          <w:lang w:eastAsia="hr-HR"/>
        </w:rPr>
        <w:t xml:space="preserve"> </w:t>
      </w:r>
      <w:proofErr w:type="spellStart"/>
      <w:r w:rsidRPr="003F2AFC">
        <w:rPr>
          <w:rFonts w:ascii="Times New Roman" w:eastAsia="Times New Roman" w:hAnsi="Times New Roman" w:cs="Times New Roman"/>
          <w:b/>
          <w:sz w:val="24"/>
          <w:szCs w:val="24"/>
          <w:lang w:eastAsia="hr-HR"/>
        </w:rPr>
        <w:t>zemljišta</w:t>
      </w:r>
      <w:proofErr w:type="spellEnd"/>
    </w:p>
    <w:p w:rsidR="003F2AFC" w:rsidRPr="003F2AFC" w:rsidRDefault="003F2AFC" w:rsidP="00921EE6">
      <w:pPr>
        <w:spacing w:after="160"/>
        <w:ind w:firstLine="568"/>
        <w:rPr>
          <w:rFonts w:ascii="Times New Roman" w:eastAsia="Calibri" w:hAnsi="Times New Roman" w:cs="Times New Roman"/>
          <w:szCs w:val="24"/>
        </w:rPr>
      </w:pPr>
      <w:r w:rsidRPr="003F2AFC">
        <w:rPr>
          <w:rFonts w:ascii="Times New Roman" w:eastAsia="Calibri" w:hAnsi="Times New Roman" w:cs="Times New Roman"/>
          <w:szCs w:val="24"/>
        </w:rPr>
        <w:t xml:space="preserve">Brdoviti dio Općine Cestica poznat je po brojnim vinogradima i uzvisinama kroz koje prolaze i brojne prometnice koje povezuju naselja i posjede vlasnika.  Većina prometnica je asfaltirana, a sigurnost prometa putnicima na pojedinim dionicama umanjuju brojni odroni i klizišta koja se redovito javljaju za većih oborina. Nakon obilnih kiša koje se su dogodile početkom 2018. godine došlo je stvaranja klizišta novih 7 klizišta. Građevinskim zahvatima provodi se sanacija klizišta. </w:t>
      </w:r>
    </w:p>
    <w:p w:rsidR="003F2AFC" w:rsidRPr="003F2AFC" w:rsidRDefault="003F2AFC" w:rsidP="00921EE6">
      <w:pPr>
        <w:spacing w:after="160"/>
        <w:rPr>
          <w:rFonts w:ascii="Times New Roman" w:eastAsia="Calibri" w:hAnsi="Times New Roman" w:cs="Times New Roman"/>
          <w:szCs w:val="24"/>
        </w:rPr>
      </w:pPr>
      <w:r w:rsidRPr="003F2AFC">
        <w:rPr>
          <w:rFonts w:ascii="Times New Roman" w:eastAsia="Calibri" w:hAnsi="Times New Roman" w:cs="Times New Roman"/>
          <w:szCs w:val="24"/>
        </w:rPr>
        <w:t>Zbog obilnih povremenih kiša posljednjih godina i na području Općine Cestica došlo je do nanošenja većeg sloja zemlje i naplavina u korita potoka, a što je opet imalo za posljedica njihovih izlijevanja iz korita i urušavanje obala.</w:t>
      </w:r>
    </w:p>
    <w:p w:rsidR="003F2AFC" w:rsidRPr="00921EE6" w:rsidRDefault="003F2AFC" w:rsidP="00921EE6">
      <w:pPr>
        <w:spacing w:after="160"/>
        <w:rPr>
          <w:rFonts w:ascii="Times New Roman" w:eastAsia="Calibri" w:hAnsi="Times New Roman" w:cs="Times New Roman"/>
          <w:szCs w:val="24"/>
        </w:rPr>
      </w:pPr>
      <w:r w:rsidRPr="003F2AFC">
        <w:rPr>
          <w:rFonts w:ascii="Times New Roman" w:eastAsia="Calibri" w:hAnsi="Times New Roman" w:cs="Times New Roman"/>
          <w:szCs w:val="24"/>
        </w:rPr>
        <w:t xml:space="preserve">Hrvatske vode, VGO Varaždin su početkom 2019. godine počele sa izvođenjem radova uređenja voda na međudržavnom vodotoku </w:t>
      </w:r>
      <w:proofErr w:type="spellStart"/>
      <w:r w:rsidRPr="003F2AFC">
        <w:rPr>
          <w:rFonts w:ascii="Times New Roman" w:eastAsia="Calibri" w:hAnsi="Times New Roman" w:cs="Times New Roman"/>
          <w:szCs w:val="24"/>
        </w:rPr>
        <w:t>Zajza</w:t>
      </w:r>
      <w:proofErr w:type="spellEnd"/>
      <w:r w:rsidRPr="003F2AFC">
        <w:rPr>
          <w:rFonts w:ascii="Times New Roman" w:eastAsia="Calibri" w:hAnsi="Times New Roman" w:cs="Times New Roman"/>
          <w:szCs w:val="24"/>
        </w:rPr>
        <w:t xml:space="preserve"> do granice sa Slovenijom do ribnjaka „Gužvinec“ u dužini od oko 450 metara. Radovi uređenja voda odnose se na vađenja nanosa, sanaciju oštećenja korita zbog odrona na </w:t>
      </w:r>
      <w:proofErr w:type="spellStart"/>
      <w:r w:rsidRPr="003F2AFC">
        <w:rPr>
          <w:rFonts w:ascii="Times New Roman" w:eastAsia="Calibri" w:hAnsi="Times New Roman" w:cs="Times New Roman"/>
          <w:szCs w:val="24"/>
        </w:rPr>
        <w:t>pokosu</w:t>
      </w:r>
      <w:proofErr w:type="spellEnd"/>
      <w:r w:rsidRPr="003F2AFC">
        <w:rPr>
          <w:rFonts w:ascii="Times New Roman" w:eastAsia="Calibri" w:hAnsi="Times New Roman" w:cs="Times New Roman"/>
          <w:szCs w:val="24"/>
        </w:rPr>
        <w:t xml:space="preserve"> uzrokovanog erozijama, te sanaciju depresija na lijevoj i desnoj obali vodotoka. Procijenjena vrijednost za radove za potok </w:t>
      </w:r>
      <w:proofErr w:type="spellStart"/>
      <w:r w:rsidRPr="003F2AFC">
        <w:rPr>
          <w:rFonts w:ascii="Times New Roman" w:eastAsia="Calibri" w:hAnsi="Times New Roman" w:cs="Times New Roman"/>
          <w:szCs w:val="24"/>
        </w:rPr>
        <w:t>Zajza</w:t>
      </w:r>
      <w:proofErr w:type="spellEnd"/>
      <w:r w:rsidRPr="003F2AFC">
        <w:rPr>
          <w:rFonts w:ascii="Times New Roman" w:eastAsia="Calibri" w:hAnsi="Times New Roman" w:cs="Times New Roman"/>
          <w:szCs w:val="24"/>
        </w:rPr>
        <w:t xml:space="preserve"> iznosi oko 150.000,00 kuna sa PDV-om.</w:t>
      </w:r>
    </w:p>
    <w:p w:rsidR="00715D7F" w:rsidRPr="00C64714" w:rsidRDefault="00715D7F" w:rsidP="002326D8">
      <w:pPr>
        <w:spacing w:after="0"/>
        <w:rPr>
          <w:rFonts w:ascii="Times New Roman" w:eastAsia="Times New Roman" w:hAnsi="Times New Roman" w:cs="Times New Roman"/>
          <w:szCs w:val="24"/>
          <w:lang w:eastAsia="hr-HR"/>
        </w:rPr>
      </w:pPr>
    </w:p>
    <w:p w:rsidR="004979F3" w:rsidRPr="00C64714" w:rsidRDefault="00955ABA" w:rsidP="007373DF">
      <w:pPr>
        <w:pStyle w:val="Naslov1"/>
        <w:spacing w:before="0"/>
        <w:rPr>
          <w:rFonts w:cs="Times New Roman"/>
        </w:rPr>
      </w:pPr>
      <w:bookmarkStart w:id="65" w:name="_Toc22205011"/>
      <w:r w:rsidRPr="00C64714">
        <w:rPr>
          <w:rFonts w:cs="Times New Roman"/>
        </w:rPr>
        <w:t>7.</w:t>
      </w:r>
      <w:r w:rsidR="004979F3" w:rsidRPr="00C64714">
        <w:rPr>
          <w:rFonts w:cs="Times New Roman"/>
        </w:rPr>
        <w:t xml:space="preserve"> </w:t>
      </w:r>
      <w:r w:rsidR="00B46B2B" w:rsidRPr="00C64714">
        <w:rPr>
          <w:rFonts w:cs="Times New Roman"/>
        </w:rPr>
        <w:t>Mjere i suradnja s nadležnim tijelima</w:t>
      </w:r>
      <w:bookmarkEnd w:id="65"/>
    </w:p>
    <w:p w:rsidR="004979F3" w:rsidRPr="00C64714" w:rsidRDefault="004979F3" w:rsidP="00921EE6">
      <w:pPr>
        <w:spacing w:after="0"/>
        <w:ind w:firstLine="360"/>
        <w:rPr>
          <w:rFonts w:ascii="Times New Roman" w:hAnsi="Times New Roman" w:cs="Times New Roman"/>
          <w:szCs w:val="24"/>
        </w:rPr>
      </w:pPr>
      <w:r w:rsidRPr="00C64714">
        <w:rPr>
          <w:rFonts w:ascii="Times New Roman" w:hAnsi="Times New Roman" w:cs="Times New Roman"/>
          <w:szCs w:val="24"/>
        </w:rPr>
        <w:t xml:space="preserve">Nadležna tijela za provedbu mjera s ciljem djelomičnog ublažavanja šteta uslijed prirodnih nepogoda jesu: </w:t>
      </w:r>
    </w:p>
    <w:p w:rsidR="004979F3" w:rsidRPr="00C64714" w:rsidRDefault="004979F3" w:rsidP="00921EE6">
      <w:pPr>
        <w:pStyle w:val="Odlomakpopisa"/>
        <w:numPr>
          <w:ilvl w:val="0"/>
          <w:numId w:val="50"/>
        </w:numPr>
        <w:spacing w:after="0"/>
        <w:jc w:val="both"/>
        <w:rPr>
          <w:rFonts w:ascii="Times New Roman" w:hAnsi="Times New Roman" w:cs="Times New Roman"/>
          <w:sz w:val="24"/>
          <w:szCs w:val="24"/>
          <w:lang w:val="hr-HR"/>
        </w:rPr>
      </w:pPr>
      <w:r w:rsidRPr="00C64714">
        <w:rPr>
          <w:rFonts w:ascii="Times New Roman" w:hAnsi="Times New Roman" w:cs="Times New Roman"/>
          <w:sz w:val="24"/>
          <w:szCs w:val="24"/>
          <w:lang w:val="hr-HR"/>
        </w:rPr>
        <w:t>Vlada Republike Hrvatske</w:t>
      </w:r>
      <w:r w:rsidR="00B46B2B" w:rsidRPr="00C64714">
        <w:rPr>
          <w:rFonts w:ascii="Times New Roman" w:hAnsi="Times New Roman" w:cs="Times New Roman"/>
          <w:sz w:val="24"/>
          <w:szCs w:val="24"/>
          <w:lang w:val="hr-HR"/>
        </w:rPr>
        <w:t>,</w:t>
      </w:r>
    </w:p>
    <w:p w:rsidR="004979F3" w:rsidRPr="00C64714" w:rsidRDefault="004979F3" w:rsidP="00921EE6">
      <w:pPr>
        <w:pStyle w:val="Odlomakpopisa"/>
        <w:numPr>
          <w:ilvl w:val="0"/>
          <w:numId w:val="50"/>
        </w:numPr>
        <w:spacing w:after="0"/>
        <w:jc w:val="both"/>
        <w:rPr>
          <w:rFonts w:ascii="Times New Roman" w:hAnsi="Times New Roman" w:cs="Times New Roman"/>
          <w:sz w:val="24"/>
          <w:szCs w:val="24"/>
          <w:lang w:val="hr-HR"/>
        </w:rPr>
      </w:pPr>
      <w:r w:rsidRPr="00C64714">
        <w:rPr>
          <w:rFonts w:ascii="Times New Roman" w:hAnsi="Times New Roman" w:cs="Times New Roman"/>
          <w:sz w:val="24"/>
          <w:szCs w:val="24"/>
          <w:lang w:val="hr-HR"/>
        </w:rPr>
        <w:t>Povjerenstva za procjenu šteta od elementarnih nepogoda</w:t>
      </w:r>
      <w:r w:rsidR="007373DF" w:rsidRPr="00C64714">
        <w:rPr>
          <w:rFonts w:ascii="Times New Roman" w:hAnsi="Times New Roman" w:cs="Times New Roman"/>
          <w:sz w:val="24"/>
          <w:szCs w:val="24"/>
          <w:lang w:val="hr-HR"/>
        </w:rPr>
        <w:t>,</w:t>
      </w:r>
    </w:p>
    <w:p w:rsidR="004979F3" w:rsidRPr="00C64714" w:rsidRDefault="004979F3" w:rsidP="00921EE6">
      <w:pPr>
        <w:pStyle w:val="Odlomakpopisa"/>
        <w:numPr>
          <w:ilvl w:val="0"/>
          <w:numId w:val="50"/>
        </w:numPr>
        <w:spacing w:after="0"/>
        <w:jc w:val="both"/>
        <w:rPr>
          <w:rFonts w:ascii="Times New Roman" w:hAnsi="Times New Roman" w:cs="Times New Roman"/>
          <w:sz w:val="24"/>
          <w:szCs w:val="24"/>
          <w:lang w:val="hr-HR"/>
        </w:rPr>
      </w:pPr>
      <w:r w:rsidRPr="00C64714">
        <w:rPr>
          <w:rFonts w:ascii="Times New Roman" w:hAnsi="Times New Roman" w:cs="Times New Roman"/>
          <w:sz w:val="24"/>
          <w:szCs w:val="24"/>
          <w:lang w:val="hr-HR"/>
        </w:rPr>
        <w:t xml:space="preserve">Nadležna ministarstava (za poljoprivredu, ribarstvo i </w:t>
      </w:r>
      <w:proofErr w:type="spellStart"/>
      <w:r w:rsidRPr="00C64714">
        <w:rPr>
          <w:rFonts w:ascii="Times New Roman" w:hAnsi="Times New Roman" w:cs="Times New Roman"/>
          <w:sz w:val="24"/>
          <w:szCs w:val="24"/>
          <w:lang w:val="hr-HR"/>
        </w:rPr>
        <w:t>akvakulturu</w:t>
      </w:r>
      <w:proofErr w:type="spellEnd"/>
      <w:r w:rsidRPr="00C64714">
        <w:rPr>
          <w:rFonts w:ascii="Times New Roman" w:hAnsi="Times New Roman" w:cs="Times New Roman"/>
          <w:sz w:val="24"/>
          <w:szCs w:val="24"/>
          <w:lang w:val="hr-HR"/>
        </w:rPr>
        <w:t>, gos</w:t>
      </w:r>
      <w:r w:rsidR="0033788A" w:rsidRPr="00C64714">
        <w:rPr>
          <w:rFonts w:ascii="Times New Roman" w:hAnsi="Times New Roman" w:cs="Times New Roman"/>
          <w:sz w:val="24"/>
          <w:szCs w:val="24"/>
          <w:lang w:val="hr-HR"/>
        </w:rPr>
        <w:t>podarstvo</w:t>
      </w:r>
      <w:r w:rsidRPr="00C64714">
        <w:rPr>
          <w:rFonts w:ascii="Times New Roman" w:hAnsi="Times New Roman" w:cs="Times New Roman"/>
          <w:sz w:val="24"/>
          <w:szCs w:val="24"/>
          <w:lang w:val="hr-HR"/>
        </w:rPr>
        <w:t xml:space="preserve">, graditeljstvo i prostorno uređenje, zaštitu okoliša i energetiku, more, promet i infrastrukturu </w:t>
      </w:r>
      <w:r w:rsidR="00B46B2B" w:rsidRPr="00C64714">
        <w:rPr>
          <w:rFonts w:ascii="Times New Roman" w:hAnsi="Times New Roman" w:cs="Times New Roman"/>
          <w:sz w:val="24"/>
          <w:szCs w:val="24"/>
          <w:lang w:val="hr-HR"/>
        </w:rPr>
        <w:t>.</w:t>
      </w:r>
      <w:r w:rsidRPr="00C64714">
        <w:rPr>
          <w:rFonts w:ascii="Times New Roman" w:hAnsi="Times New Roman" w:cs="Times New Roman"/>
          <w:sz w:val="24"/>
          <w:szCs w:val="24"/>
          <w:lang w:val="hr-HR"/>
        </w:rPr>
        <w:t>..)</w:t>
      </w:r>
      <w:r w:rsidR="007373DF" w:rsidRPr="00C64714">
        <w:rPr>
          <w:rFonts w:ascii="Times New Roman" w:hAnsi="Times New Roman" w:cs="Times New Roman"/>
          <w:sz w:val="24"/>
          <w:szCs w:val="24"/>
          <w:lang w:val="hr-HR"/>
        </w:rPr>
        <w:t>,</w:t>
      </w:r>
    </w:p>
    <w:p w:rsidR="004979F3" w:rsidRPr="00C64714" w:rsidRDefault="004F2FF3" w:rsidP="00921EE6">
      <w:pPr>
        <w:pStyle w:val="Odlomakpopisa"/>
        <w:numPr>
          <w:ilvl w:val="0"/>
          <w:numId w:val="50"/>
        </w:numPr>
        <w:spacing w:after="0"/>
        <w:jc w:val="both"/>
        <w:rPr>
          <w:rFonts w:ascii="Times New Roman" w:hAnsi="Times New Roman" w:cs="Times New Roman"/>
          <w:sz w:val="24"/>
          <w:szCs w:val="24"/>
          <w:lang w:val="hr-HR"/>
        </w:rPr>
      </w:pPr>
      <w:r w:rsidRPr="00C64714">
        <w:rPr>
          <w:rFonts w:ascii="Times New Roman" w:hAnsi="Times New Roman" w:cs="Times New Roman"/>
          <w:sz w:val="24"/>
          <w:szCs w:val="24"/>
          <w:lang w:val="hr-HR"/>
        </w:rPr>
        <w:t>Varaždinska županija,</w:t>
      </w:r>
    </w:p>
    <w:p w:rsidR="004F2FF3" w:rsidRDefault="00CF60E2" w:rsidP="00921EE6">
      <w:pPr>
        <w:pStyle w:val="Odlomakpopisa"/>
        <w:numPr>
          <w:ilvl w:val="0"/>
          <w:numId w:val="50"/>
        </w:numPr>
        <w:spacing w:after="0"/>
        <w:jc w:val="both"/>
        <w:rPr>
          <w:rFonts w:ascii="Times New Roman" w:hAnsi="Times New Roman" w:cs="Times New Roman"/>
          <w:sz w:val="24"/>
          <w:szCs w:val="24"/>
          <w:lang w:val="hr-HR"/>
        </w:rPr>
      </w:pPr>
      <w:r w:rsidRPr="00C64714">
        <w:rPr>
          <w:rFonts w:ascii="Times New Roman" w:hAnsi="Times New Roman" w:cs="Times New Roman"/>
          <w:sz w:val="24"/>
          <w:szCs w:val="24"/>
          <w:lang w:val="hr-HR"/>
        </w:rPr>
        <w:t>Općina Cestica.</w:t>
      </w:r>
    </w:p>
    <w:p w:rsidR="0033068D" w:rsidRDefault="0033068D" w:rsidP="0033068D">
      <w:pPr>
        <w:spacing w:after="0"/>
        <w:rPr>
          <w:rFonts w:ascii="Times New Roman" w:hAnsi="Times New Roman" w:cs="Times New Roman"/>
          <w:szCs w:val="24"/>
        </w:rPr>
      </w:pPr>
    </w:p>
    <w:p w:rsidR="0033068D" w:rsidRPr="0033068D" w:rsidRDefault="0033068D" w:rsidP="0033068D">
      <w:pPr>
        <w:spacing w:after="0"/>
        <w:rPr>
          <w:rFonts w:ascii="Times New Roman" w:hAnsi="Times New Roman" w:cs="Times New Roman"/>
          <w:szCs w:val="24"/>
        </w:rPr>
      </w:pPr>
    </w:p>
    <w:p w:rsidR="00055790" w:rsidRPr="00C64714" w:rsidRDefault="00055790" w:rsidP="00055790">
      <w:pPr>
        <w:spacing w:after="0"/>
        <w:rPr>
          <w:rFonts w:ascii="Times New Roman" w:hAnsi="Times New Roman" w:cs="Times New Roman"/>
          <w:szCs w:val="24"/>
        </w:rPr>
      </w:pPr>
    </w:p>
    <w:p w:rsidR="007373DF" w:rsidRPr="00C64714" w:rsidRDefault="004979F3" w:rsidP="00CD2632">
      <w:pPr>
        <w:rPr>
          <w:rFonts w:ascii="Times New Roman" w:hAnsi="Times New Roman" w:cs="Times New Roman"/>
          <w:szCs w:val="24"/>
        </w:rPr>
      </w:pPr>
      <w:r w:rsidRPr="00C64714">
        <w:rPr>
          <w:rFonts w:ascii="Times New Roman" w:hAnsi="Times New Roman" w:cs="Times New Roman"/>
          <w:szCs w:val="24"/>
        </w:rPr>
        <w:lastRenderedPageBreak/>
        <w:t xml:space="preserve">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 </w:t>
      </w:r>
    </w:p>
    <w:p w:rsidR="007373DF" w:rsidRPr="00C64714" w:rsidRDefault="007373DF" w:rsidP="00CA1223">
      <w:pPr>
        <w:pStyle w:val="Naslov2"/>
        <w:spacing w:line="276" w:lineRule="auto"/>
        <w:rPr>
          <w:rFonts w:eastAsia="Times New Roman" w:cs="Times New Roman"/>
          <w:lang w:eastAsia="hr-HR"/>
        </w:rPr>
      </w:pPr>
      <w:bookmarkStart w:id="66" w:name="_Toc22205012"/>
      <w:r w:rsidRPr="00C64714">
        <w:rPr>
          <w:rFonts w:eastAsia="Times New Roman" w:cs="Times New Roman"/>
          <w:lang w:eastAsia="hr-HR"/>
        </w:rPr>
        <w:t>7.1. Povjerenstva</w:t>
      </w:r>
      <w:bookmarkEnd w:id="66"/>
    </w:p>
    <w:p w:rsidR="001314E2" w:rsidRPr="00C64714" w:rsidRDefault="001314E2" w:rsidP="00CA1223">
      <w:pPr>
        <w:spacing w:after="0"/>
        <w:ind w:firstLine="360"/>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Poslove u svezi dodjele sredstava pomoći za ublažavanje i djelomično uklanjanje posljedica prirodnih nepogoda obavljaju:</w:t>
      </w:r>
    </w:p>
    <w:p w:rsidR="001314E2" w:rsidRPr="00C64714" w:rsidRDefault="001314E2" w:rsidP="00910A09">
      <w:pPr>
        <w:pStyle w:val="Odlomakpopisa"/>
        <w:numPr>
          <w:ilvl w:val="0"/>
          <w:numId w:val="51"/>
        </w:numPr>
        <w:spacing w:after="0"/>
        <w:jc w:val="both"/>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Državno povjerenstvo za procj</w:t>
      </w:r>
      <w:r w:rsidR="00ED4CD4" w:rsidRPr="00C64714">
        <w:rPr>
          <w:rFonts w:ascii="Times New Roman" w:eastAsia="Times New Roman" w:hAnsi="Times New Roman" w:cs="Times New Roman"/>
          <w:color w:val="000000"/>
          <w:sz w:val="24"/>
          <w:szCs w:val="24"/>
          <w:lang w:val="hr-HR" w:eastAsia="hr-HR"/>
        </w:rPr>
        <w:t>enu šteta od prirodnih nepogoda,</w:t>
      </w:r>
    </w:p>
    <w:p w:rsidR="001314E2" w:rsidRPr="00C64714" w:rsidRDefault="00CD2632" w:rsidP="00910A09">
      <w:pPr>
        <w:pStyle w:val="Odlomakpopisa"/>
        <w:numPr>
          <w:ilvl w:val="0"/>
          <w:numId w:val="51"/>
        </w:numPr>
        <w:spacing w:after="0"/>
        <w:jc w:val="both"/>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Ž</w:t>
      </w:r>
      <w:r w:rsidR="004F2FF3" w:rsidRPr="00C64714">
        <w:rPr>
          <w:rFonts w:ascii="Times New Roman" w:eastAsia="Times New Roman" w:hAnsi="Times New Roman" w:cs="Times New Roman"/>
          <w:color w:val="000000"/>
          <w:sz w:val="24"/>
          <w:szCs w:val="24"/>
          <w:lang w:val="hr-HR" w:eastAsia="hr-HR"/>
        </w:rPr>
        <w:t>upanijsko povjerenstvo</w:t>
      </w:r>
      <w:r w:rsidR="001314E2" w:rsidRPr="00C64714">
        <w:rPr>
          <w:rFonts w:ascii="Times New Roman" w:eastAsia="Times New Roman" w:hAnsi="Times New Roman" w:cs="Times New Roman"/>
          <w:color w:val="000000"/>
          <w:sz w:val="24"/>
          <w:szCs w:val="24"/>
          <w:lang w:val="hr-HR" w:eastAsia="hr-HR"/>
        </w:rPr>
        <w:t xml:space="preserve"> za procjenu šteta od prirodnih nepogoda</w:t>
      </w:r>
      <w:r w:rsidR="004F2FF3" w:rsidRPr="00C64714">
        <w:rPr>
          <w:rFonts w:ascii="Times New Roman" w:eastAsia="Times New Roman" w:hAnsi="Times New Roman" w:cs="Times New Roman"/>
          <w:color w:val="000000"/>
          <w:sz w:val="24"/>
          <w:szCs w:val="24"/>
          <w:lang w:val="hr-HR" w:eastAsia="hr-HR"/>
        </w:rPr>
        <w:t>,</w:t>
      </w:r>
    </w:p>
    <w:p w:rsidR="001314E2" w:rsidRPr="00C64714" w:rsidRDefault="00055790" w:rsidP="00910A09">
      <w:pPr>
        <w:pStyle w:val="Odlomakpopisa"/>
        <w:numPr>
          <w:ilvl w:val="0"/>
          <w:numId w:val="51"/>
        </w:numPr>
        <w:spacing w:after="0"/>
        <w:jc w:val="both"/>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Općinsko</w:t>
      </w:r>
      <w:r w:rsidR="001314E2" w:rsidRPr="00C64714">
        <w:rPr>
          <w:rFonts w:ascii="Times New Roman" w:eastAsia="Times New Roman" w:hAnsi="Times New Roman" w:cs="Times New Roman"/>
          <w:color w:val="000000"/>
          <w:sz w:val="24"/>
          <w:szCs w:val="24"/>
          <w:lang w:val="hr-HR" w:eastAsia="hr-HR"/>
        </w:rPr>
        <w:t xml:space="preserve"> povjerenst</w:t>
      </w:r>
      <w:r w:rsidR="004F2FF3" w:rsidRPr="00C64714">
        <w:rPr>
          <w:rFonts w:ascii="Times New Roman" w:eastAsia="Times New Roman" w:hAnsi="Times New Roman" w:cs="Times New Roman"/>
          <w:color w:val="000000"/>
          <w:sz w:val="24"/>
          <w:szCs w:val="24"/>
          <w:lang w:val="hr-HR" w:eastAsia="hr-HR"/>
        </w:rPr>
        <w:t>vo</w:t>
      </w:r>
      <w:r w:rsidR="001314E2" w:rsidRPr="00C64714">
        <w:rPr>
          <w:rFonts w:ascii="Times New Roman" w:eastAsia="Times New Roman" w:hAnsi="Times New Roman" w:cs="Times New Roman"/>
          <w:color w:val="000000"/>
          <w:sz w:val="24"/>
          <w:szCs w:val="24"/>
          <w:lang w:val="hr-HR" w:eastAsia="hr-HR"/>
        </w:rPr>
        <w:t xml:space="preserve"> za procjenu šteta od prirodnih nepogoda.</w:t>
      </w:r>
    </w:p>
    <w:p w:rsidR="00F25C28" w:rsidRPr="00C64714" w:rsidRDefault="00F25C28" w:rsidP="00F25C28">
      <w:pPr>
        <w:pStyle w:val="Odlomakpopisa"/>
        <w:spacing w:after="0"/>
        <w:jc w:val="both"/>
        <w:rPr>
          <w:rFonts w:ascii="Times New Roman" w:eastAsia="Times New Roman" w:hAnsi="Times New Roman" w:cs="Times New Roman"/>
          <w:color w:val="000000"/>
          <w:sz w:val="24"/>
          <w:szCs w:val="24"/>
          <w:lang w:val="hr-HR" w:eastAsia="hr-HR"/>
        </w:rPr>
      </w:pPr>
    </w:p>
    <w:p w:rsidR="001314E2" w:rsidRPr="00C64714" w:rsidRDefault="001314E2" w:rsidP="007373DF">
      <w:pPr>
        <w:spacing w:after="0"/>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Postupanja i poslove vezane uz dodjelu sredstva pomoći za ublažavanje i djelomično uklanjanje prirodnih nepogoda povjerenstva provode u suradnji s nadležnim ministarstvima, Vladom Republike Hrvatske i drugim tijelima koja sudjeluju u određenju kriterija i isplate sredstava pomoći  za djelomičnu sanaciju šteta od prirodnih nepogoda.</w:t>
      </w:r>
    </w:p>
    <w:p w:rsidR="00ED4CD4" w:rsidRPr="00C64714" w:rsidRDefault="00ED4CD4" w:rsidP="004F2FF3">
      <w:pPr>
        <w:spacing w:after="0"/>
        <w:rPr>
          <w:rFonts w:ascii="Times New Roman" w:eastAsia="Times New Roman" w:hAnsi="Times New Roman" w:cs="Times New Roman"/>
          <w:color w:val="000000"/>
          <w:szCs w:val="24"/>
          <w:lang w:eastAsia="hr-HR"/>
        </w:rPr>
      </w:pPr>
    </w:p>
    <w:p w:rsidR="00ED4CD4" w:rsidRPr="00C64714" w:rsidRDefault="00CF60E2" w:rsidP="00ED4CD4">
      <w:pPr>
        <w:spacing w:after="0"/>
        <w:rPr>
          <w:rFonts w:ascii="Times New Roman" w:hAnsi="Times New Roman" w:cs="Times New Roman"/>
          <w:b/>
          <w:szCs w:val="24"/>
          <w:lang w:eastAsia="hr-HR"/>
        </w:rPr>
      </w:pPr>
      <w:r w:rsidRPr="00C64714">
        <w:rPr>
          <w:rFonts w:ascii="Times New Roman" w:hAnsi="Times New Roman" w:cs="Times New Roman"/>
          <w:b/>
          <w:szCs w:val="24"/>
          <w:lang w:eastAsia="hr-HR"/>
        </w:rPr>
        <w:t xml:space="preserve">Obaveze Općinskog </w:t>
      </w:r>
      <w:r w:rsidR="00ED4CD4" w:rsidRPr="00C64714">
        <w:rPr>
          <w:rFonts w:ascii="Times New Roman" w:hAnsi="Times New Roman" w:cs="Times New Roman"/>
          <w:b/>
          <w:szCs w:val="24"/>
          <w:lang w:eastAsia="hr-HR"/>
        </w:rPr>
        <w:t>povjerenstva</w:t>
      </w:r>
      <w:r w:rsidR="007358B5" w:rsidRPr="00C64714">
        <w:rPr>
          <w:rFonts w:ascii="Times New Roman" w:hAnsi="Times New Roman" w:cs="Times New Roman"/>
          <w:b/>
          <w:szCs w:val="24"/>
          <w:lang w:eastAsia="hr-HR"/>
        </w:rPr>
        <w:t>:</w:t>
      </w:r>
    </w:p>
    <w:p w:rsidR="00ED4CD4" w:rsidRPr="00C64714" w:rsidRDefault="009B39EB" w:rsidP="00910A09">
      <w:pPr>
        <w:pStyle w:val="Odlomakpopisa"/>
        <w:numPr>
          <w:ilvl w:val="0"/>
          <w:numId w:val="41"/>
        </w:numPr>
        <w:spacing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utvrđuje i provjerava</w:t>
      </w:r>
      <w:r w:rsidR="00ED4CD4" w:rsidRPr="00C64714">
        <w:rPr>
          <w:rFonts w:ascii="Times New Roman" w:eastAsia="Times New Roman" w:hAnsi="Times New Roman" w:cs="Times New Roman"/>
          <w:sz w:val="24"/>
          <w:szCs w:val="24"/>
          <w:lang w:val="hr-HR" w:eastAsia="hr-HR"/>
        </w:rPr>
        <w:t xml:space="preserve"> visinu štete od priro</w:t>
      </w:r>
      <w:r w:rsidR="008364F2" w:rsidRPr="00C64714">
        <w:rPr>
          <w:rFonts w:ascii="Times New Roman" w:eastAsia="Times New Roman" w:hAnsi="Times New Roman" w:cs="Times New Roman"/>
          <w:sz w:val="24"/>
          <w:szCs w:val="24"/>
          <w:lang w:val="hr-HR" w:eastAsia="hr-HR"/>
        </w:rPr>
        <w:t>dne nep</w:t>
      </w:r>
      <w:r w:rsidR="00CF60E2" w:rsidRPr="00C64714">
        <w:rPr>
          <w:rFonts w:ascii="Times New Roman" w:eastAsia="Times New Roman" w:hAnsi="Times New Roman" w:cs="Times New Roman"/>
          <w:sz w:val="24"/>
          <w:szCs w:val="24"/>
          <w:lang w:val="hr-HR" w:eastAsia="hr-HR"/>
        </w:rPr>
        <w:t>ogode za područje Općine Cestica,</w:t>
      </w:r>
    </w:p>
    <w:p w:rsidR="00ED4CD4" w:rsidRPr="00C64714" w:rsidRDefault="00D27F21" w:rsidP="00910A09">
      <w:pPr>
        <w:pStyle w:val="Odlomakpopisa"/>
        <w:numPr>
          <w:ilvl w:val="0"/>
          <w:numId w:val="41"/>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unosi</w:t>
      </w:r>
      <w:r w:rsidR="00ED4CD4" w:rsidRPr="00C64714">
        <w:rPr>
          <w:rFonts w:ascii="Times New Roman" w:eastAsia="Times New Roman" w:hAnsi="Times New Roman" w:cs="Times New Roman"/>
          <w:sz w:val="24"/>
          <w:szCs w:val="24"/>
          <w:lang w:val="hr-HR" w:eastAsia="hr-HR"/>
        </w:rPr>
        <w:t xml:space="preserve"> podatke o prvim procjenama šteta u Registar šteta</w:t>
      </w:r>
      <w:r w:rsidR="00CD2632" w:rsidRPr="00C64714">
        <w:rPr>
          <w:rFonts w:ascii="Times New Roman" w:eastAsia="Times New Roman" w:hAnsi="Times New Roman" w:cs="Times New Roman"/>
          <w:sz w:val="24"/>
          <w:szCs w:val="24"/>
          <w:lang w:val="hr-HR" w:eastAsia="hr-HR"/>
        </w:rPr>
        <w:t>,</w:t>
      </w:r>
    </w:p>
    <w:p w:rsidR="00ED4CD4" w:rsidRPr="00C64714" w:rsidRDefault="00D27F21" w:rsidP="00910A09">
      <w:pPr>
        <w:pStyle w:val="Odlomakpopisa"/>
        <w:numPr>
          <w:ilvl w:val="0"/>
          <w:numId w:val="41"/>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unosi i prosljeđuje</w:t>
      </w:r>
      <w:r w:rsidR="00ED4CD4" w:rsidRPr="00C64714">
        <w:rPr>
          <w:rFonts w:ascii="Times New Roman" w:eastAsia="Times New Roman" w:hAnsi="Times New Roman" w:cs="Times New Roman"/>
          <w:sz w:val="24"/>
          <w:szCs w:val="24"/>
          <w:lang w:val="hr-HR" w:eastAsia="hr-HR"/>
        </w:rPr>
        <w:t xml:space="preserve"> putem Registr</w:t>
      </w:r>
      <w:r w:rsidRPr="00C64714">
        <w:rPr>
          <w:rFonts w:ascii="Times New Roman" w:eastAsia="Times New Roman" w:hAnsi="Times New Roman" w:cs="Times New Roman"/>
          <w:sz w:val="24"/>
          <w:szCs w:val="24"/>
          <w:lang w:val="hr-HR" w:eastAsia="hr-HR"/>
        </w:rPr>
        <w:t>a šteta konačne procjene šteta Ž</w:t>
      </w:r>
      <w:r w:rsidR="00ED4CD4" w:rsidRPr="00C64714">
        <w:rPr>
          <w:rFonts w:ascii="Times New Roman" w:eastAsia="Times New Roman" w:hAnsi="Times New Roman" w:cs="Times New Roman"/>
          <w:sz w:val="24"/>
          <w:szCs w:val="24"/>
          <w:lang w:val="hr-HR" w:eastAsia="hr-HR"/>
        </w:rPr>
        <w:t>upanijskom povjerenstvu</w:t>
      </w:r>
      <w:r w:rsidR="00CD2632" w:rsidRPr="00C64714">
        <w:rPr>
          <w:rFonts w:ascii="Times New Roman" w:eastAsia="Times New Roman" w:hAnsi="Times New Roman" w:cs="Times New Roman"/>
          <w:sz w:val="24"/>
          <w:szCs w:val="24"/>
          <w:lang w:val="hr-HR" w:eastAsia="hr-HR"/>
        </w:rPr>
        <w:t>,</w:t>
      </w:r>
    </w:p>
    <w:p w:rsidR="00ED4CD4" w:rsidRPr="00C64714" w:rsidRDefault="00ED4CD4" w:rsidP="00910A09">
      <w:pPr>
        <w:pStyle w:val="Odlomakpopisa"/>
        <w:numPr>
          <w:ilvl w:val="0"/>
          <w:numId w:val="41"/>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raspoređuj</w:t>
      </w:r>
      <w:r w:rsidR="00D27F21" w:rsidRPr="00C64714">
        <w:rPr>
          <w:rFonts w:ascii="Times New Roman" w:eastAsia="Times New Roman" w:hAnsi="Times New Roman" w:cs="Times New Roman"/>
          <w:sz w:val="24"/>
          <w:szCs w:val="24"/>
          <w:lang w:val="hr-HR" w:eastAsia="hr-HR"/>
        </w:rPr>
        <w:t>e</w:t>
      </w:r>
      <w:r w:rsidRPr="00C64714">
        <w:rPr>
          <w:rFonts w:ascii="Times New Roman" w:eastAsia="Times New Roman" w:hAnsi="Times New Roman" w:cs="Times New Roman"/>
          <w:sz w:val="24"/>
          <w:szCs w:val="24"/>
          <w:lang w:val="hr-HR" w:eastAsia="hr-HR"/>
        </w:rPr>
        <w:t xml:space="preserve"> dodijeljena sredstva pomoći za ublažavanje i djelomično uklanjanje posljedica prirodnih nepogoda </w:t>
      </w:r>
      <w:proofErr w:type="spellStart"/>
      <w:r w:rsidRPr="00C64714">
        <w:rPr>
          <w:rFonts w:ascii="Times New Roman" w:eastAsia="Times New Roman" w:hAnsi="Times New Roman" w:cs="Times New Roman"/>
          <w:sz w:val="24"/>
          <w:szCs w:val="24"/>
          <w:lang w:val="hr-HR" w:eastAsia="hr-HR"/>
        </w:rPr>
        <w:t>oštećenicima</w:t>
      </w:r>
      <w:proofErr w:type="spellEnd"/>
      <w:r w:rsidR="00CD2632" w:rsidRPr="00C64714">
        <w:rPr>
          <w:rFonts w:ascii="Times New Roman" w:eastAsia="Times New Roman" w:hAnsi="Times New Roman" w:cs="Times New Roman"/>
          <w:sz w:val="24"/>
          <w:szCs w:val="24"/>
          <w:lang w:val="hr-HR" w:eastAsia="hr-HR"/>
        </w:rPr>
        <w:t>,</w:t>
      </w:r>
    </w:p>
    <w:p w:rsidR="00CD2632" w:rsidRPr="00C64714" w:rsidRDefault="00D27F21" w:rsidP="00910A09">
      <w:pPr>
        <w:pStyle w:val="Odlomakpopisa"/>
        <w:numPr>
          <w:ilvl w:val="0"/>
          <w:numId w:val="41"/>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prati i nadzire</w:t>
      </w:r>
      <w:r w:rsidR="00ED4CD4" w:rsidRPr="00C64714">
        <w:rPr>
          <w:rFonts w:ascii="Times New Roman" w:eastAsia="Times New Roman" w:hAnsi="Times New Roman" w:cs="Times New Roman"/>
          <w:sz w:val="24"/>
          <w:szCs w:val="24"/>
          <w:lang w:val="hr-HR" w:eastAsia="hr-HR"/>
        </w:rPr>
        <w:t xml:space="preserve"> namjensko korištenje odobrenih sredstava pomoći za djelomičnu sanaciju šteta od prirodnih nepogoda sukladno </w:t>
      </w:r>
      <w:r w:rsidR="00ED4CD4" w:rsidRPr="00C64714">
        <w:rPr>
          <w:rFonts w:ascii="Times New Roman" w:eastAsia="Times New Roman" w:hAnsi="Times New Roman" w:cs="Times New Roman"/>
          <w:i/>
          <w:sz w:val="24"/>
          <w:szCs w:val="24"/>
          <w:lang w:val="hr-HR" w:eastAsia="hr-HR"/>
        </w:rPr>
        <w:t>Zakonu</w:t>
      </w:r>
      <w:r w:rsidR="00CD2632" w:rsidRPr="00C64714">
        <w:rPr>
          <w:rFonts w:ascii="Times New Roman" w:eastAsia="Times New Roman" w:hAnsi="Times New Roman" w:cs="Times New Roman"/>
          <w:i/>
          <w:sz w:val="24"/>
          <w:szCs w:val="24"/>
          <w:lang w:val="hr-HR" w:eastAsia="hr-HR"/>
        </w:rPr>
        <w:t>,</w:t>
      </w:r>
      <w:r w:rsidR="00ED4CD4" w:rsidRPr="00C64714">
        <w:rPr>
          <w:rFonts w:ascii="Times New Roman" w:eastAsia="Times New Roman" w:hAnsi="Times New Roman" w:cs="Times New Roman"/>
          <w:i/>
          <w:sz w:val="24"/>
          <w:szCs w:val="24"/>
          <w:lang w:val="hr-HR" w:eastAsia="hr-HR"/>
        </w:rPr>
        <w:t xml:space="preserve"> </w:t>
      </w:r>
    </w:p>
    <w:p w:rsidR="00ED4CD4" w:rsidRPr="00C64714" w:rsidRDefault="00E759AE" w:rsidP="00910A09">
      <w:pPr>
        <w:pStyle w:val="Odlomakpopisa"/>
        <w:numPr>
          <w:ilvl w:val="0"/>
          <w:numId w:val="41"/>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izrađuje</w:t>
      </w:r>
      <w:r w:rsidR="00ED4CD4" w:rsidRPr="00C64714">
        <w:rPr>
          <w:rFonts w:ascii="Times New Roman" w:eastAsia="Times New Roman" w:hAnsi="Times New Roman" w:cs="Times New Roman"/>
          <w:sz w:val="24"/>
          <w:szCs w:val="24"/>
          <w:lang w:val="hr-HR" w:eastAsia="hr-HR"/>
        </w:rPr>
        <w:t xml:space="preserve"> izvješća o utrošku dodijeljenih sredstava žurne pomoći i sredstava pomoći za ublažavanje i djelomično uklanjanje posljedica </w:t>
      </w:r>
      <w:r w:rsidRPr="00C64714">
        <w:rPr>
          <w:rFonts w:ascii="Times New Roman" w:eastAsia="Times New Roman" w:hAnsi="Times New Roman" w:cs="Times New Roman"/>
          <w:sz w:val="24"/>
          <w:szCs w:val="24"/>
          <w:lang w:val="hr-HR" w:eastAsia="hr-HR"/>
        </w:rPr>
        <w:t>prirodnih nepogoda i dostavlja ih Ž</w:t>
      </w:r>
      <w:r w:rsidR="00ED4CD4" w:rsidRPr="00C64714">
        <w:rPr>
          <w:rFonts w:ascii="Times New Roman" w:eastAsia="Times New Roman" w:hAnsi="Times New Roman" w:cs="Times New Roman"/>
          <w:sz w:val="24"/>
          <w:szCs w:val="24"/>
          <w:lang w:val="hr-HR" w:eastAsia="hr-HR"/>
        </w:rPr>
        <w:t>upanijskom povjerenstvu putem Registra šteta</w:t>
      </w:r>
      <w:r w:rsidR="00CD2632" w:rsidRPr="00C64714">
        <w:rPr>
          <w:rFonts w:ascii="Times New Roman" w:eastAsia="Times New Roman" w:hAnsi="Times New Roman" w:cs="Times New Roman"/>
          <w:sz w:val="24"/>
          <w:szCs w:val="24"/>
          <w:lang w:val="hr-HR" w:eastAsia="hr-HR"/>
        </w:rPr>
        <w:t>,</w:t>
      </w:r>
    </w:p>
    <w:p w:rsidR="00CD2632" w:rsidRPr="00C64714" w:rsidRDefault="00E759AE" w:rsidP="00910A09">
      <w:pPr>
        <w:pStyle w:val="Odlomakpopisa"/>
        <w:numPr>
          <w:ilvl w:val="0"/>
          <w:numId w:val="41"/>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surađuje sa Ž</w:t>
      </w:r>
      <w:r w:rsidR="00ED4CD4" w:rsidRPr="00C64714">
        <w:rPr>
          <w:rFonts w:ascii="Times New Roman" w:eastAsia="Times New Roman" w:hAnsi="Times New Roman" w:cs="Times New Roman"/>
          <w:sz w:val="24"/>
          <w:szCs w:val="24"/>
          <w:lang w:val="hr-HR" w:eastAsia="hr-HR"/>
        </w:rPr>
        <w:t xml:space="preserve">upanijskim povjerenstvom u provedbi </w:t>
      </w:r>
      <w:r w:rsidR="00CD2632" w:rsidRPr="00C64714">
        <w:rPr>
          <w:rFonts w:ascii="Times New Roman" w:eastAsia="Times New Roman" w:hAnsi="Times New Roman" w:cs="Times New Roman"/>
          <w:i/>
          <w:sz w:val="24"/>
          <w:szCs w:val="24"/>
          <w:lang w:val="hr-HR" w:eastAsia="hr-HR"/>
        </w:rPr>
        <w:t>Zakona</w:t>
      </w:r>
      <w:r w:rsidR="00CD2632" w:rsidRPr="00C64714">
        <w:rPr>
          <w:rFonts w:ascii="Times New Roman" w:eastAsia="Times New Roman" w:hAnsi="Times New Roman" w:cs="Times New Roman"/>
          <w:sz w:val="24"/>
          <w:szCs w:val="24"/>
          <w:lang w:val="hr-HR" w:eastAsia="hr-HR"/>
        </w:rPr>
        <w:t>,</w:t>
      </w:r>
    </w:p>
    <w:p w:rsidR="00ED4CD4" w:rsidRPr="00C64714" w:rsidRDefault="003B4815" w:rsidP="00910A09">
      <w:pPr>
        <w:pStyle w:val="Odlomakpopisa"/>
        <w:numPr>
          <w:ilvl w:val="0"/>
          <w:numId w:val="41"/>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donosi</w:t>
      </w:r>
      <w:r w:rsidR="00ED4CD4" w:rsidRPr="00C64714">
        <w:rPr>
          <w:rFonts w:ascii="Times New Roman" w:eastAsia="Times New Roman" w:hAnsi="Times New Roman" w:cs="Times New Roman"/>
          <w:sz w:val="24"/>
          <w:szCs w:val="24"/>
          <w:lang w:val="hr-HR" w:eastAsia="hr-HR"/>
        </w:rPr>
        <w:t xml:space="preserve"> plan djelovanja u području prirodnih nepogoda iz svoje nadležnosti</w:t>
      </w:r>
      <w:r w:rsidR="00CD2632" w:rsidRPr="00C64714">
        <w:rPr>
          <w:rFonts w:ascii="Times New Roman" w:eastAsia="Times New Roman" w:hAnsi="Times New Roman" w:cs="Times New Roman"/>
          <w:sz w:val="24"/>
          <w:szCs w:val="24"/>
          <w:lang w:val="hr-HR" w:eastAsia="hr-HR"/>
        </w:rPr>
        <w:t>,</w:t>
      </w:r>
    </w:p>
    <w:p w:rsidR="00ED4CD4" w:rsidRPr="00C64714" w:rsidRDefault="00C9240D" w:rsidP="00910A09">
      <w:pPr>
        <w:pStyle w:val="Odlomakpopisa"/>
        <w:numPr>
          <w:ilvl w:val="0"/>
          <w:numId w:val="41"/>
        </w:numPr>
        <w:spacing w:before="100" w:beforeAutospacing="1" w:after="100" w:afterAutospacing="1"/>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obavlja</w:t>
      </w:r>
      <w:r w:rsidR="00ED4CD4" w:rsidRPr="00C64714">
        <w:rPr>
          <w:rFonts w:ascii="Times New Roman" w:eastAsia="Times New Roman" w:hAnsi="Times New Roman" w:cs="Times New Roman"/>
          <w:sz w:val="24"/>
          <w:szCs w:val="24"/>
          <w:lang w:val="hr-HR" w:eastAsia="hr-HR"/>
        </w:rPr>
        <w:t xml:space="preserve"> druge poslove i aktivnosti iz svojeg djelokruga u suradn</w:t>
      </w:r>
      <w:r w:rsidR="001E31FB" w:rsidRPr="00C64714">
        <w:rPr>
          <w:rFonts w:ascii="Times New Roman" w:eastAsia="Times New Roman" w:hAnsi="Times New Roman" w:cs="Times New Roman"/>
          <w:sz w:val="24"/>
          <w:szCs w:val="24"/>
          <w:lang w:val="hr-HR" w:eastAsia="hr-HR"/>
        </w:rPr>
        <w:t>ji sa Ž</w:t>
      </w:r>
      <w:r w:rsidR="00CD2632" w:rsidRPr="00C64714">
        <w:rPr>
          <w:rFonts w:ascii="Times New Roman" w:eastAsia="Times New Roman" w:hAnsi="Times New Roman" w:cs="Times New Roman"/>
          <w:sz w:val="24"/>
          <w:szCs w:val="24"/>
          <w:lang w:val="hr-HR" w:eastAsia="hr-HR"/>
        </w:rPr>
        <w:t>upanijskim povjerenstvom.</w:t>
      </w:r>
    </w:p>
    <w:p w:rsidR="00F25C28" w:rsidRPr="00C64714" w:rsidRDefault="00D27F21" w:rsidP="00D27F21">
      <w:pPr>
        <w:rPr>
          <w:rFonts w:ascii="Times New Roman" w:eastAsia="Calibri" w:hAnsi="Times New Roman" w:cs="Times New Roman"/>
          <w:b/>
          <w:i/>
          <w:u w:val="single"/>
        </w:rPr>
      </w:pPr>
      <w:r w:rsidRPr="00C64714">
        <w:rPr>
          <w:rFonts w:ascii="Times New Roman" w:eastAsia="Calibri" w:hAnsi="Times New Roman" w:cs="Times New Roman"/>
        </w:rPr>
        <w:t xml:space="preserve">Temeljem članka 14. stavka 2. točke 8. </w:t>
      </w:r>
      <w:r w:rsidRPr="00C64714">
        <w:rPr>
          <w:rFonts w:ascii="Times New Roman" w:eastAsia="Calibri" w:hAnsi="Times New Roman" w:cs="Times New Roman"/>
          <w:i/>
        </w:rPr>
        <w:t>Zakona</w:t>
      </w:r>
      <w:r w:rsidR="00CF60E2" w:rsidRPr="00C64714">
        <w:rPr>
          <w:rFonts w:ascii="Times New Roman" w:eastAsia="Calibri" w:hAnsi="Times New Roman" w:cs="Times New Roman"/>
        </w:rPr>
        <w:t>, Općinsko</w:t>
      </w:r>
      <w:r w:rsidRPr="00C64714">
        <w:rPr>
          <w:rFonts w:ascii="Times New Roman" w:eastAsia="Calibri" w:hAnsi="Times New Roman" w:cs="Times New Roman"/>
        </w:rPr>
        <w:t xml:space="preserve"> povjerenstvo za procjenu šteta od </w:t>
      </w:r>
      <w:r w:rsidR="00921EE6">
        <w:rPr>
          <w:rFonts w:ascii="Times New Roman" w:eastAsia="Calibri" w:hAnsi="Times New Roman" w:cs="Times New Roman"/>
        </w:rPr>
        <w:t xml:space="preserve">prirodnih </w:t>
      </w:r>
      <w:r w:rsidR="001E31FB" w:rsidRPr="00C64714">
        <w:rPr>
          <w:rFonts w:ascii="Times New Roman" w:eastAsia="Calibri" w:hAnsi="Times New Roman" w:cs="Times New Roman"/>
        </w:rPr>
        <w:t xml:space="preserve">nepogoda </w:t>
      </w:r>
      <w:r w:rsidR="00CF60E2" w:rsidRPr="00C64714">
        <w:rPr>
          <w:rFonts w:ascii="Times New Roman" w:eastAsia="Calibri" w:hAnsi="Times New Roman" w:cs="Times New Roman"/>
        </w:rPr>
        <w:t>Općine Cestica</w:t>
      </w:r>
      <w:r w:rsidR="00921EE6">
        <w:rPr>
          <w:rFonts w:ascii="Times New Roman" w:eastAsia="Calibri" w:hAnsi="Times New Roman" w:cs="Times New Roman"/>
        </w:rPr>
        <w:t xml:space="preserve"> donosi Plan djelovanja iz područja svoje nadležnosti</w:t>
      </w:r>
      <w:r w:rsidR="00CF60E2" w:rsidRPr="00C64714">
        <w:rPr>
          <w:rFonts w:ascii="Times New Roman" w:eastAsia="Calibri" w:hAnsi="Times New Roman" w:cs="Times New Roman"/>
        </w:rPr>
        <w:t xml:space="preserve"> </w:t>
      </w:r>
      <w:r w:rsidR="00DC6018">
        <w:rPr>
          <w:rFonts w:ascii="Times New Roman" w:eastAsia="Calibri" w:hAnsi="Times New Roman" w:cs="Times New Roman"/>
          <w:b/>
          <w:i/>
          <w:u w:val="single"/>
        </w:rPr>
        <w:t>(Prilog 8.).</w:t>
      </w:r>
    </w:p>
    <w:p w:rsidR="001E31FB" w:rsidRPr="00C64714" w:rsidRDefault="00CF60E2" w:rsidP="00D27F21">
      <w:pPr>
        <w:rPr>
          <w:rFonts w:ascii="Times New Roman" w:eastAsia="Times New Roman" w:hAnsi="Times New Roman" w:cs="Times New Roman"/>
          <w:color w:val="000000"/>
          <w:szCs w:val="24"/>
          <w:lang w:eastAsia="hr-HR"/>
        </w:rPr>
      </w:pPr>
      <w:r w:rsidRPr="00C64714">
        <w:rPr>
          <w:rFonts w:ascii="Times New Roman" w:eastAsia="Calibri" w:hAnsi="Times New Roman" w:cs="Times New Roman"/>
        </w:rPr>
        <w:t>Općinsko vijeće Općine Cestica</w:t>
      </w:r>
      <w:r w:rsidR="001E31FB" w:rsidRPr="00C64714">
        <w:rPr>
          <w:rFonts w:ascii="Times New Roman" w:eastAsia="Calibri" w:hAnsi="Times New Roman" w:cs="Times New Roman"/>
        </w:rPr>
        <w:t xml:space="preserve"> </w:t>
      </w:r>
      <w:r w:rsidR="00DC6018">
        <w:rPr>
          <w:rFonts w:ascii="Times New Roman" w:eastAsia="Calibri" w:hAnsi="Times New Roman" w:cs="Times New Roman"/>
        </w:rPr>
        <w:t>je na svojoj 13. sjednici održanoj 13.</w:t>
      </w:r>
      <w:r w:rsidR="00384759" w:rsidRPr="00C64714">
        <w:rPr>
          <w:rFonts w:ascii="Times New Roman" w:eastAsia="Calibri" w:hAnsi="Times New Roman" w:cs="Times New Roman"/>
        </w:rPr>
        <w:t xml:space="preserve"> lipnja</w:t>
      </w:r>
      <w:r w:rsidR="00DC6018">
        <w:rPr>
          <w:rFonts w:ascii="Times New Roman" w:eastAsia="Calibri" w:hAnsi="Times New Roman" w:cs="Times New Roman"/>
        </w:rPr>
        <w:t xml:space="preserve"> 2019</w:t>
      </w:r>
      <w:r w:rsidR="001E31FB" w:rsidRPr="00C64714">
        <w:rPr>
          <w:rFonts w:ascii="Times New Roman" w:eastAsia="Calibri" w:hAnsi="Times New Roman" w:cs="Times New Roman"/>
        </w:rPr>
        <w:t xml:space="preserve">. godine donijelo </w:t>
      </w:r>
      <w:r w:rsidR="00DC6018">
        <w:rPr>
          <w:rFonts w:ascii="Times New Roman" w:eastAsia="Calibri" w:hAnsi="Times New Roman" w:cs="Times New Roman"/>
        </w:rPr>
        <w:t xml:space="preserve">Odluku o imenovanju članova Općinskog povjerenstva za procjenu šteta od prirodnih nepogoda </w:t>
      </w:r>
      <w:r w:rsidR="00384759" w:rsidRPr="00C64714">
        <w:rPr>
          <w:rFonts w:ascii="Times New Roman" w:eastAsia="Calibri" w:hAnsi="Times New Roman" w:cs="Times New Roman"/>
        </w:rPr>
        <w:t>(„Službeni vjesn</w:t>
      </w:r>
      <w:r w:rsidR="00DC6018">
        <w:rPr>
          <w:rFonts w:ascii="Times New Roman" w:eastAsia="Calibri" w:hAnsi="Times New Roman" w:cs="Times New Roman"/>
        </w:rPr>
        <w:t>ik Varaždinske županije“ broj 42/19</w:t>
      </w:r>
      <w:r w:rsidR="00384759" w:rsidRPr="00C64714">
        <w:rPr>
          <w:rFonts w:ascii="Times New Roman" w:eastAsia="Calibri" w:hAnsi="Times New Roman" w:cs="Times New Roman"/>
        </w:rPr>
        <w:t xml:space="preserve">). </w:t>
      </w:r>
      <w:r w:rsidR="00DC6018">
        <w:rPr>
          <w:rFonts w:ascii="Times New Roman" w:eastAsia="Calibri" w:hAnsi="Times New Roman" w:cs="Times New Roman"/>
        </w:rPr>
        <w:t xml:space="preserve">U Općinsko povjerenstvo za procjenu šteta od prirodnih nepogoda imenovane su osobe čiji popis se nalazi u </w:t>
      </w:r>
      <w:r w:rsidR="00DC6018" w:rsidRPr="00DC6018">
        <w:rPr>
          <w:rFonts w:ascii="Times New Roman" w:eastAsia="Times New Roman" w:hAnsi="Times New Roman" w:cs="Times New Roman"/>
          <w:b/>
          <w:i/>
          <w:color w:val="000000"/>
          <w:szCs w:val="24"/>
          <w:u w:val="single"/>
          <w:lang w:eastAsia="hr-HR"/>
        </w:rPr>
        <w:t xml:space="preserve"> </w:t>
      </w:r>
      <w:r w:rsidR="00DC6018">
        <w:rPr>
          <w:rFonts w:ascii="Times New Roman" w:eastAsia="Times New Roman" w:hAnsi="Times New Roman" w:cs="Times New Roman"/>
          <w:b/>
          <w:i/>
          <w:color w:val="000000"/>
          <w:szCs w:val="24"/>
          <w:u w:val="single"/>
          <w:lang w:eastAsia="hr-HR"/>
        </w:rPr>
        <w:t>Prilogu 2</w:t>
      </w:r>
      <w:r w:rsidR="001E31FB" w:rsidRPr="00C64714">
        <w:rPr>
          <w:rFonts w:ascii="Times New Roman" w:eastAsia="Times New Roman" w:hAnsi="Times New Roman" w:cs="Times New Roman"/>
          <w:b/>
          <w:i/>
          <w:color w:val="000000"/>
          <w:szCs w:val="24"/>
          <w:u w:val="single"/>
          <w:lang w:eastAsia="hr-HR"/>
        </w:rPr>
        <w:t>.</w:t>
      </w:r>
      <w:r w:rsidR="001E31FB" w:rsidRPr="00C64714">
        <w:rPr>
          <w:rFonts w:ascii="Times New Roman" w:eastAsia="Times New Roman" w:hAnsi="Times New Roman" w:cs="Times New Roman"/>
          <w:color w:val="000000"/>
          <w:szCs w:val="24"/>
          <w:lang w:eastAsia="hr-HR"/>
        </w:rPr>
        <w:t xml:space="preserve"> </w:t>
      </w:r>
      <w:r w:rsidR="001E31FB" w:rsidRPr="00C64714">
        <w:rPr>
          <w:rFonts w:ascii="Times New Roman" w:eastAsia="Times New Roman" w:hAnsi="Times New Roman" w:cs="Times New Roman"/>
          <w:color w:val="000000"/>
          <w:szCs w:val="24"/>
          <w:lang w:eastAsia="hr-HR"/>
        </w:rPr>
        <w:lastRenderedPageBreak/>
        <w:t>Stručne i adm</w:t>
      </w:r>
      <w:r w:rsidR="00384759" w:rsidRPr="00C64714">
        <w:rPr>
          <w:rFonts w:ascii="Times New Roman" w:eastAsia="Times New Roman" w:hAnsi="Times New Roman" w:cs="Times New Roman"/>
          <w:color w:val="000000"/>
          <w:szCs w:val="24"/>
          <w:lang w:eastAsia="hr-HR"/>
        </w:rPr>
        <w:t xml:space="preserve">inistrativne poslove za Općinsko </w:t>
      </w:r>
      <w:r w:rsidR="001E31FB" w:rsidRPr="00C64714">
        <w:rPr>
          <w:rFonts w:ascii="Times New Roman" w:eastAsia="Times New Roman" w:hAnsi="Times New Roman" w:cs="Times New Roman"/>
          <w:color w:val="000000"/>
          <w:szCs w:val="24"/>
          <w:lang w:eastAsia="hr-HR"/>
        </w:rPr>
        <w:t xml:space="preserve">povjerenstvo obavlja </w:t>
      </w:r>
      <w:r w:rsidR="00384759" w:rsidRPr="00C64714">
        <w:rPr>
          <w:rFonts w:ascii="Times New Roman" w:eastAsia="Times New Roman" w:hAnsi="Times New Roman" w:cs="Times New Roman"/>
          <w:color w:val="000000"/>
          <w:szCs w:val="24"/>
          <w:lang w:eastAsia="hr-HR"/>
        </w:rPr>
        <w:t>Jedinstveni upravni odjel Općine Cestica.</w:t>
      </w:r>
    </w:p>
    <w:p w:rsidR="004C13F7" w:rsidRPr="00C64714" w:rsidRDefault="004C13F7" w:rsidP="00D27F21">
      <w:pPr>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szCs w:val="24"/>
          <w:lang w:eastAsia="hr-HR"/>
        </w:rPr>
        <w:t xml:space="preserve">Članovi </w:t>
      </w:r>
      <w:r w:rsidR="001352A5" w:rsidRPr="00C64714">
        <w:rPr>
          <w:rFonts w:ascii="Times New Roman" w:eastAsia="Times New Roman" w:hAnsi="Times New Roman" w:cs="Times New Roman"/>
          <w:szCs w:val="24"/>
          <w:lang w:eastAsia="hr-HR"/>
        </w:rPr>
        <w:t xml:space="preserve"> Općinskog </w:t>
      </w:r>
      <w:r w:rsidRPr="00C64714">
        <w:rPr>
          <w:rFonts w:ascii="Times New Roman" w:eastAsia="Times New Roman" w:hAnsi="Times New Roman" w:cs="Times New Roman"/>
          <w:szCs w:val="24"/>
          <w:lang w:eastAsia="hr-HR"/>
        </w:rPr>
        <w:t>povjerenstva u svojem radu dužni su postupati savje</w:t>
      </w:r>
      <w:r w:rsidR="00384759" w:rsidRPr="00C64714">
        <w:rPr>
          <w:rFonts w:ascii="Times New Roman" w:eastAsia="Times New Roman" w:hAnsi="Times New Roman" w:cs="Times New Roman"/>
          <w:szCs w:val="24"/>
          <w:lang w:eastAsia="hr-HR"/>
        </w:rPr>
        <w:t xml:space="preserve">sno i u skladu s odredbama </w:t>
      </w:r>
      <w:r w:rsidRPr="00C64714">
        <w:rPr>
          <w:rFonts w:ascii="Times New Roman" w:eastAsia="Times New Roman" w:hAnsi="Times New Roman" w:cs="Times New Roman"/>
          <w:szCs w:val="24"/>
          <w:lang w:eastAsia="hr-HR"/>
        </w:rPr>
        <w:t xml:space="preserve"> Zakona, u suprotnom, </w:t>
      </w:r>
      <w:proofErr w:type="spellStart"/>
      <w:r w:rsidRPr="00C64714">
        <w:rPr>
          <w:rFonts w:ascii="Times New Roman" w:eastAsia="Times New Roman" w:hAnsi="Times New Roman" w:cs="Times New Roman"/>
          <w:szCs w:val="24"/>
          <w:lang w:eastAsia="hr-HR"/>
        </w:rPr>
        <w:t>oštećenici</w:t>
      </w:r>
      <w:proofErr w:type="spellEnd"/>
      <w:r w:rsidRPr="00C64714">
        <w:rPr>
          <w:rFonts w:ascii="Times New Roman" w:eastAsia="Times New Roman" w:hAnsi="Times New Roman" w:cs="Times New Roman"/>
          <w:szCs w:val="24"/>
          <w:lang w:eastAsia="hr-HR"/>
        </w:rPr>
        <w:t xml:space="preserve"> imaju pravo t</w:t>
      </w:r>
      <w:r w:rsidR="00384759" w:rsidRPr="00C64714">
        <w:rPr>
          <w:rFonts w:ascii="Times New Roman" w:eastAsia="Times New Roman" w:hAnsi="Times New Roman" w:cs="Times New Roman"/>
          <w:szCs w:val="24"/>
          <w:lang w:eastAsia="hr-HR"/>
        </w:rPr>
        <w:t xml:space="preserve">ražiti nadoknadu štete od Općine Cestica </w:t>
      </w:r>
      <w:r w:rsidRPr="00C64714">
        <w:rPr>
          <w:rFonts w:ascii="Times New Roman" w:eastAsia="Times New Roman" w:hAnsi="Times New Roman" w:cs="Times New Roman"/>
          <w:szCs w:val="24"/>
          <w:lang w:eastAsia="hr-HR"/>
        </w:rPr>
        <w:t>za učinjene propuste.</w:t>
      </w:r>
    </w:p>
    <w:p w:rsidR="00ED4CD4" w:rsidRPr="00C64714" w:rsidRDefault="007358B5" w:rsidP="00ED4CD4">
      <w:pPr>
        <w:spacing w:after="0" w:line="240" w:lineRule="auto"/>
        <w:rPr>
          <w:rFonts w:ascii="Times New Roman" w:eastAsia="Times New Roman" w:hAnsi="Times New Roman" w:cs="Times New Roman"/>
          <w:b/>
          <w:szCs w:val="24"/>
          <w:lang w:eastAsia="hr-HR"/>
        </w:rPr>
      </w:pPr>
      <w:r w:rsidRPr="00C64714">
        <w:rPr>
          <w:rFonts w:ascii="Times New Roman" w:eastAsia="Times New Roman" w:hAnsi="Times New Roman" w:cs="Times New Roman"/>
          <w:b/>
          <w:szCs w:val="24"/>
          <w:lang w:eastAsia="hr-HR"/>
        </w:rPr>
        <w:t>Obaveze Ž</w:t>
      </w:r>
      <w:r w:rsidR="00ED4CD4" w:rsidRPr="00C64714">
        <w:rPr>
          <w:rFonts w:ascii="Times New Roman" w:eastAsia="Times New Roman" w:hAnsi="Times New Roman" w:cs="Times New Roman"/>
          <w:b/>
          <w:szCs w:val="24"/>
          <w:lang w:eastAsia="hr-HR"/>
        </w:rPr>
        <w:t>upanijskog povjerenstva:</w:t>
      </w:r>
    </w:p>
    <w:p w:rsidR="00ED4CD4" w:rsidRPr="00C64714" w:rsidRDefault="00ED4CD4" w:rsidP="00910A09">
      <w:pPr>
        <w:pStyle w:val="Odlomakpopisa"/>
        <w:numPr>
          <w:ilvl w:val="0"/>
          <w:numId w:val="42"/>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usklađuje rad gradskih i općinskih povjerenstava</w:t>
      </w:r>
      <w:r w:rsidR="00426DCD" w:rsidRPr="00C64714">
        <w:rPr>
          <w:rFonts w:ascii="Times New Roman" w:eastAsia="Times New Roman" w:hAnsi="Times New Roman" w:cs="Times New Roman"/>
          <w:sz w:val="24"/>
          <w:szCs w:val="24"/>
          <w:lang w:val="hr-HR" w:eastAsia="hr-HR"/>
        </w:rPr>
        <w:t>,</w:t>
      </w:r>
    </w:p>
    <w:p w:rsidR="00ED4CD4" w:rsidRPr="00C64714" w:rsidRDefault="00ED4CD4" w:rsidP="00910A09">
      <w:pPr>
        <w:pStyle w:val="Odlomakpopisa"/>
        <w:numPr>
          <w:ilvl w:val="0"/>
          <w:numId w:val="42"/>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provjerava i utvrđuje konačnu procjenu šteta jedinica lokalne i područne (regionalne) samouprave sa svojeg područja</w:t>
      </w:r>
      <w:r w:rsidR="00426DCD" w:rsidRPr="00C64714">
        <w:rPr>
          <w:rFonts w:ascii="Times New Roman" w:eastAsia="Times New Roman" w:hAnsi="Times New Roman" w:cs="Times New Roman"/>
          <w:sz w:val="24"/>
          <w:szCs w:val="24"/>
          <w:lang w:val="hr-HR" w:eastAsia="hr-HR"/>
        </w:rPr>
        <w:t>,</w:t>
      </w:r>
    </w:p>
    <w:p w:rsidR="00ED4CD4" w:rsidRPr="00C64714" w:rsidRDefault="00ED4CD4" w:rsidP="00910A09">
      <w:pPr>
        <w:pStyle w:val="Odlomakpopisa"/>
        <w:numPr>
          <w:ilvl w:val="0"/>
          <w:numId w:val="42"/>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podnosi Državnom povjerenstvu prijedlog s obrazloženjem za odobravanje žurne novčane pomoći za ublažavanje i djelomično uklanjanje posljedica prirodne nepogode</w:t>
      </w:r>
      <w:r w:rsidR="00426DCD" w:rsidRPr="00C64714">
        <w:rPr>
          <w:rFonts w:ascii="Times New Roman" w:eastAsia="Times New Roman" w:hAnsi="Times New Roman" w:cs="Times New Roman"/>
          <w:sz w:val="24"/>
          <w:szCs w:val="24"/>
          <w:lang w:val="hr-HR" w:eastAsia="hr-HR"/>
        </w:rPr>
        <w:t>,</w:t>
      </w:r>
    </w:p>
    <w:p w:rsidR="00ED4CD4" w:rsidRPr="00C64714" w:rsidRDefault="00ED4CD4" w:rsidP="00910A09">
      <w:pPr>
        <w:pStyle w:val="Odlomakpopisa"/>
        <w:numPr>
          <w:ilvl w:val="0"/>
          <w:numId w:val="42"/>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po potrebi izravno na terenu i području zahvaćenom prirodnom nepogodom obavlja izvid štete na imovini u kojem mogu sudjelovati predstavnici nadležnih ministarstava odnosno pravne osobe, ovisno o vrsti i posljedicama prirodne nepogode i nastale štete</w:t>
      </w:r>
      <w:r w:rsidR="00426DCD" w:rsidRPr="00C64714">
        <w:rPr>
          <w:rFonts w:ascii="Times New Roman" w:eastAsia="Times New Roman" w:hAnsi="Times New Roman" w:cs="Times New Roman"/>
          <w:sz w:val="24"/>
          <w:szCs w:val="24"/>
          <w:lang w:val="hr-HR" w:eastAsia="hr-HR"/>
        </w:rPr>
        <w:t>,</w:t>
      </w:r>
    </w:p>
    <w:p w:rsidR="00ED4CD4" w:rsidRPr="00C64714" w:rsidRDefault="00ED4CD4" w:rsidP="00910A09">
      <w:pPr>
        <w:pStyle w:val="Odlomakpopisa"/>
        <w:numPr>
          <w:ilvl w:val="0"/>
          <w:numId w:val="42"/>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objedinjuje i prosljeđuje putem Registra šteta Državnom povjerenstvu konačne procjene šteta te konačno izvješće o utrošku sredstava žurne pomoći i sredstava pomoći za ublažavanje i djelomično uklanjanje posljedica prirodnih nepogoda nastalih u gradovim</w:t>
      </w:r>
      <w:r w:rsidR="00426DCD" w:rsidRPr="00C64714">
        <w:rPr>
          <w:rFonts w:ascii="Times New Roman" w:eastAsia="Times New Roman" w:hAnsi="Times New Roman" w:cs="Times New Roman"/>
          <w:sz w:val="24"/>
          <w:szCs w:val="24"/>
          <w:lang w:val="hr-HR" w:eastAsia="hr-HR"/>
        </w:rPr>
        <w:t>a odnosno općinama na području Ž</w:t>
      </w:r>
      <w:r w:rsidRPr="00C64714">
        <w:rPr>
          <w:rFonts w:ascii="Times New Roman" w:eastAsia="Times New Roman" w:hAnsi="Times New Roman" w:cs="Times New Roman"/>
          <w:sz w:val="24"/>
          <w:szCs w:val="24"/>
          <w:lang w:val="hr-HR" w:eastAsia="hr-HR"/>
        </w:rPr>
        <w:t>upanije</w:t>
      </w:r>
      <w:r w:rsidR="00426DCD" w:rsidRPr="00C64714">
        <w:rPr>
          <w:rFonts w:ascii="Times New Roman" w:eastAsia="Times New Roman" w:hAnsi="Times New Roman" w:cs="Times New Roman"/>
          <w:sz w:val="24"/>
          <w:szCs w:val="24"/>
          <w:lang w:val="hr-HR" w:eastAsia="hr-HR"/>
        </w:rPr>
        <w:t>,</w:t>
      </w:r>
    </w:p>
    <w:p w:rsidR="00ED4CD4" w:rsidRPr="00C64714" w:rsidRDefault="00ED4CD4" w:rsidP="00910A09">
      <w:pPr>
        <w:pStyle w:val="Odlomakpopisa"/>
        <w:numPr>
          <w:ilvl w:val="0"/>
          <w:numId w:val="42"/>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imenuje stručno povj</w:t>
      </w:r>
      <w:r w:rsidR="00C9240D" w:rsidRPr="00C64714">
        <w:rPr>
          <w:rFonts w:ascii="Times New Roman" w:eastAsia="Times New Roman" w:hAnsi="Times New Roman" w:cs="Times New Roman"/>
          <w:sz w:val="24"/>
          <w:szCs w:val="24"/>
          <w:lang w:val="hr-HR" w:eastAsia="hr-HR"/>
        </w:rPr>
        <w:t>erenstvo na temelju prijedloga Općinskog odnosno G</w:t>
      </w:r>
      <w:r w:rsidRPr="00C64714">
        <w:rPr>
          <w:rFonts w:ascii="Times New Roman" w:eastAsia="Times New Roman" w:hAnsi="Times New Roman" w:cs="Times New Roman"/>
          <w:sz w:val="24"/>
          <w:szCs w:val="24"/>
          <w:lang w:val="hr-HR" w:eastAsia="hr-HR"/>
        </w:rPr>
        <w:t>radskog povjerenstva</w:t>
      </w:r>
      <w:r w:rsidR="00426DCD" w:rsidRPr="00C64714">
        <w:rPr>
          <w:rFonts w:ascii="Times New Roman" w:eastAsia="Times New Roman" w:hAnsi="Times New Roman" w:cs="Times New Roman"/>
          <w:sz w:val="24"/>
          <w:szCs w:val="24"/>
          <w:lang w:val="hr-HR" w:eastAsia="hr-HR"/>
        </w:rPr>
        <w:t>,</w:t>
      </w:r>
    </w:p>
    <w:p w:rsidR="00ED4CD4" w:rsidRPr="00C64714" w:rsidRDefault="00ED4CD4" w:rsidP="00910A09">
      <w:pPr>
        <w:pStyle w:val="Odlomakpopisa"/>
        <w:numPr>
          <w:ilvl w:val="0"/>
          <w:numId w:val="42"/>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donosi plan djelovanja u području prirodnih nepogoda iz svoje nadležnosti</w:t>
      </w:r>
      <w:r w:rsidR="00426DCD" w:rsidRPr="00C64714">
        <w:rPr>
          <w:rFonts w:ascii="Times New Roman" w:eastAsia="Times New Roman" w:hAnsi="Times New Roman" w:cs="Times New Roman"/>
          <w:sz w:val="24"/>
          <w:szCs w:val="24"/>
          <w:lang w:val="hr-HR" w:eastAsia="hr-HR"/>
        </w:rPr>
        <w:t>,</w:t>
      </w:r>
    </w:p>
    <w:p w:rsidR="001E31FB" w:rsidRPr="00C64714" w:rsidRDefault="00ED4CD4" w:rsidP="00910A09">
      <w:pPr>
        <w:pStyle w:val="Odlomakpopisa"/>
        <w:numPr>
          <w:ilvl w:val="0"/>
          <w:numId w:val="42"/>
        </w:numPr>
        <w:spacing w:after="0"/>
        <w:jc w:val="both"/>
        <w:rPr>
          <w:rFonts w:ascii="Times New Roman" w:eastAsia="Times New Roman" w:hAnsi="Times New Roman" w:cs="Times New Roman"/>
          <w:sz w:val="24"/>
          <w:szCs w:val="24"/>
          <w:lang w:val="hr-HR" w:eastAsia="hr-HR"/>
        </w:rPr>
      </w:pPr>
      <w:r w:rsidRPr="00C64714">
        <w:rPr>
          <w:rFonts w:ascii="Times New Roman" w:eastAsia="Times New Roman" w:hAnsi="Times New Roman" w:cs="Times New Roman"/>
          <w:sz w:val="24"/>
          <w:szCs w:val="24"/>
          <w:lang w:val="hr-HR" w:eastAsia="hr-HR"/>
        </w:rPr>
        <w:t>obavlja i druge poslove određene odlukom o osnivanju, odnosno poslove koje provodi u suradnji s Državnim povjerenstvom.</w:t>
      </w:r>
    </w:p>
    <w:p w:rsidR="001352A5" w:rsidRDefault="001352A5" w:rsidP="001352A5">
      <w:pPr>
        <w:spacing w:after="0"/>
        <w:rPr>
          <w:rFonts w:ascii="Times New Roman" w:eastAsia="Times New Roman" w:hAnsi="Times New Roman" w:cs="Times New Roman"/>
          <w:szCs w:val="24"/>
          <w:lang w:eastAsia="hr-HR"/>
        </w:rPr>
      </w:pPr>
    </w:p>
    <w:p w:rsidR="00AD09FD" w:rsidRPr="00C64714" w:rsidRDefault="00DC6018" w:rsidP="00DC6018">
      <w:pPr>
        <w:spacing w:after="100" w:afterAutospacing="1"/>
        <w:rPr>
          <w:rFonts w:ascii="Times New Roman" w:eastAsia="Times New Roman" w:hAnsi="Times New Roman" w:cs="Times New Roman"/>
          <w:color w:val="000000"/>
          <w:szCs w:val="24"/>
          <w:lang w:eastAsia="hr-HR"/>
        </w:rPr>
      </w:pPr>
      <w:r w:rsidRPr="00DC6018">
        <w:rPr>
          <w:rFonts w:ascii="Times New Roman" w:eastAsia="Times New Roman" w:hAnsi="Times New Roman" w:cs="Times New Roman"/>
          <w:color w:val="000000"/>
          <w:szCs w:val="24"/>
          <w:lang w:eastAsia="hr-HR"/>
        </w:rPr>
        <w:t xml:space="preserve">Županijska skupština Varaždinske županije dana 25. travnja 2019. godine donijela je Rješenje o imenovanju Županijskog povjerenstva za procjenu šteta od prirodnih nepogoda („Službeni vjesnik Varaždinske županije“ broj 28/19) </w:t>
      </w:r>
      <w:r w:rsidRPr="00DC6018">
        <w:rPr>
          <w:rFonts w:ascii="Times New Roman" w:eastAsia="Times New Roman" w:hAnsi="Times New Roman" w:cs="Times New Roman"/>
          <w:b/>
          <w:i/>
          <w:color w:val="000000"/>
          <w:szCs w:val="24"/>
          <w:u w:val="single"/>
          <w:lang w:eastAsia="hr-HR"/>
        </w:rPr>
        <w:t>(Popis u Prilogu 3).</w:t>
      </w:r>
      <w:r w:rsidRPr="00DC6018">
        <w:rPr>
          <w:rFonts w:ascii="Times New Roman" w:eastAsia="Times New Roman" w:hAnsi="Times New Roman" w:cs="Times New Roman"/>
          <w:b/>
          <w:i/>
          <w:color w:val="000000"/>
          <w:szCs w:val="24"/>
          <w:lang w:eastAsia="hr-HR"/>
        </w:rPr>
        <w:t xml:space="preserve"> </w:t>
      </w:r>
      <w:r w:rsidRPr="00DC6018">
        <w:rPr>
          <w:rFonts w:ascii="Times New Roman" w:eastAsia="Times New Roman" w:hAnsi="Times New Roman" w:cs="Times New Roman"/>
          <w:color w:val="000000"/>
          <w:szCs w:val="24"/>
          <w:lang w:eastAsia="hr-HR"/>
        </w:rPr>
        <w:t>Stručne i administrativne poslove za Županijsko povjerenstvo obavlja Upravni odjel za poljoprivredu i ruralni razvoj Varaždinske županije.</w:t>
      </w:r>
      <w:r>
        <w:rPr>
          <w:rFonts w:ascii="Times New Roman" w:eastAsia="Times New Roman" w:hAnsi="Times New Roman" w:cs="Times New Roman"/>
          <w:color w:val="000000"/>
          <w:szCs w:val="24"/>
          <w:lang w:eastAsia="hr-HR"/>
        </w:rPr>
        <w:t xml:space="preserve"> </w:t>
      </w:r>
      <w:r w:rsidR="00AD09FD" w:rsidRPr="00C64714">
        <w:rPr>
          <w:rFonts w:ascii="Times New Roman" w:eastAsia="Times New Roman" w:hAnsi="Times New Roman" w:cs="Times New Roman"/>
          <w:szCs w:val="24"/>
          <w:lang w:eastAsia="hr-HR"/>
        </w:rPr>
        <w:t xml:space="preserve">Temeljem čl. 12. stavka 4. </w:t>
      </w:r>
      <w:r w:rsidR="00AD09FD" w:rsidRPr="00C64714">
        <w:rPr>
          <w:rFonts w:ascii="Times New Roman" w:eastAsia="Times New Roman" w:hAnsi="Times New Roman" w:cs="Times New Roman"/>
          <w:i/>
          <w:szCs w:val="24"/>
          <w:lang w:eastAsia="hr-HR"/>
        </w:rPr>
        <w:t>Zakona</w:t>
      </w:r>
      <w:r w:rsidR="00AD09FD" w:rsidRPr="00C64714">
        <w:rPr>
          <w:rFonts w:ascii="Times New Roman" w:eastAsia="Times New Roman" w:hAnsi="Times New Roman" w:cs="Times New Roman"/>
          <w:szCs w:val="24"/>
          <w:lang w:eastAsia="hr-HR"/>
        </w:rPr>
        <w:t xml:space="preserve"> članovi  Županijskog povjerenstva u svojem radu dužni su postupati savjesno i u skladu s odredbama</w:t>
      </w:r>
      <w:r w:rsidR="00AD09FD" w:rsidRPr="00C64714">
        <w:rPr>
          <w:rFonts w:ascii="Times New Roman" w:eastAsia="Times New Roman" w:hAnsi="Times New Roman" w:cs="Times New Roman"/>
          <w:i/>
          <w:szCs w:val="24"/>
          <w:lang w:eastAsia="hr-HR"/>
        </w:rPr>
        <w:t xml:space="preserve"> Zakona</w:t>
      </w:r>
      <w:r w:rsidR="00AD09FD" w:rsidRPr="00C64714">
        <w:rPr>
          <w:rFonts w:ascii="Times New Roman" w:eastAsia="Times New Roman" w:hAnsi="Times New Roman" w:cs="Times New Roman"/>
          <w:szCs w:val="24"/>
          <w:lang w:eastAsia="hr-HR"/>
        </w:rPr>
        <w:t xml:space="preserve">, u suprotnom, </w:t>
      </w:r>
      <w:proofErr w:type="spellStart"/>
      <w:r w:rsidR="00AD09FD" w:rsidRPr="00C64714">
        <w:rPr>
          <w:rFonts w:ascii="Times New Roman" w:eastAsia="Times New Roman" w:hAnsi="Times New Roman" w:cs="Times New Roman"/>
          <w:szCs w:val="24"/>
          <w:lang w:eastAsia="hr-HR"/>
        </w:rPr>
        <w:t>oštećenici</w:t>
      </w:r>
      <w:proofErr w:type="spellEnd"/>
      <w:r w:rsidR="00AD09FD" w:rsidRPr="00C64714">
        <w:rPr>
          <w:rFonts w:ascii="Times New Roman" w:eastAsia="Times New Roman" w:hAnsi="Times New Roman" w:cs="Times New Roman"/>
          <w:szCs w:val="24"/>
          <w:lang w:eastAsia="hr-HR"/>
        </w:rPr>
        <w:t xml:space="preserve"> imaju pravo tražiti nadoknadu štete od Varaždinske županije za učinjene propuste.</w:t>
      </w:r>
    </w:p>
    <w:p w:rsidR="007358B5" w:rsidRPr="00C64714" w:rsidRDefault="007358B5" w:rsidP="007358B5">
      <w:pPr>
        <w:spacing w:after="0"/>
        <w:rPr>
          <w:rFonts w:ascii="Times New Roman" w:eastAsia="Times New Roman" w:hAnsi="Times New Roman" w:cs="Times New Roman"/>
          <w:b/>
          <w:szCs w:val="24"/>
          <w:lang w:eastAsia="hr-HR"/>
        </w:rPr>
      </w:pPr>
      <w:r w:rsidRPr="00C64714">
        <w:rPr>
          <w:rFonts w:ascii="Times New Roman" w:eastAsia="Times New Roman" w:hAnsi="Times New Roman" w:cs="Times New Roman"/>
          <w:b/>
          <w:szCs w:val="24"/>
          <w:lang w:eastAsia="hr-HR"/>
        </w:rPr>
        <w:t>Poslovi Državnog povjerenstva:</w:t>
      </w:r>
    </w:p>
    <w:p w:rsidR="00DC6018" w:rsidRPr="00DC6018" w:rsidRDefault="00DC6018" w:rsidP="00DC6018">
      <w:pPr>
        <w:spacing w:after="0"/>
        <w:rPr>
          <w:rFonts w:ascii="Times New Roman" w:eastAsia="Times New Roman" w:hAnsi="Times New Roman" w:cs="Times New Roman"/>
          <w:szCs w:val="24"/>
          <w:lang w:eastAsia="hr-HR"/>
        </w:rPr>
      </w:pPr>
      <w:r w:rsidRPr="00DC6018">
        <w:rPr>
          <w:rFonts w:ascii="Times New Roman" w:eastAsia="Times New Roman" w:hAnsi="Times New Roman" w:cs="Times New Roman"/>
          <w:szCs w:val="24"/>
          <w:lang w:eastAsia="hr-HR"/>
        </w:rPr>
        <w:t xml:space="preserve">Poslovi Državnog povjerenstva definirani su člankom 10. stavkom 1. </w:t>
      </w:r>
      <w:r w:rsidRPr="00DC6018">
        <w:rPr>
          <w:rFonts w:ascii="Times New Roman" w:eastAsia="Times New Roman" w:hAnsi="Times New Roman" w:cs="Times New Roman"/>
          <w:i/>
          <w:szCs w:val="24"/>
          <w:lang w:eastAsia="hr-HR"/>
        </w:rPr>
        <w:t>Zakona</w:t>
      </w:r>
      <w:r w:rsidRPr="00DC6018">
        <w:rPr>
          <w:rFonts w:ascii="Times New Roman" w:eastAsia="Times New Roman" w:hAnsi="Times New Roman" w:cs="Times New Roman"/>
          <w:szCs w:val="24"/>
          <w:lang w:eastAsia="hr-HR"/>
        </w:rPr>
        <w:t>. Hrvatski sabor je na sjednici održanoj 14. lipnja 2019. godine donio Odluku o imenovanju članova Državnog povjerenstva za procjenu šteta od prirodnih nepogoda („Narodne novine“ broj 61/19).</w:t>
      </w:r>
    </w:p>
    <w:p w:rsidR="00F31936" w:rsidRPr="00C64714" w:rsidRDefault="00F31936" w:rsidP="00ED4CD4">
      <w:pPr>
        <w:spacing w:after="0" w:line="240" w:lineRule="auto"/>
        <w:rPr>
          <w:rFonts w:ascii="Times New Roman" w:eastAsia="Times New Roman" w:hAnsi="Times New Roman" w:cs="Times New Roman"/>
          <w:szCs w:val="24"/>
          <w:u w:val="single"/>
          <w:lang w:eastAsia="hr-HR"/>
        </w:rPr>
      </w:pPr>
    </w:p>
    <w:p w:rsidR="00ED4CD4" w:rsidRPr="00C64714" w:rsidRDefault="00ED4CD4" w:rsidP="00910A09">
      <w:pPr>
        <w:pStyle w:val="Odlomakpopisa"/>
        <w:numPr>
          <w:ilvl w:val="0"/>
          <w:numId w:val="43"/>
        </w:numPr>
        <w:spacing w:after="0" w:line="240" w:lineRule="auto"/>
        <w:rPr>
          <w:rFonts w:ascii="Times New Roman" w:eastAsia="Times New Roman" w:hAnsi="Times New Roman" w:cs="Times New Roman"/>
          <w:b/>
          <w:sz w:val="24"/>
          <w:szCs w:val="24"/>
          <w:lang w:val="hr-HR" w:eastAsia="hr-HR"/>
        </w:rPr>
      </w:pPr>
      <w:r w:rsidRPr="00C64714">
        <w:rPr>
          <w:rFonts w:ascii="Times New Roman" w:eastAsia="Times New Roman" w:hAnsi="Times New Roman" w:cs="Times New Roman"/>
          <w:b/>
          <w:sz w:val="24"/>
          <w:szCs w:val="24"/>
          <w:lang w:val="hr-HR" w:eastAsia="hr-HR"/>
        </w:rPr>
        <w:t>Stručno povjerenstvo</w:t>
      </w:r>
    </w:p>
    <w:p w:rsidR="00ED4CD4" w:rsidRPr="00C64714" w:rsidRDefault="00ED4CD4" w:rsidP="00ED4CD4">
      <w:pPr>
        <w:rPr>
          <w:rFonts w:ascii="Times New Roman" w:eastAsia="Times New Roman" w:hAnsi="Times New Roman" w:cs="Times New Roman"/>
          <w:szCs w:val="24"/>
          <w:lang w:eastAsia="hr-HR"/>
        </w:rPr>
      </w:pPr>
      <w:r w:rsidRPr="00C64714">
        <w:rPr>
          <w:rFonts w:ascii="Times New Roman" w:eastAsia="Times New Roman" w:hAnsi="Times New Roman" w:cs="Times New Roman"/>
          <w:szCs w:val="24"/>
          <w:lang w:eastAsia="hr-HR"/>
        </w:rPr>
        <w:t xml:space="preserve">Ako </w:t>
      </w:r>
      <w:r w:rsidR="007A6D73" w:rsidRPr="00C64714">
        <w:rPr>
          <w:rFonts w:ascii="Times New Roman" w:eastAsia="Times New Roman" w:hAnsi="Times New Roman" w:cs="Times New Roman"/>
          <w:szCs w:val="24"/>
          <w:lang w:eastAsia="hr-HR"/>
        </w:rPr>
        <w:t>Općinsko</w:t>
      </w:r>
      <w:r w:rsidRPr="00C64714">
        <w:rPr>
          <w:rFonts w:ascii="Times New Roman" w:eastAsia="Times New Roman" w:hAnsi="Times New Roman" w:cs="Times New Roman"/>
          <w:szCs w:val="24"/>
          <w:lang w:eastAsia="hr-HR"/>
        </w:rPr>
        <w:t xml:space="preserve"> povjerenstvo </w:t>
      </w:r>
      <w:r w:rsidR="007A6D73" w:rsidRPr="00C64714">
        <w:rPr>
          <w:rFonts w:ascii="Times New Roman" w:eastAsia="Times New Roman" w:hAnsi="Times New Roman" w:cs="Times New Roman"/>
          <w:szCs w:val="24"/>
          <w:lang w:eastAsia="hr-HR"/>
        </w:rPr>
        <w:t xml:space="preserve">Općine Cestica </w:t>
      </w:r>
      <w:r w:rsidRPr="00C64714">
        <w:rPr>
          <w:rFonts w:ascii="Times New Roman" w:eastAsia="Times New Roman" w:hAnsi="Times New Roman" w:cs="Times New Roman"/>
          <w:szCs w:val="24"/>
          <w:lang w:eastAsia="hr-HR"/>
        </w:rPr>
        <w:t>nije u mogućnosti, zbog nedostatka specifičnih stručnih znanja, procijeniti štetu od prirodn</w:t>
      </w:r>
      <w:r w:rsidR="00C9240D" w:rsidRPr="00C64714">
        <w:rPr>
          <w:rFonts w:ascii="Times New Roman" w:eastAsia="Times New Roman" w:hAnsi="Times New Roman" w:cs="Times New Roman"/>
          <w:szCs w:val="24"/>
          <w:lang w:eastAsia="hr-HR"/>
        </w:rPr>
        <w:t>ih nepogoda, može zatražiti od Ž</w:t>
      </w:r>
      <w:r w:rsidRPr="00C64714">
        <w:rPr>
          <w:rFonts w:ascii="Times New Roman" w:eastAsia="Times New Roman" w:hAnsi="Times New Roman" w:cs="Times New Roman"/>
          <w:szCs w:val="24"/>
          <w:lang w:eastAsia="hr-HR"/>
        </w:rPr>
        <w:t>upanijskog povjerenstva imenovanje stručnog povjerenstva na području</w:t>
      </w:r>
      <w:r w:rsidR="007A6D73" w:rsidRPr="00C64714">
        <w:rPr>
          <w:rFonts w:ascii="Times New Roman" w:eastAsia="Times New Roman" w:hAnsi="Times New Roman" w:cs="Times New Roman"/>
          <w:szCs w:val="24"/>
          <w:lang w:eastAsia="hr-HR"/>
        </w:rPr>
        <w:t xml:space="preserve"> Općine Cestica</w:t>
      </w:r>
      <w:r w:rsidRPr="00C64714">
        <w:rPr>
          <w:rFonts w:ascii="Times New Roman" w:eastAsia="Times New Roman" w:hAnsi="Times New Roman" w:cs="Times New Roman"/>
          <w:szCs w:val="24"/>
          <w:lang w:eastAsia="hr-HR"/>
        </w:rPr>
        <w:t>.  U svojem radu st</w:t>
      </w:r>
      <w:r w:rsidR="007A6D73" w:rsidRPr="00C64714">
        <w:rPr>
          <w:rFonts w:ascii="Times New Roman" w:eastAsia="Times New Roman" w:hAnsi="Times New Roman" w:cs="Times New Roman"/>
          <w:szCs w:val="24"/>
          <w:lang w:eastAsia="hr-HR"/>
        </w:rPr>
        <w:t>ručno povjerenstvo surađuje sa Općinskim</w:t>
      </w:r>
      <w:r w:rsidR="002A2DF7" w:rsidRPr="00C64714">
        <w:rPr>
          <w:rFonts w:ascii="Times New Roman" w:eastAsia="Times New Roman" w:hAnsi="Times New Roman" w:cs="Times New Roman"/>
          <w:szCs w:val="24"/>
          <w:lang w:eastAsia="hr-HR"/>
        </w:rPr>
        <w:t xml:space="preserve"> povjerenstvom </w:t>
      </w:r>
      <w:r w:rsidR="007A6D73" w:rsidRPr="00C64714">
        <w:rPr>
          <w:rFonts w:ascii="Times New Roman" w:eastAsia="Times New Roman" w:hAnsi="Times New Roman" w:cs="Times New Roman"/>
          <w:szCs w:val="24"/>
          <w:lang w:eastAsia="hr-HR"/>
        </w:rPr>
        <w:t>Općine Cestica.</w:t>
      </w:r>
    </w:p>
    <w:p w:rsidR="00A90A37" w:rsidRPr="00C64714" w:rsidRDefault="00ED4CD4" w:rsidP="00182575">
      <w:pPr>
        <w:spacing w:before="100" w:beforeAutospacing="1" w:after="100" w:afterAutospacing="1"/>
        <w:rPr>
          <w:rFonts w:ascii="Times New Roman" w:hAnsi="Times New Roman" w:cs="Times New Roman"/>
          <w:szCs w:val="24"/>
        </w:rPr>
      </w:pPr>
      <w:r w:rsidRPr="00C64714">
        <w:rPr>
          <w:rFonts w:ascii="Times New Roman" w:hAnsi="Times New Roman" w:cs="Times New Roman"/>
          <w:szCs w:val="24"/>
        </w:rPr>
        <w:lastRenderedPageBreak/>
        <w:t>Procjenu šteta Županijsko povjerenstvo obavezno je dostaviti Državnom povjerenstvu za procjenu šteta od elementarnih nepogoda i resornim Ministarstvima.</w:t>
      </w:r>
    </w:p>
    <w:p w:rsidR="001A7440" w:rsidRPr="00C769A6" w:rsidRDefault="002D603D" w:rsidP="00C769A6">
      <w:pPr>
        <w:pStyle w:val="Naslov2"/>
        <w:numPr>
          <w:ilvl w:val="1"/>
          <w:numId w:val="53"/>
        </w:numPr>
        <w:rPr>
          <w:rFonts w:cs="Times New Roman"/>
        </w:rPr>
      </w:pPr>
      <w:bookmarkStart w:id="67" w:name="_Toc22205013"/>
      <w:r w:rsidRPr="00C64714">
        <w:rPr>
          <w:rFonts w:cs="Times New Roman"/>
        </w:rPr>
        <w:t>Agrotehničke mjere</w:t>
      </w:r>
      <w:bookmarkEnd w:id="67"/>
    </w:p>
    <w:p w:rsidR="001A7440" w:rsidRPr="001A7440" w:rsidRDefault="001A7440" w:rsidP="001A7440">
      <w:pPr>
        <w:ind w:firstLine="360"/>
        <w:rPr>
          <w:rFonts w:ascii="Times New Roman" w:eastAsia="Calibri" w:hAnsi="Times New Roman" w:cs="Times New Roman"/>
          <w:lang w:eastAsia="hr-HR"/>
        </w:rPr>
      </w:pPr>
      <w:r w:rsidRPr="001A7440">
        <w:rPr>
          <w:rFonts w:ascii="Times New Roman" w:eastAsia="Calibri" w:hAnsi="Times New Roman" w:cs="Times New Roman"/>
          <w:lang w:eastAsia="hr-HR"/>
        </w:rPr>
        <w:t xml:space="preserve">Općinsko vijeće Općine </w:t>
      </w:r>
      <w:r w:rsidRPr="00C769A6">
        <w:rPr>
          <w:rFonts w:ascii="Times New Roman" w:eastAsia="Calibri" w:hAnsi="Times New Roman" w:cs="Times New Roman"/>
          <w:lang w:eastAsia="hr-HR"/>
        </w:rPr>
        <w:t>Cestica je na svojoj 14. sjednici održanoj dana 4.  rujna 2019</w:t>
      </w:r>
      <w:r w:rsidRPr="001A7440">
        <w:rPr>
          <w:rFonts w:ascii="Times New Roman" w:eastAsia="Calibri" w:hAnsi="Times New Roman" w:cs="Times New Roman"/>
          <w:lang w:eastAsia="hr-HR"/>
        </w:rPr>
        <w:t xml:space="preserve">. godine donijelo Odluku o agrotehničkim mjerama </w:t>
      </w:r>
      <w:r w:rsidR="00B306A2" w:rsidRPr="00C769A6">
        <w:rPr>
          <w:rFonts w:ascii="Times New Roman" w:eastAsia="Calibri" w:hAnsi="Times New Roman" w:cs="Times New Roman"/>
          <w:lang w:eastAsia="hr-HR"/>
        </w:rPr>
        <w:t xml:space="preserve">i mjerama za uređivanje i održavanje poljoprivrednih rudina na području Općine Cestica </w:t>
      </w:r>
      <w:r w:rsidRPr="001A7440">
        <w:rPr>
          <w:rFonts w:ascii="Times New Roman" w:eastAsia="Calibri" w:hAnsi="Times New Roman" w:cs="Times New Roman"/>
          <w:lang w:eastAsia="hr-HR"/>
        </w:rPr>
        <w:t>(„Službeni vjesn</w:t>
      </w:r>
      <w:r w:rsidR="00C769A6">
        <w:rPr>
          <w:rFonts w:ascii="Times New Roman" w:eastAsia="Calibri" w:hAnsi="Times New Roman" w:cs="Times New Roman"/>
          <w:lang w:eastAsia="hr-HR"/>
        </w:rPr>
        <w:t>ik Varaždinske županije“ broj 55/1</w:t>
      </w:r>
      <w:r w:rsidRPr="001A7440">
        <w:rPr>
          <w:rFonts w:ascii="Times New Roman" w:eastAsia="Calibri" w:hAnsi="Times New Roman" w:cs="Times New Roman"/>
          <w:lang w:eastAsia="hr-HR"/>
        </w:rPr>
        <w:t>9). Navedenom Odlukom su propisane mjere u kojima bi propuštanje tih mjera nanijelo štetu, onemogućilo ili smanjilo poljoprivrednu proizvodnju, te mjere za uređivanje i održavanje poljoprivrednih rudina. Agrotehničke mjere su mjere kojima su vlasnici i posjednici poljoprivrednog zemljišta dužni poljoprivredno zemljište obrađivati na način na koji ne umanjuju njegovu bonitetnu vrijednost i one su propisane  Pravilnikom o agrotehničkim mjerama („Narodne novine“ broj 22/19).</w:t>
      </w:r>
    </w:p>
    <w:p w:rsidR="001A7440" w:rsidRPr="0033068D" w:rsidRDefault="001A7440" w:rsidP="00714F59">
      <w:pPr>
        <w:spacing w:after="0"/>
        <w:textAlignment w:val="baseline"/>
        <w:rPr>
          <w:rFonts w:ascii="Times New Roman" w:eastAsia="Times New Roman" w:hAnsi="Times New Roman" w:cs="Times New Roman"/>
          <w:szCs w:val="24"/>
          <w:lang w:eastAsia="hr-HR"/>
        </w:rPr>
      </w:pPr>
      <w:r w:rsidRPr="001A7440">
        <w:rPr>
          <w:rFonts w:ascii="Times New Roman" w:eastAsia="Times New Roman" w:hAnsi="Times New Roman" w:cs="Times New Roman"/>
          <w:szCs w:val="24"/>
          <w:lang w:eastAsia="hr-HR"/>
        </w:rPr>
        <w:t xml:space="preserve">Pod agrotehničkim mjerama definirane  </w:t>
      </w:r>
      <w:r w:rsidRPr="001A7440">
        <w:rPr>
          <w:rFonts w:ascii="Times New Roman" w:eastAsia="Calibri" w:hAnsi="Times New Roman" w:cs="Times New Roman"/>
          <w:lang w:eastAsia="hr-HR"/>
        </w:rPr>
        <w:t xml:space="preserve">Pravilnikom o agrotehničkim mjerama („Narodne </w:t>
      </w:r>
      <w:r w:rsidRPr="0033068D">
        <w:rPr>
          <w:rFonts w:ascii="Times New Roman" w:eastAsia="Calibri" w:hAnsi="Times New Roman" w:cs="Times New Roman"/>
          <w:lang w:eastAsia="hr-HR"/>
        </w:rPr>
        <w:t xml:space="preserve">novine“ broj 22/19) </w:t>
      </w:r>
      <w:r w:rsidRPr="0033068D">
        <w:rPr>
          <w:rFonts w:ascii="Times New Roman" w:eastAsia="Times New Roman" w:hAnsi="Times New Roman" w:cs="Times New Roman"/>
          <w:szCs w:val="24"/>
          <w:lang w:eastAsia="hr-HR"/>
        </w:rPr>
        <w:t>smatraju se:</w:t>
      </w:r>
    </w:p>
    <w:p w:rsidR="00714F59" w:rsidRPr="0033068D" w:rsidRDefault="00714F59" w:rsidP="00910A09">
      <w:pPr>
        <w:numPr>
          <w:ilvl w:val="0"/>
          <w:numId w:val="55"/>
        </w:numPr>
        <w:spacing w:after="0"/>
        <w:contextualSpacing/>
        <w:jc w:val="left"/>
        <w:textAlignment w:val="baseline"/>
        <w:rPr>
          <w:rFonts w:ascii="Times New Roman" w:eastAsia="Times New Roman" w:hAnsi="Times New Roman" w:cs="Times New Roman"/>
          <w:szCs w:val="24"/>
          <w:lang w:val="hr-BA" w:eastAsia="hr-HR"/>
        </w:rPr>
      </w:pPr>
      <w:r w:rsidRPr="0033068D">
        <w:rPr>
          <w:rFonts w:ascii="Times New Roman" w:eastAsia="Times New Roman" w:hAnsi="Times New Roman" w:cs="Times New Roman"/>
          <w:szCs w:val="24"/>
          <w:lang w:val="hr-BA" w:eastAsia="hr-HR"/>
        </w:rPr>
        <w:t>Minimalna razina obrade i održavanja poljoprivrednog zemljišta povoljnim za uzgoj biljaka</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Minimalna razina obrade i održavanja poljoprivrednog zemljišta podrazumijeva provođenje najnužnijih mjera u okviru prikladne tehnologije, a posebno:</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a) redovito obrađivanje i održavanje poljoprivrednog zemljišta u skladu s određenom biljnom vrstom i načinom uzgoja, odnosno katastarskom kulturom poljoprivrednog zemljišta,</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b) održavanje ili poboljšanje plodnosti tla,</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c) održivo gospodarenje trajnim pašnjacima i livadama.</w:t>
      </w:r>
    </w:p>
    <w:p w:rsidR="00714F59" w:rsidRPr="0033068D" w:rsidRDefault="00714F59" w:rsidP="00714F59">
      <w:pPr>
        <w:shd w:val="clear" w:color="auto" w:fill="FFFFFF"/>
        <w:spacing w:after="48" w:line="240" w:lineRule="auto"/>
        <w:jc w:val="left"/>
        <w:textAlignment w:val="baseline"/>
        <w:rPr>
          <w:rFonts w:ascii="Times New Roman" w:eastAsia="Times New Roman" w:hAnsi="Times New Roman" w:cs="Times New Roman"/>
          <w:color w:val="231F20"/>
          <w:szCs w:val="24"/>
          <w:lang w:eastAsia="hr-HR"/>
        </w:rPr>
      </w:pPr>
    </w:p>
    <w:p w:rsidR="00714F59" w:rsidRPr="0033068D" w:rsidRDefault="00714F59" w:rsidP="00910A09">
      <w:pPr>
        <w:numPr>
          <w:ilvl w:val="0"/>
          <w:numId w:val="55"/>
        </w:numPr>
        <w:spacing w:after="0"/>
        <w:contextualSpacing/>
        <w:jc w:val="left"/>
        <w:textAlignment w:val="baseline"/>
        <w:rPr>
          <w:rFonts w:ascii="Times New Roman" w:eastAsia="Times New Roman" w:hAnsi="Times New Roman" w:cs="Times New Roman"/>
          <w:szCs w:val="24"/>
          <w:lang w:eastAsia="hr-HR"/>
        </w:rPr>
      </w:pPr>
      <w:r w:rsidRPr="0033068D">
        <w:rPr>
          <w:rFonts w:ascii="Times New Roman" w:eastAsia="Times New Roman" w:hAnsi="Times New Roman" w:cs="Times New Roman"/>
          <w:szCs w:val="24"/>
          <w:lang w:eastAsia="hr-HR"/>
        </w:rPr>
        <w:t>Sprječavanje zakorovljenosti i obrastanja višegodišnjim raslinjem</w:t>
      </w:r>
    </w:p>
    <w:p w:rsidR="00714F59" w:rsidRPr="0033068D" w:rsidRDefault="00714F59" w:rsidP="00714F59">
      <w:pPr>
        <w:shd w:val="clear" w:color="auto" w:fill="FFFFFF"/>
        <w:spacing w:after="0"/>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Vlasnici i posjednici poljoprivrednog zemljišta dužni su primjenjivati odgovarajuće agrotehničke mjere obrade tla i njege usjeva i nasada u cilju sprječavanja zakorovljenosti i obrastanja višegodišnjim korovom poljoprivrednog zemljišta.</w:t>
      </w:r>
    </w:p>
    <w:p w:rsidR="00714F59" w:rsidRPr="0033068D" w:rsidRDefault="00714F59" w:rsidP="00714F59">
      <w:pPr>
        <w:shd w:val="clear" w:color="auto" w:fill="FFFFFF"/>
        <w:spacing w:after="0"/>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Kod sprječavanja zakorovljenosti i obrastanja višegodišnjim raslinjem i njege usjeva potrebno je dati prednost ne</w:t>
      </w:r>
      <w:r w:rsidR="003D61AF" w:rsidRPr="0033068D">
        <w:rPr>
          <w:rFonts w:ascii="Times New Roman" w:eastAsia="Times New Roman" w:hAnsi="Times New Roman" w:cs="Times New Roman"/>
          <w:color w:val="231F20"/>
          <w:szCs w:val="24"/>
          <w:lang w:eastAsia="hr-HR"/>
        </w:rPr>
        <w:t xml:space="preserve"> </w:t>
      </w:r>
      <w:r w:rsidRPr="0033068D">
        <w:rPr>
          <w:rFonts w:ascii="Times New Roman" w:eastAsia="Times New Roman" w:hAnsi="Times New Roman" w:cs="Times New Roman"/>
          <w:color w:val="231F20"/>
          <w:szCs w:val="24"/>
          <w:lang w:eastAsia="hr-HR"/>
        </w:rPr>
        <w:t xml:space="preserve">kemijskim mjerama zaštite bilja kao što su mehaničke, fizikalne, biotehničke i biološke mjere zaštite, a kod korištenja kemijskih mjera zaštite potrebno je dati prednost herbicidima s povoljnijim </w:t>
      </w:r>
      <w:proofErr w:type="spellStart"/>
      <w:r w:rsidRPr="0033068D">
        <w:rPr>
          <w:rFonts w:ascii="Times New Roman" w:eastAsia="Times New Roman" w:hAnsi="Times New Roman" w:cs="Times New Roman"/>
          <w:color w:val="231F20"/>
          <w:szCs w:val="24"/>
          <w:lang w:eastAsia="hr-HR"/>
        </w:rPr>
        <w:t>ekotoksikološkim</w:t>
      </w:r>
      <w:proofErr w:type="spellEnd"/>
      <w:r w:rsidRPr="0033068D">
        <w:rPr>
          <w:rFonts w:ascii="Times New Roman" w:eastAsia="Times New Roman" w:hAnsi="Times New Roman" w:cs="Times New Roman"/>
          <w:color w:val="231F20"/>
          <w:szCs w:val="24"/>
          <w:lang w:eastAsia="hr-HR"/>
        </w:rPr>
        <w:t xml:space="preserve"> svojstvima.</w:t>
      </w:r>
    </w:p>
    <w:p w:rsidR="00714F59" w:rsidRPr="0033068D" w:rsidRDefault="00714F59" w:rsidP="00714F59">
      <w:pPr>
        <w:shd w:val="clear" w:color="auto" w:fill="FFFFFF"/>
        <w:spacing w:after="0" w:line="240" w:lineRule="auto"/>
        <w:textAlignment w:val="baseline"/>
        <w:rPr>
          <w:rFonts w:ascii="Times New Roman" w:eastAsia="Times New Roman" w:hAnsi="Times New Roman" w:cs="Times New Roman"/>
          <w:color w:val="231F20"/>
          <w:szCs w:val="24"/>
          <w:lang w:eastAsia="hr-HR"/>
        </w:rPr>
      </w:pPr>
    </w:p>
    <w:p w:rsidR="00714F59" w:rsidRPr="0033068D" w:rsidRDefault="00714F59" w:rsidP="00910A09">
      <w:pPr>
        <w:numPr>
          <w:ilvl w:val="0"/>
          <w:numId w:val="55"/>
        </w:numPr>
        <w:spacing w:after="0"/>
        <w:contextualSpacing/>
        <w:jc w:val="left"/>
        <w:textAlignment w:val="baseline"/>
        <w:rPr>
          <w:rFonts w:ascii="Times New Roman" w:eastAsia="Times New Roman" w:hAnsi="Times New Roman" w:cs="Times New Roman"/>
          <w:szCs w:val="24"/>
          <w:lang w:eastAsia="hr-HR"/>
        </w:rPr>
      </w:pPr>
      <w:r w:rsidRPr="0033068D">
        <w:rPr>
          <w:rFonts w:ascii="Times New Roman" w:eastAsia="Times New Roman" w:hAnsi="Times New Roman" w:cs="Times New Roman"/>
          <w:szCs w:val="24"/>
          <w:lang w:eastAsia="hr-HR"/>
        </w:rPr>
        <w:t>Suzbijanje organizama štetnih za bilje</w:t>
      </w:r>
    </w:p>
    <w:p w:rsidR="00714F59" w:rsidRPr="0033068D" w:rsidRDefault="00714F59" w:rsidP="00714F59">
      <w:pPr>
        <w:spacing w:after="0"/>
        <w:textAlignment w:val="baseline"/>
        <w:rPr>
          <w:rFonts w:ascii="Times New Roman" w:eastAsia="Calibri" w:hAnsi="Times New Roman" w:cs="Times New Roman"/>
          <w:color w:val="231F20"/>
          <w:shd w:val="clear" w:color="auto" w:fill="FFFFFF"/>
        </w:rPr>
      </w:pPr>
      <w:r w:rsidRPr="0033068D">
        <w:rPr>
          <w:rFonts w:ascii="Times New Roman" w:eastAsia="Calibri" w:hAnsi="Times New Roman" w:cs="Times New Roman"/>
          <w:color w:val="231F20"/>
          <w:shd w:val="clear" w:color="auto" w:fill="FFFFFF"/>
        </w:rPr>
        <w:t>Vlasnici odnosno posjednici poljoprivrednog zemljišta moraju suzbijati organizme štetne za bilje, a kod suzbijanja obvezni su primjenjivati temeljna načela integrirane zaštite bilja sukladno posebnim propisima koji uređuju održivu uporabu pesticida.</w:t>
      </w:r>
    </w:p>
    <w:p w:rsidR="005636AF" w:rsidRPr="0033068D" w:rsidRDefault="005636AF" w:rsidP="00714F59">
      <w:pPr>
        <w:spacing w:after="0"/>
        <w:textAlignment w:val="baseline"/>
        <w:rPr>
          <w:rFonts w:ascii="Times New Roman" w:eastAsia="Times New Roman" w:hAnsi="Times New Roman" w:cs="Times New Roman"/>
          <w:szCs w:val="24"/>
          <w:lang w:eastAsia="hr-HR"/>
        </w:rPr>
      </w:pPr>
    </w:p>
    <w:p w:rsidR="00714F59" w:rsidRPr="0033068D" w:rsidRDefault="00714F59" w:rsidP="00910A09">
      <w:pPr>
        <w:numPr>
          <w:ilvl w:val="0"/>
          <w:numId w:val="55"/>
        </w:numPr>
        <w:spacing w:after="0"/>
        <w:contextualSpacing/>
        <w:jc w:val="left"/>
        <w:textAlignment w:val="baseline"/>
        <w:rPr>
          <w:rFonts w:ascii="Times New Roman" w:eastAsia="Times New Roman" w:hAnsi="Times New Roman" w:cs="Times New Roman"/>
          <w:szCs w:val="24"/>
          <w:lang w:eastAsia="hr-HR"/>
        </w:rPr>
      </w:pPr>
      <w:r w:rsidRPr="0033068D">
        <w:rPr>
          <w:rFonts w:ascii="Times New Roman" w:eastAsia="Times New Roman" w:hAnsi="Times New Roman" w:cs="Times New Roman"/>
          <w:szCs w:val="24"/>
          <w:lang w:eastAsia="hr-HR"/>
        </w:rPr>
        <w:t>Gospodarenje biljnim ostacima</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lastRenderedPageBreak/>
        <w:t>Vlasnici odnosno posjednici poljoprivrednog zemljišta moraju ukloniti sa zemljišta sve biljne ostatke koji bi mogli biti uzrokom širenja organizama štetnih za bilje u određenom agrotehničkom roku u skladu s biljnom kulturom.</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Agrotehničke mjere gospodarenja s biljnim ostatcima obuhvaćaju:</w:t>
      </w:r>
    </w:p>
    <w:p w:rsidR="00714F59" w:rsidRPr="0033068D" w:rsidRDefault="00714F59" w:rsidP="00714F59">
      <w:pPr>
        <w:shd w:val="clear" w:color="auto" w:fill="FFFFFF"/>
        <w:spacing w:after="48"/>
        <w:ind w:firstLine="40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a) primjenu odgovarajućih postupaka s biljnim ostatcima nakon žetve na poljoprivrednom zemljištu na kojem se primjenjuje konvencionalna i reducirana obrada tla,</w:t>
      </w:r>
    </w:p>
    <w:p w:rsidR="00714F59" w:rsidRPr="0033068D" w:rsidRDefault="00714F59" w:rsidP="00714F59">
      <w:pPr>
        <w:shd w:val="clear" w:color="auto" w:fill="FFFFFF"/>
        <w:spacing w:after="48"/>
        <w:ind w:firstLine="40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 xml:space="preserve">b) primjenu odgovarajućih postupaka s biljnim ostatcima na površinama na kojima se primjenjuje </w:t>
      </w:r>
      <w:proofErr w:type="spellStart"/>
      <w:r w:rsidRPr="0033068D">
        <w:rPr>
          <w:rFonts w:ascii="Times New Roman" w:eastAsia="Times New Roman" w:hAnsi="Times New Roman" w:cs="Times New Roman"/>
          <w:color w:val="231F20"/>
          <w:szCs w:val="24"/>
          <w:lang w:eastAsia="hr-HR"/>
        </w:rPr>
        <w:t>konzervacijska</w:t>
      </w:r>
      <w:proofErr w:type="spellEnd"/>
      <w:r w:rsidRPr="0033068D">
        <w:rPr>
          <w:rFonts w:ascii="Times New Roman" w:eastAsia="Times New Roman" w:hAnsi="Times New Roman" w:cs="Times New Roman"/>
          <w:color w:val="231F20"/>
          <w:szCs w:val="24"/>
          <w:lang w:eastAsia="hr-HR"/>
        </w:rPr>
        <w:t xml:space="preserve"> obrada tla,</w:t>
      </w:r>
    </w:p>
    <w:p w:rsidR="00714F59" w:rsidRPr="0033068D" w:rsidRDefault="00714F59" w:rsidP="00714F59">
      <w:pPr>
        <w:shd w:val="clear" w:color="auto" w:fill="FFFFFF"/>
        <w:spacing w:after="48"/>
        <w:ind w:firstLine="40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 xml:space="preserve">c) obvezu uklanjanja suhih biljnih ostataka ili njihovo usitnjavanje s ciljem </w:t>
      </w:r>
      <w:proofErr w:type="spellStart"/>
      <w:r w:rsidRPr="0033068D">
        <w:rPr>
          <w:rFonts w:ascii="Times New Roman" w:eastAsia="Times New Roman" w:hAnsi="Times New Roman" w:cs="Times New Roman"/>
          <w:color w:val="231F20"/>
          <w:szCs w:val="24"/>
          <w:lang w:eastAsia="hr-HR"/>
        </w:rPr>
        <w:t>malčiranja</w:t>
      </w:r>
      <w:proofErr w:type="spellEnd"/>
      <w:r w:rsidRPr="0033068D">
        <w:rPr>
          <w:rFonts w:ascii="Times New Roman" w:eastAsia="Times New Roman" w:hAnsi="Times New Roman" w:cs="Times New Roman"/>
          <w:color w:val="231F20"/>
          <w:szCs w:val="24"/>
          <w:lang w:eastAsia="hr-HR"/>
        </w:rPr>
        <w:t xml:space="preserve"> površine tla nakon provedenih agrotehničkih mjera u višegodišnjim nasadima,</w:t>
      </w:r>
    </w:p>
    <w:p w:rsidR="00714F59" w:rsidRPr="0033068D" w:rsidRDefault="00714F59" w:rsidP="00714F59">
      <w:pPr>
        <w:shd w:val="clear" w:color="auto" w:fill="FFFFFF"/>
        <w:spacing w:after="48"/>
        <w:ind w:firstLine="40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 xml:space="preserve">d) obvezu odstranjivanja biljnih ostataka nakon sječe i čišćenja šuma, putova i međa na šumskom zemljištu, koje graniči s poljoprivrednim zemljištem te se ovaj materijal mora zbrinuti/koristiti na ekološki i ekonomski održiv način, kao što je izrada komposta, </w:t>
      </w:r>
      <w:proofErr w:type="spellStart"/>
      <w:r w:rsidRPr="0033068D">
        <w:rPr>
          <w:rFonts w:ascii="Times New Roman" w:eastAsia="Times New Roman" w:hAnsi="Times New Roman" w:cs="Times New Roman"/>
          <w:color w:val="231F20"/>
          <w:szCs w:val="24"/>
          <w:lang w:eastAsia="hr-HR"/>
        </w:rPr>
        <w:t>malčiranje</w:t>
      </w:r>
      <w:proofErr w:type="spellEnd"/>
      <w:r w:rsidRPr="0033068D">
        <w:rPr>
          <w:rFonts w:ascii="Times New Roman" w:eastAsia="Times New Roman" w:hAnsi="Times New Roman" w:cs="Times New Roman"/>
          <w:color w:val="231F20"/>
          <w:szCs w:val="24"/>
          <w:lang w:eastAsia="hr-HR"/>
        </w:rPr>
        <w:t xml:space="preserve"> površine, alternativno gorivo i sl.</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 xml:space="preserve"> Žetveni ostatci ne smiju se spaljivati, a njihovo je spaljivanje dopušteno samo u cilju sprječavanja širenja ili suzbijanja organizama štetnih za bilje uz provođenje mjera zaštite od požara sukladno posebnim propisima.</w:t>
      </w:r>
    </w:p>
    <w:p w:rsidR="00714F59" w:rsidRPr="0033068D" w:rsidRDefault="00714F59" w:rsidP="00714F59">
      <w:pPr>
        <w:shd w:val="clear" w:color="auto" w:fill="FFFFFF"/>
        <w:spacing w:after="48" w:line="240" w:lineRule="auto"/>
        <w:ind w:firstLine="408"/>
        <w:jc w:val="left"/>
        <w:textAlignment w:val="baseline"/>
        <w:rPr>
          <w:rFonts w:ascii="Times New Roman" w:eastAsia="Times New Roman" w:hAnsi="Times New Roman" w:cs="Times New Roman"/>
          <w:color w:val="231F20"/>
          <w:szCs w:val="24"/>
          <w:lang w:eastAsia="hr-HR"/>
        </w:rPr>
      </w:pPr>
    </w:p>
    <w:p w:rsidR="00714F59" w:rsidRPr="0033068D" w:rsidRDefault="00714F59" w:rsidP="00910A09">
      <w:pPr>
        <w:numPr>
          <w:ilvl w:val="0"/>
          <w:numId w:val="55"/>
        </w:numPr>
        <w:spacing w:after="0"/>
        <w:contextualSpacing/>
        <w:jc w:val="left"/>
        <w:textAlignment w:val="baseline"/>
        <w:rPr>
          <w:rFonts w:ascii="Times New Roman" w:eastAsia="Times New Roman" w:hAnsi="Times New Roman" w:cs="Times New Roman"/>
          <w:szCs w:val="24"/>
          <w:lang w:eastAsia="hr-HR"/>
        </w:rPr>
      </w:pPr>
      <w:r w:rsidRPr="0033068D">
        <w:rPr>
          <w:rFonts w:ascii="Times New Roman" w:eastAsia="Times New Roman" w:hAnsi="Times New Roman" w:cs="Times New Roman"/>
          <w:szCs w:val="24"/>
          <w:lang w:eastAsia="hr-HR"/>
        </w:rPr>
        <w:t>Održavanje organske tvari i humusa u tlu</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 xml:space="preserve">Organska tvar u tlu održava se provođenjem minimalno trogodišnjeg plodoreda prema pravilima struke ili uzgojem usjeva za zelenu gnojidbu ili dodavanjem </w:t>
      </w:r>
      <w:proofErr w:type="spellStart"/>
      <w:r w:rsidRPr="0033068D">
        <w:rPr>
          <w:rFonts w:ascii="Times New Roman" w:eastAsia="Times New Roman" w:hAnsi="Times New Roman" w:cs="Times New Roman"/>
          <w:color w:val="231F20"/>
          <w:szCs w:val="24"/>
          <w:lang w:eastAsia="hr-HR"/>
        </w:rPr>
        <w:t>poboljšivača</w:t>
      </w:r>
      <w:proofErr w:type="spellEnd"/>
      <w:r w:rsidRPr="0033068D">
        <w:rPr>
          <w:rFonts w:ascii="Times New Roman" w:eastAsia="Times New Roman" w:hAnsi="Times New Roman" w:cs="Times New Roman"/>
          <w:color w:val="231F20"/>
          <w:szCs w:val="24"/>
          <w:lang w:eastAsia="hr-HR"/>
        </w:rPr>
        <w:t xml:space="preserve"> tla.</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 xml:space="preserve">Trogodišnji plodored podrazumijeva izmjenu u vremenu i prostoru: strne žitarice – </w:t>
      </w:r>
      <w:proofErr w:type="spellStart"/>
      <w:r w:rsidRPr="0033068D">
        <w:rPr>
          <w:rFonts w:ascii="Times New Roman" w:eastAsia="Times New Roman" w:hAnsi="Times New Roman" w:cs="Times New Roman"/>
          <w:color w:val="231F20"/>
          <w:szCs w:val="24"/>
          <w:lang w:eastAsia="hr-HR"/>
        </w:rPr>
        <w:t>okopavine</w:t>
      </w:r>
      <w:proofErr w:type="spellEnd"/>
      <w:r w:rsidRPr="0033068D">
        <w:rPr>
          <w:rFonts w:ascii="Times New Roman" w:eastAsia="Times New Roman" w:hAnsi="Times New Roman" w:cs="Times New Roman"/>
          <w:color w:val="231F20"/>
          <w:szCs w:val="24"/>
          <w:lang w:eastAsia="hr-HR"/>
        </w:rPr>
        <w:t xml:space="preserve"> – leguminoze ili industrijsko bilje ili trave ili djeteline ili njihove smjese.</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Redoslijed usjeva u plodoredu mora biti takav da se održava i poboljšava plodnost tla, povoljna struktura tla, optimalna razina hran</w:t>
      </w:r>
      <w:r w:rsidR="00C22BE3" w:rsidRPr="0033068D">
        <w:rPr>
          <w:rFonts w:ascii="Times New Roman" w:eastAsia="Times New Roman" w:hAnsi="Times New Roman" w:cs="Times New Roman"/>
          <w:color w:val="231F20"/>
          <w:szCs w:val="24"/>
          <w:lang w:eastAsia="hr-HR"/>
        </w:rPr>
        <w:t>j</w:t>
      </w:r>
      <w:r w:rsidRPr="0033068D">
        <w:rPr>
          <w:rFonts w:ascii="Times New Roman" w:eastAsia="Times New Roman" w:hAnsi="Times New Roman" w:cs="Times New Roman"/>
          <w:color w:val="231F20"/>
          <w:szCs w:val="24"/>
          <w:lang w:eastAsia="hr-HR"/>
        </w:rPr>
        <w:t>iva u tlu.</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Trave, djeteline, djetelinsko-travne smjese sastavni su dio plodoreda i mogu na istoj površini ostati duže od tri godine.</w:t>
      </w:r>
    </w:p>
    <w:p w:rsidR="00714F59" w:rsidRPr="0033068D" w:rsidRDefault="00714F59" w:rsidP="00714F59">
      <w:pPr>
        <w:shd w:val="clear" w:color="auto" w:fill="FFFFFF"/>
        <w:spacing w:after="48"/>
        <w:textAlignment w:val="baseline"/>
        <w:rPr>
          <w:rFonts w:ascii="Times New Roman" w:eastAsia="Times New Roman" w:hAnsi="Times New Roman" w:cs="Times New Roman"/>
          <w:color w:val="231F20"/>
          <w:szCs w:val="24"/>
          <w:lang w:eastAsia="hr-HR"/>
        </w:rPr>
      </w:pPr>
    </w:p>
    <w:p w:rsidR="00714F59" w:rsidRPr="0033068D" w:rsidRDefault="00714F59" w:rsidP="00910A09">
      <w:pPr>
        <w:numPr>
          <w:ilvl w:val="0"/>
          <w:numId w:val="55"/>
        </w:numPr>
        <w:spacing w:after="0"/>
        <w:contextualSpacing/>
        <w:jc w:val="left"/>
        <w:textAlignment w:val="baseline"/>
        <w:rPr>
          <w:rFonts w:ascii="Times New Roman" w:eastAsia="Times New Roman" w:hAnsi="Times New Roman" w:cs="Times New Roman"/>
          <w:szCs w:val="24"/>
          <w:lang w:eastAsia="hr-HR"/>
        </w:rPr>
      </w:pPr>
      <w:r w:rsidRPr="0033068D">
        <w:rPr>
          <w:rFonts w:ascii="Times New Roman" w:eastAsia="Times New Roman" w:hAnsi="Times New Roman" w:cs="Times New Roman"/>
          <w:szCs w:val="24"/>
          <w:lang w:eastAsia="hr-HR"/>
        </w:rPr>
        <w:t>Održavanje povoljne strukture tla</w:t>
      </w:r>
    </w:p>
    <w:p w:rsidR="009661D3" w:rsidRPr="0033068D" w:rsidRDefault="00714F59" w:rsidP="005636AF">
      <w:pPr>
        <w:spacing w:after="0"/>
        <w:textAlignment w:val="baseline"/>
        <w:rPr>
          <w:rFonts w:ascii="Times New Roman" w:eastAsia="Times New Roman" w:hAnsi="Times New Roman" w:cs="Times New Roman"/>
          <w:szCs w:val="24"/>
          <w:lang w:eastAsia="hr-HR"/>
        </w:rPr>
      </w:pPr>
      <w:r w:rsidRPr="0033068D">
        <w:rPr>
          <w:rFonts w:ascii="Times New Roman" w:eastAsia="Times New Roman" w:hAnsi="Times New Roman" w:cs="Times New Roman"/>
          <w:szCs w:val="24"/>
          <w:lang w:eastAsia="hr-HR"/>
        </w:rPr>
        <w:t>Korištenje mehanizacije mora biti primjereno stanju poljoprivrednog zemljišta i njegovim svojstvima. U uvjetima kada je tlo zasićeno vodom, poplavljeno ili prekriveno snijegom zabranjeno je korištenje poljoprivredne mehanizacije na poljoprivrednom zemljištu, osim prilikom žetve ili berbe usjeva.</w:t>
      </w:r>
    </w:p>
    <w:p w:rsidR="005636AF" w:rsidRPr="0033068D" w:rsidRDefault="005636AF" w:rsidP="005636AF">
      <w:pPr>
        <w:spacing w:after="0"/>
        <w:textAlignment w:val="baseline"/>
        <w:rPr>
          <w:rFonts w:ascii="Times New Roman" w:eastAsia="Times New Roman" w:hAnsi="Times New Roman" w:cs="Times New Roman"/>
          <w:szCs w:val="24"/>
          <w:lang w:eastAsia="hr-HR"/>
        </w:rPr>
      </w:pPr>
    </w:p>
    <w:p w:rsidR="00714F59" w:rsidRPr="0033068D" w:rsidRDefault="00714F59" w:rsidP="00910A09">
      <w:pPr>
        <w:numPr>
          <w:ilvl w:val="0"/>
          <w:numId w:val="55"/>
        </w:numPr>
        <w:spacing w:after="0"/>
        <w:contextualSpacing/>
        <w:jc w:val="left"/>
        <w:textAlignment w:val="baseline"/>
        <w:rPr>
          <w:rFonts w:ascii="Times New Roman" w:eastAsia="Times New Roman" w:hAnsi="Times New Roman" w:cs="Times New Roman"/>
          <w:szCs w:val="24"/>
          <w:lang w:eastAsia="hr-HR"/>
        </w:rPr>
      </w:pPr>
      <w:r w:rsidRPr="0033068D">
        <w:rPr>
          <w:rFonts w:ascii="Times New Roman" w:eastAsia="Times New Roman" w:hAnsi="Times New Roman" w:cs="Times New Roman"/>
          <w:szCs w:val="24"/>
          <w:lang w:eastAsia="hr-HR"/>
        </w:rPr>
        <w:t>Zaštita od erozije</w:t>
      </w:r>
    </w:p>
    <w:p w:rsidR="00714F59" w:rsidRPr="0033068D" w:rsidRDefault="00714F59" w:rsidP="0033068D">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 xml:space="preserve">Na nagnutim terenima (&gt;15%) obveza je provoditi pravilnu izmjenu usjeva. </w:t>
      </w:r>
      <w:proofErr w:type="spellStart"/>
      <w:r w:rsidRPr="0033068D">
        <w:rPr>
          <w:rFonts w:ascii="Times New Roman" w:eastAsia="Times New Roman" w:hAnsi="Times New Roman" w:cs="Times New Roman"/>
          <w:color w:val="231F20"/>
          <w:szCs w:val="24"/>
          <w:lang w:eastAsia="hr-HR"/>
        </w:rPr>
        <w:t>Međuredni</w:t>
      </w:r>
      <w:proofErr w:type="spellEnd"/>
      <w:r w:rsidRPr="0033068D">
        <w:rPr>
          <w:rFonts w:ascii="Times New Roman" w:eastAsia="Times New Roman" w:hAnsi="Times New Roman" w:cs="Times New Roman"/>
          <w:color w:val="231F20"/>
          <w:szCs w:val="24"/>
          <w:lang w:eastAsia="hr-HR"/>
        </w:rPr>
        <w:t xml:space="preserve"> prostori na nagnutim terenima (&gt;15%) pri uzgoju trajnih nasada moraju biti zatravljeni, a redovi postavljeni okomito na nagib terena.</w:t>
      </w:r>
    </w:p>
    <w:p w:rsidR="00714F59" w:rsidRPr="0033068D" w:rsidRDefault="00714F59" w:rsidP="0033068D">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 xml:space="preserve">Na nagibima većim od 25% zabranjena je sjetva jarih </w:t>
      </w:r>
      <w:proofErr w:type="spellStart"/>
      <w:r w:rsidRPr="0033068D">
        <w:rPr>
          <w:rFonts w:ascii="Times New Roman" w:eastAsia="Times New Roman" w:hAnsi="Times New Roman" w:cs="Times New Roman"/>
          <w:color w:val="231F20"/>
          <w:szCs w:val="24"/>
          <w:lang w:eastAsia="hr-HR"/>
        </w:rPr>
        <w:t>okopavinskih</w:t>
      </w:r>
      <w:proofErr w:type="spellEnd"/>
      <w:r w:rsidRPr="0033068D">
        <w:rPr>
          <w:rFonts w:ascii="Times New Roman" w:eastAsia="Times New Roman" w:hAnsi="Times New Roman" w:cs="Times New Roman"/>
          <w:color w:val="231F20"/>
          <w:szCs w:val="24"/>
          <w:lang w:eastAsia="hr-HR"/>
        </w:rPr>
        <w:t xml:space="preserve"> usjeva rijetkog sklopa.</w:t>
      </w:r>
    </w:p>
    <w:p w:rsidR="00714F59" w:rsidRPr="0033068D" w:rsidRDefault="00714F59" w:rsidP="0033068D">
      <w:pPr>
        <w:shd w:val="clear" w:color="auto" w:fill="FFFFFF"/>
        <w:spacing w:after="48"/>
        <w:textAlignment w:val="baseline"/>
        <w:rPr>
          <w:rFonts w:ascii="Times New Roman" w:eastAsia="Times New Roman" w:hAnsi="Times New Roman" w:cs="Times New Roman"/>
          <w:color w:val="231F20"/>
          <w:szCs w:val="24"/>
          <w:lang w:eastAsia="hr-HR"/>
        </w:rPr>
      </w:pPr>
      <w:r w:rsidRPr="0033068D">
        <w:rPr>
          <w:rFonts w:ascii="Times New Roman" w:eastAsia="Times New Roman" w:hAnsi="Times New Roman" w:cs="Times New Roman"/>
          <w:color w:val="231F20"/>
          <w:szCs w:val="24"/>
          <w:lang w:eastAsia="hr-HR"/>
        </w:rPr>
        <w:t xml:space="preserve"> Na prostorima gdje dominiraju </w:t>
      </w:r>
      <w:proofErr w:type="spellStart"/>
      <w:r w:rsidRPr="0033068D">
        <w:rPr>
          <w:rFonts w:ascii="Times New Roman" w:eastAsia="Times New Roman" w:hAnsi="Times New Roman" w:cs="Times New Roman"/>
          <w:color w:val="231F20"/>
          <w:szCs w:val="24"/>
          <w:lang w:eastAsia="hr-HR"/>
        </w:rPr>
        <w:t>teksturno</w:t>
      </w:r>
      <w:proofErr w:type="spellEnd"/>
      <w:r w:rsidRPr="0033068D">
        <w:rPr>
          <w:rFonts w:ascii="Times New Roman" w:eastAsia="Times New Roman" w:hAnsi="Times New Roman" w:cs="Times New Roman"/>
          <w:color w:val="231F20"/>
          <w:szCs w:val="24"/>
          <w:lang w:eastAsia="hr-HR"/>
        </w:rPr>
        <w:t xml:space="preserve"> lakša tla pored </w:t>
      </w:r>
      <w:proofErr w:type="spellStart"/>
      <w:r w:rsidRPr="0033068D">
        <w:rPr>
          <w:rFonts w:ascii="Times New Roman" w:eastAsia="Times New Roman" w:hAnsi="Times New Roman" w:cs="Times New Roman"/>
          <w:color w:val="231F20"/>
          <w:szCs w:val="24"/>
          <w:lang w:eastAsia="hr-HR"/>
        </w:rPr>
        <w:t>konzervacijske</w:t>
      </w:r>
      <w:proofErr w:type="spellEnd"/>
      <w:r w:rsidRPr="0033068D">
        <w:rPr>
          <w:rFonts w:ascii="Times New Roman" w:eastAsia="Times New Roman" w:hAnsi="Times New Roman" w:cs="Times New Roman"/>
          <w:color w:val="231F20"/>
          <w:szCs w:val="24"/>
          <w:lang w:eastAsia="hr-HR"/>
        </w:rPr>
        <w:t xml:space="preserve"> obrade u cilju ublažavanja pojave i posljedica erozije vjetrom moraju se podići </w:t>
      </w:r>
      <w:proofErr w:type="spellStart"/>
      <w:r w:rsidRPr="0033068D">
        <w:rPr>
          <w:rFonts w:ascii="Times New Roman" w:eastAsia="Times New Roman" w:hAnsi="Times New Roman" w:cs="Times New Roman"/>
          <w:color w:val="231F20"/>
          <w:szCs w:val="24"/>
          <w:lang w:eastAsia="hr-HR"/>
        </w:rPr>
        <w:t>vjetrozaštitni</w:t>
      </w:r>
      <w:proofErr w:type="spellEnd"/>
      <w:r w:rsidRPr="0033068D">
        <w:rPr>
          <w:rFonts w:ascii="Times New Roman" w:eastAsia="Times New Roman" w:hAnsi="Times New Roman" w:cs="Times New Roman"/>
          <w:color w:val="231F20"/>
          <w:szCs w:val="24"/>
          <w:lang w:eastAsia="hr-HR"/>
        </w:rPr>
        <w:t xml:space="preserve"> </w:t>
      </w:r>
      <w:proofErr w:type="spellStart"/>
      <w:r w:rsidRPr="0033068D">
        <w:rPr>
          <w:rFonts w:ascii="Times New Roman" w:eastAsia="Times New Roman" w:hAnsi="Times New Roman" w:cs="Times New Roman"/>
          <w:color w:val="231F20"/>
          <w:szCs w:val="24"/>
          <w:lang w:eastAsia="hr-HR"/>
        </w:rPr>
        <w:t>pojasi</w:t>
      </w:r>
      <w:proofErr w:type="spellEnd"/>
      <w:r w:rsidRPr="0033068D">
        <w:rPr>
          <w:rFonts w:ascii="Times New Roman" w:eastAsia="Times New Roman" w:hAnsi="Times New Roman" w:cs="Times New Roman"/>
          <w:color w:val="231F20"/>
          <w:szCs w:val="24"/>
          <w:lang w:eastAsia="hr-HR"/>
        </w:rPr>
        <w:t>.</w:t>
      </w:r>
    </w:p>
    <w:p w:rsidR="001352A5" w:rsidRPr="0033068D" w:rsidRDefault="001352A5" w:rsidP="00714F59">
      <w:pPr>
        <w:shd w:val="clear" w:color="auto" w:fill="FFFFFF"/>
        <w:spacing w:after="48"/>
        <w:textAlignment w:val="baseline"/>
        <w:rPr>
          <w:rFonts w:ascii="Times New Roman" w:eastAsia="Times New Roman" w:hAnsi="Times New Roman" w:cs="Times New Roman"/>
          <w:color w:val="231F20"/>
          <w:szCs w:val="24"/>
          <w:lang w:eastAsia="hr-HR"/>
        </w:rPr>
      </w:pPr>
    </w:p>
    <w:p w:rsidR="00714F59" w:rsidRPr="0033068D" w:rsidRDefault="00714F59" w:rsidP="00910A09">
      <w:pPr>
        <w:numPr>
          <w:ilvl w:val="0"/>
          <w:numId w:val="55"/>
        </w:numPr>
        <w:spacing w:after="0"/>
        <w:contextualSpacing/>
        <w:jc w:val="left"/>
        <w:textAlignment w:val="baseline"/>
        <w:rPr>
          <w:rFonts w:ascii="Times New Roman" w:eastAsia="Times New Roman" w:hAnsi="Times New Roman" w:cs="Times New Roman"/>
          <w:szCs w:val="24"/>
          <w:lang w:eastAsia="hr-HR"/>
        </w:rPr>
      </w:pPr>
      <w:r w:rsidRPr="0033068D">
        <w:rPr>
          <w:rFonts w:ascii="Times New Roman" w:eastAsia="Times New Roman" w:hAnsi="Times New Roman" w:cs="Times New Roman"/>
          <w:szCs w:val="24"/>
          <w:lang w:eastAsia="hr-HR"/>
        </w:rPr>
        <w:t>Održavanje plodnosti tla</w:t>
      </w:r>
    </w:p>
    <w:p w:rsidR="00714F59" w:rsidRPr="00C64714" w:rsidRDefault="00714F59" w:rsidP="00714F59">
      <w:pPr>
        <w:spacing w:after="225"/>
        <w:textAlignment w:val="baseline"/>
        <w:rPr>
          <w:rFonts w:ascii="Times New Roman" w:eastAsia="Times New Roman" w:hAnsi="Times New Roman" w:cs="Times New Roman"/>
          <w:color w:val="000000"/>
          <w:szCs w:val="24"/>
          <w:lang w:eastAsia="hr-HR"/>
        </w:rPr>
      </w:pPr>
      <w:r w:rsidRPr="00C64714">
        <w:rPr>
          <w:rFonts w:ascii="Times New Roman" w:eastAsia="Calibri" w:hAnsi="Times New Roman" w:cs="Times New Roman"/>
          <w:color w:val="231F20"/>
          <w:shd w:val="clear" w:color="auto" w:fill="FFFFFF"/>
        </w:rPr>
        <w:t xml:space="preserve">Plodnost tla se mora održavati primjenom agrotehničkih mjera, uključujući gnojidbu, gdje je primjenjivo, kojom se povećava ili održava povoljan sadržaj makro i </w:t>
      </w:r>
      <w:proofErr w:type="spellStart"/>
      <w:r w:rsidRPr="00C64714">
        <w:rPr>
          <w:rFonts w:ascii="Times New Roman" w:eastAsia="Calibri" w:hAnsi="Times New Roman" w:cs="Times New Roman"/>
          <w:color w:val="231F20"/>
          <w:shd w:val="clear" w:color="auto" w:fill="FFFFFF"/>
        </w:rPr>
        <w:t>mikrohran</w:t>
      </w:r>
      <w:r w:rsidR="00C22BE3" w:rsidRPr="00C64714">
        <w:rPr>
          <w:rFonts w:ascii="Times New Roman" w:eastAsia="Calibri" w:hAnsi="Times New Roman" w:cs="Times New Roman"/>
          <w:color w:val="231F20"/>
          <w:shd w:val="clear" w:color="auto" w:fill="FFFFFF"/>
        </w:rPr>
        <w:t>j</w:t>
      </w:r>
      <w:r w:rsidRPr="00C64714">
        <w:rPr>
          <w:rFonts w:ascii="Times New Roman" w:eastAsia="Calibri" w:hAnsi="Times New Roman" w:cs="Times New Roman"/>
          <w:color w:val="231F20"/>
          <w:shd w:val="clear" w:color="auto" w:fill="FFFFFF"/>
        </w:rPr>
        <w:t>iva</w:t>
      </w:r>
      <w:proofErr w:type="spellEnd"/>
      <w:r w:rsidRPr="00C64714">
        <w:rPr>
          <w:rFonts w:ascii="Times New Roman" w:eastAsia="Calibri" w:hAnsi="Times New Roman" w:cs="Times New Roman"/>
          <w:color w:val="231F20"/>
          <w:shd w:val="clear" w:color="auto" w:fill="FFFFFF"/>
        </w:rPr>
        <w:t xml:space="preserve"> u tlu, te optimalne fizikalne i mikrobiološke značajke tla.</w:t>
      </w:r>
    </w:p>
    <w:p w:rsidR="006424FF" w:rsidRPr="00C64714" w:rsidRDefault="00813AF6" w:rsidP="00813AF6">
      <w:pPr>
        <w:pStyle w:val="Naslov2"/>
        <w:rPr>
          <w:rFonts w:eastAsia="Times New Roman" w:cs="Times New Roman"/>
          <w:lang w:eastAsia="hr-HR"/>
        </w:rPr>
      </w:pPr>
      <w:bookmarkStart w:id="68" w:name="_Toc22205014"/>
      <w:r w:rsidRPr="00C64714">
        <w:rPr>
          <w:rFonts w:eastAsia="Times New Roman" w:cs="Times New Roman"/>
          <w:lang w:eastAsia="hr-HR"/>
        </w:rPr>
        <w:t xml:space="preserve">7.3. </w:t>
      </w:r>
      <w:r w:rsidR="006424FF" w:rsidRPr="00C64714">
        <w:rPr>
          <w:rFonts w:eastAsia="Times New Roman" w:cs="Times New Roman"/>
          <w:lang w:eastAsia="hr-HR"/>
        </w:rPr>
        <w:t>Mjera zaštite od suše - MJERA 4</w:t>
      </w:r>
      <w:bookmarkEnd w:id="68"/>
    </w:p>
    <w:p w:rsidR="00813AF6" w:rsidRDefault="006424FF" w:rsidP="001352A5">
      <w:pPr>
        <w:spacing w:after="0"/>
        <w:ind w:right="-1" w:firstLine="708"/>
        <w:rPr>
          <w:rFonts w:ascii="Times New Roman" w:eastAsia="Times New Roman" w:hAnsi="Times New Roman" w:cs="Times New Roman"/>
          <w:bCs/>
          <w:szCs w:val="24"/>
          <w:lang w:eastAsia="hr-HR"/>
        </w:rPr>
      </w:pPr>
      <w:r w:rsidRPr="00D56E22">
        <w:rPr>
          <w:rFonts w:ascii="Times New Roman" w:eastAsia="Times New Roman" w:hAnsi="Times New Roman" w:cs="Times New Roman"/>
          <w:bCs/>
          <w:szCs w:val="24"/>
          <w:lang w:eastAsia="hr-HR"/>
        </w:rPr>
        <w:t xml:space="preserve">Pravilnikom o provedbi Mjere M04 „Ulaganja u fizičku imovinu“ </w:t>
      </w:r>
      <w:proofErr w:type="spellStart"/>
      <w:r w:rsidRPr="00D56E22">
        <w:rPr>
          <w:rFonts w:ascii="Times New Roman" w:eastAsia="Times New Roman" w:hAnsi="Times New Roman" w:cs="Times New Roman"/>
          <w:bCs/>
          <w:szCs w:val="24"/>
          <w:lang w:eastAsia="hr-HR"/>
        </w:rPr>
        <w:t>Podmjere</w:t>
      </w:r>
      <w:proofErr w:type="spellEnd"/>
      <w:r w:rsidRPr="00D56E22">
        <w:rPr>
          <w:rFonts w:ascii="Times New Roman" w:eastAsia="Times New Roman" w:hAnsi="Times New Roman" w:cs="Times New Roman"/>
          <w:bCs/>
          <w:szCs w:val="24"/>
          <w:lang w:eastAsia="hr-HR"/>
        </w:rPr>
        <w:t xml:space="preserve"> 4.1. „Potpora za ulaganja u poljoprivredna gospodarstva“ iz Programa ruralnog razvoja Republike Hrvatske za razdoblje 2014.-2020. („Narodne novine“ broj 7/15) navedeno je ulaganje u građenje novih sustava navodnjavanja kojim bi se znatnije smanjile štete od suše.</w:t>
      </w:r>
    </w:p>
    <w:p w:rsidR="0023425E" w:rsidRPr="00D56E22" w:rsidRDefault="0023425E" w:rsidP="001352A5">
      <w:pPr>
        <w:spacing w:after="0"/>
        <w:ind w:right="-1" w:firstLine="708"/>
        <w:rPr>
          <w:rFonts w:ascii="Times New Roman" w:eastAsia="Times New Roman" w:hAnsi="Times New Roman" w:cs="Times New Roman"/>
          <w:bCs/>
          <w:szCs w:val="24"/>
          <w:lang w:eastAsia="hr-HR"/>
        </w:rPr>
      </w:pPr>
    </w:p>
    <w:p w:rsidR="002C49C9" w:rsidRPr="002C49C9" w:rsidRDefault="002C49C9" w:rsidP="002C49C9">
      <w:pPr>
        <w:spacing w:after="0"/>
        <w:ind w:right="-1"/>
        <w:rPr>
          <w:rFonts w:ascii="Times New Roman" w:eastAsia="Times New Roman" w:hAnsi="Times New Roman" w:cs="Times New Roman"/>
          <w:bCs/>
          <w:szCs w:val="24"/>
          <w:lang w:eastAsia="hr-HR"/>
        </w:rPr>
      </w:pPr>
      <w:r w:rsidRPr="002C49C9">
        <w:rPr>
          <w:rFonts w:ascii="Times New Roman" w:eastAsia="Times New Roman" w:hAnsi="Times New Roman" w:cs="Times New Roman"/>
          <w:bCs/>
          <w:szCs w:val="24"/>
          <w:lang w:eastAsia="hr-HR"/>
        </w:rPr>
        <w:t xml:space="preserve">Planom navodnjavanja Varaždinske županije potaknuto je uvođenje navodnjavanja kao nove mjere u poljodjelstvu. Osiguranje vode za navodnjavanje prema potrebama poljoprivredne proizvodnje, osnovni je zadatak u cilju sprječavanja isušivanja tla i smanjenju uroda. </w:t>
      </w:r>
    </w:p>
    <w:p w:rsidR="001352A5" w:rsidRDefault="002C49C9" w:rsidP="002C49C9">
      <w:pPr>
        <w:spacing w:after="0"/>
        <w:ind w:right="-1"/>
        <w:rPr>
          <w:rFonts w:ascii="Times New Roman" w:eastAsia="Times New Roman" w:hAnsi="Times New Roman" w:cs="Times New Roman"/>
          <w:bCs/>
          <w:szCs w:val="24"/>
          <w:lang w:bidi="en-US"/>
        </w:rPr>
      </w:pPr>
      <w:r w:rsidRPr="002C49C9">
        <w:rPr>
          <w:rFonts w:ascii="Times New Roman" w:eastAsia="Times New Roman" w:hAnsi="Times New Roman" w:cs="Times New Roman"/>
          <w:bCs/>
          <w:szCs w:val="24"/>
          <w:lang w:bidi="en-US"/>
        </w:rPr>
        <w:t xml:space="preserve"> Županijska skupština Varaždinske županije je na sjednici održanoj 04. srpnja 2019. godine donijela Zaključak o donošenju Plana navodnjavanja Varaždinske županije („Službeni vjesnik Varaždinske županije“ broj 46/19). Prema podacima iz Plana navodnjavanja Varaždinska županija, na području</w:t>
      </w:r>
      <w:r>
        <w:rPr>
          <w:rFonts w:ascii="Times New Roman" w:eastAsia="Times New Roman" w:hAnsi="Times New Roman" w:cs="Times New Roman"/>
          <w:bCs/>
          <w:szCs w:val="24"/>
          <w:lang w:bidi="en-US"/>
        </w:rPr>
        <w:t xml:space="preserve"> Općine Cestica postoji 1 legalizirani zdenac, ukupnog kapaciteta 3,00 l/s, sa površinom navodnjavanja od 0,22 ha. Na području Općine Cestica postoji 1.801,98 ha raspoloživog poljoprivrednog zemljišta, od čega je korišteno 1.427,75 ha.</w:t>
      </w:r>
    </w:p>
    <w:p w:rsidR="0023425E" w:rsidRPr="00C64714" w:rsidRDefault="0023425E" w:rsidP="002C49C9">
      <w:pPr>
        <w:spacing w:after="0"/>
        <w:ind w:right="-1"/>
        <w:rPr>
          <w:rFonts w:ascii="Times New Roman" w:eastAsia="Times New Roman" w:hAnsi="Times New Roman" w:cs="Times New Roman"/>
          <w:bCs/>
          <w:szCs w:val="24"/>
          <w:lang w:eastAsia="hr-HR"/>
        </w:rPr>
      </w:pPr>
    </w:p>
    <w:p w:rsidR="00813AF6" w:rsidRPr="00C64714" w:rsidRDefault="00813AF6" w:rsidP="00813AF6">
      <w:pPr>
        <w:spacing w:after="0"/>
        <w:textAlignment w:val="baseline"/>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Obzirom da je suša sve</w:t>
      </w:r>
      <w:r w:rsidR="00EC1124" w:rsidRPr="00C64714">
        <w:rPr>
          <w:rFonts w:ascii="Times New Roman" w:eastAsia="Times New Roman" w:hAnsi="Times New Roman" w:cs="Times New Roman"/>
          <w:color w:val="000000"/>
          <w:szCs w:val="24"/>
          <w:lang w:eastAsia="hr-HR"/>
        </w:rPr>
        <w:t xml:space="preserve"> učestalija na području</w:t>
      </w:r>
      <w:r w:rsidR="007A6D73" w:rsidRPr="00C64714">
        <w:rPr>
          <w:rFonts w:ascii="Times New Roman" w:eastAsia="Times New Roman" w:hAnsi="Times New Roman" w:cs="Times New Roman"/>
          <w:color w:val="000000"/>
          <w:szCs w:val="24"/>
          <w:lang w:eastAsia="hr-HR"/>
        </w:rPr>
        <w:t xml:space="preserve"> Općine Cestica</w:t>
      </w:r>
      <w:r w:rsidRPr="00C64714">
        <w:rPr>
          <w:rFonts w:ascii="Times New Roman" w:eastAsia="Times New Roman" w:hAnsi="Times New Roman" w:cs="Times New Roman"/>
          <w:color w:val="000000"/>
          <w:szCs w:val="24"/>
          <w:lang w:eastAsia="hr-HR"/>
        </w:rPr>
        <w:t xml:space="preserve">, veoma su bitne agrotehničke mjere kojima se umanjuje utjecaj nedostatka oborina.  U posljednjih 10 godina, elementarna nepogoda zbog suše je </w:t>
      </w:r>
      <w:r w:rsidR="007A6D73" w:rsidRPr="00C64714">
        <w:rPr>
          <w:rFonts w:ascii="Times New Roman" w:eastAsia="Times New Roman" w:hAnsi="Times New Roman" w:cs="Times New Roman"/>
          <w:color w:val="000000"/>
          <w:szCs w:val="24"/>
          <w:lang w:eastAsia="hr-HR"/>
        </w:rPr>
        <w:t>proglašena 3</w:t>
      </w:r>
      <w:r w:rsidRPr="00C64714">
        <w:rPr>
          <w:rFonts w:ascii="Times New Roman" w:eastAsia="Times New Roman" w:hAnsi="Times New Roman" w:cs="Times New Roman"/>
          <w:color w:val="000000"/>
          <w:szCs w:val="24"/>
          <w:lang w:eastAsia="hr-HR"/>
        </w:rPr>
        <w:t xml:space="preserve"> puta, s time da se suša pojavljivala i češće, ali sa nedovoljno šteta kako bi se proglasila elementarna nepogoda. Nastavno u Planu prikazane su mjere kojima se sprječava isušivanje tla.</w:t>
      </w:r>
    </w:p>
    <w:p w:rsidR="0095364B" w:rsidRPr="00C64714" w:rsidRDefault="00813AF6" w:rsidP="005D5ED7">
      <w:pPr>
        <w:spacing w:after="225"/>
        <w:textAlignment w:val="baseline"/>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 xml:space="preserve">Tijekom obrade tla, cilj je povećanje njegove sposobnosti da akumulira što veću količinu oborina te da je zadrži u tlu i spriječi isparavanje kako bi u zadanom trenutku bila biljkama na raspolaganju. Na zadržavanje vlage u tlu utječu struktura tla, organska tvar u tlu i biljni ostaci na tlu koji pospješuju upijanje oborina, a ujedno štite tlo od erozije i utječu na mikrobiološku aktivnost tla. Dubokim oranjem dolazi do akumuliranja zimske vlage u tlu. Prilikom obrade tla zahtijeva se primjereno korištenje mehanizacije na način da se mehanizacija ne koristi na poljoprivrednim površinama ako je tlo zasićeno vodom, poplavljeno ili prekriveno snijegom (osim prilikom berbe/žetve uroda). </w:t>
      </w:r>
    </w:p>
    <w:p w:rsidR="0023425E" w:rsidRDefault="00813AF6" w:rsidP="00BF69B8">
      <w:pPr>
        <w:spacing w:after="225"/>
        <w:textAlignment w:val="baseline"/>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U jesen uzorana zimska brazda pospješuje upijanje zimskih oborina, kiše i snijega. Na proljeće je zimsku brazdu potrebno zatvoriti, primjerice drljanjem, pri čemu se stvara površinski izolacijski sloj tla, koji čuva vlagu u dubljim slojevima. Nakon žetve žitarice, najpoželjnije je  odmah obaviti plitko oranje kako bi se zaustavio kapilarni uspon vode, spriječilo isparavan</w:t>
      </w:r>
      <w:r w:rsidR="0095364B" w:rsidRPr="00C64714">
        <w:rPr>
          <w:rFonts w:ascii="Times New Roman" w:eastAsia="Times New Roman" w:hAnsi="Times New Roman" w:cs="Times New Roman"/>
          <w:color w:val="000000"/>
          <w:szCs w:val="24"/>
          <w:lang w:eastAsia="hr-HR"/>
        </w:rPr>
        <w:t xml:space="preserve">je i sačuvala voda u tlu. Osim </w:t>
      </w:r>
      <w:r w:rsidRPr="00C64714">
        <w:rPr>
          <w:rFonts w:ascii="Times New Roman" w:eastAsia="Times New Roman" w:hAnsi="Times New Roman" w:cs="Times New Roman"/>
          <w:color w:val="000000"/>
          <w:szCs w:val="24"/>
          <w:lang w:eastAsia="hr-HR"/>
        </w:rPr>
        <w:t xml:space="preserve">same obrade tla, veoma je bitna i gnojidba tla. U periodu suše, način gnojidbe treba prilagoditi vremenskom  periodu trajanja sušnih uvjeta. </w:t>
      </w:r>
    </w:p>
    <w:p w:rsidR="0023425E" w:rsidRDefault="0023425E" w:rsidP="00BF69B8">
      <w:pPr>
        <w:spacing w:after="225"/>
        <w:textAlignment w:val="baseline"/>
        <w:rPr>
          <w:rFonts w:ascii="Times New Roman" w:eastAsia="Times New Roman" w:hAnsi="Times New Roman" w:cs="Times New Roman"/>
          <w:color w:val="000000"/>
          <w:szCs w:val="24"/>
          <w:lang w:eastAsia="hr-HR"/>
        </w:rPr>
      </w:pPr>
    </w:p>
    <w:p w:rsidR="00C22BE3" w:rsidRPr="00C64714" w:rsidRDefault="00813AF6" w:rsidP="00BF69B8">
      <w:pPr>
        <w:spacing w:after="225"/>
        <w:textAlignment w:val="baseline"/>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lastRenderedPageBreak/>
        <w:t>Ako biljke pokazuju teže posljedice suše, uvenuće/žućenje listova, gnojidba im ne može pomoći. Tijekom visokih temperatura i nedostatka vlage, treba izbjegavati gnojidbu dušičnim gnojivima (KAN, UREA), prije svega na travnjacima jer u nedostatku vlage gnojiva ne mogu djelovati kako treba</w:t>
      </w:r>
      <w:r w:rsidRPr="00C64714">
        <w:rPr>
          <w:rStyle w:val="Referencafusnote"/>
          <w:rFonts w:ascii="Times New Roman" w:eastAsia="Times New Roman" w:hAnsi="Times New Roman" w:cs="Times New Roman"/>
          <w:color w:val="000000"/>
          <w:szCs w:val="24"/>
          <w:lang w:eastAsia="hr-HR"/>
        </w:rPr>
        <w:footnoteReference w:id="2"/>
      </w:r>
      <w:r w:rsidRPr="00C64714">
        <w:rPr>
          <w:rFonts w:ascii="Times New Roman" w:eastAsia="Times New Roman" w:hAnsi="Times New Roman" w:cs="Times New Roman"/>
          <w:color w:val="000000"/>
          <w:szCs w:val="24"/>
          <w:lang w:eastAsia="hr-HR"/>
        </w:rPr>
        <w:t>.</w:t>
      </w:r>
    </w:p>
    <w:p w:rsidR="0061346E" w:rsidRPr="00C64714" w:rsidRDefault="0061346E" w:rsidP="008E1C6B">
      <w:pPr>
        <w:spacing w:after="225"/>
        <w:textAlignment w:val="baseline"/>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Županijska skupština Varaždinske županije na sjednici održanoj 30. studenog 2015. godine donijelo je Odluku o potporama poljoprivredi za razdoblje od 2016. do 2020. godine KLASA: 320-01/15-01/18, URBROJ:2186/1-01/1-15-4 („Službeni vjesnik Varaždinske županije“ broj 53/15</w:t>
      </w:r>
      <w:r w:rsidR="0073650C" w:rsidRPr="00C64714">
        <w:rPr>
          <w:rFonts w:ascii="Times New Roman" w:eastAsia="Times New Roman" w:hAnsi="Times New Roman" w:cs="Times New Roman"/>
          <w:color w:val="000000"/>
          <w:szCs w:val="24"/>
          <w:lang w:eastAsia="hr-HR"/>
        </w:rPr>
        <w:t>, 69/17 i 2/18</w:t>
      </w:r>
      <w:r w:rsidRPr="00C64714">
        <w:rPr>
          <w:rFonts w:ascii="Times New Roman" w:eastAsia="Times New Roman" w:hAnsi="Times New Roman" w:cs="Times New Roman"/>
          <w:color w:val="000000"/>
          <w:szCs w:val="24"/>
          <w:lang w:eastAsia="hr-HR"/>
        </w:rPr>
        <w:t>).</w:t>
      </w:r>
    </w:p>
    <w:p w:rsidR="0061346E" w:rsidRPr="00C64714" w:rsidRDefault="0061346E" w:rsidP="0073650C">
      <w:pPr>
        <w:spacing w:after="0"/>
        <w:textAlignment w:val="baseline"/>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Varaždinska županija će u razdoblju od 2016. do 2020. godine dodjeljivati potpore za sljedeće aktivnosti u poljoprivredi:</w:t>
      </w:r>
    </w:p>
    <w:p w:rsidR="0061346E" w:rsidRPr="00C64714" w:rsidRDefault="0061346E"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Mjera 1: Okrupnjavanje i povećanje poljoprivrednog zemljišta,</w:t>
      </w:r>
    </w:p>
    <w:p w:rsidR="0061346E" w:rsidRPr="00C64714" w:rsidRDefault="0061346E"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Mjera 2: Analiza poljoprivrednog zemljišta,</w:t>
      </w:r>
    </w:p>
    <w:p w:rsidR="0061346E" w:rsidRPr="00C64714" w:rsidRDefault="0061346E"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 xml:space="preserve">Mjera 3: </w:t>
      </w:r>
      <w:r w:rsidR="0073650C" w:rsidRPr="00C64714">
        <w:rPr>
          <w:rFonts w:ascii="Times New Roman" w:eastAsia="Times New Roman" w:hAnsi="Times New Roman" w:cs="Times New Roman"/>
          <w:color w:val="000000"/>
          <w:sz w:val="24"/>
          <w:szCs w:val="24"/>
          <w:lang w:val="hr-HR" w:eastAsia="hr-HR"/>
        </w:rPr>
        <w:t>Očuvanje tradicionalnih proizvoda, obrta i usluga</w:t>
      </w:r>
      <w:r w:rsidR="002C3B2F" w:rsidRPr="00C64714">
        <w:rPr>
          <w:rFonts w:ascii="Times New Roman" w:eastAsia="Times New Roman" w:hAnsi="Times New Roman" w:cs="Times New Roman"/>
          <w:color w:val="000000"/>
          <w:sz w:val="24"/>
          <w:szCs w:val="24"/>
          <w:lang w:val="hr-HR" w:eastAsia="hr-HR"/>
        </w:rPr>
        <w:t>,</w:t>
      </w:r>
    </w:p>
    <w:p w:rsidR="0073650C" w:rsidRPr="00C64714" w:rsidRDefault="0073650C"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 xml:space="preserve">Mjera 4: </w:t>
      </w:r>
      <w:proofErr w:type="spellStart"/>
      <w:r w:rsidRPr="00C64714">
        <w:rPr>
          <w:rFonts w:ascii="Times New Roman" w:eastAsia="Times New Roman" w:hAnsi="Times New Roman" w:cs="Times New Roman"/>
          <w:color w:val="000000"/>
          <w:sz w:val="24"/>
          <w:szCs w:val="24"/>
          <w:lang w:val="hr-HR" w:eastAsia="hr-HR"/>
        </w:rPr>
        <w:t>Cjeloživotno</w:t>
      </w:r>
      <w:proofErr w:type="spellEnd"/>
      <w:r w:rsidRPr="00C64714">
        <w:rPr>
          <w:rFonts w:ascii="Times New Roman" w:eastAsia="Times New Roman" w:hAnsi="Times New Roman" w:cs="Times New Roman"/>
          <w:color w:val="000000"/>
          <w:sz w:val="24"/>
          <w:szCs w:val="24"/>
          <w:lang w:val="hr-HR" w:eastAsia="hr-HR"/>
        </w:rPr>
        <w:t xml:space="preserve"> obrazovanje,</w:t>
      </w:r>
    </w:p>
    <w:p w:rsidR="0073650C" w:rsidRPr="00C64714" w:rsidRDefault="0073650C"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Mjera 5: Podizanje trajnih nasada,</w:t>
      </w:r>
    </w:p>
    <w:p w:rsidR="0073650C" w:rsidRPr="00C64714" w:rsidRDefault="0073650C"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Mjera 6: Nabava i postavljanje sustava za navodnjavanje,</w:t>
      </w:r>
    </w:p>
    <w:p w:rsidR="0073650C" w:rsidRPr="00C64714" w:rsidRDefault="0073650C"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Mjera 7: Nabava i postavljanje sustava za zaštitu od tuče,</w:t>
      </w:r>
    </w:p>
    <w:p w:rsidR="0073650C" w:rsidRPr="00C64714" w:rsidRDefault="0073650C"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Mjera 8: Nabava novih ili modernizacija postojećih plastenika ili staklenika,</w:t>
      </w:r>
    </w:p>
    <w:p w:rsidR="0073650C" w:rsidRPr="00C64714" w:rsidRDefault="0073650C"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Mjera 9: Usklađivanje proizvoda i usluga s potrebama tržišta,</w:t>
      </w:r>
    </w:p>
    <w:p w:rsidR="0073650C" w:rsidRPr="00C64714" w:rsidRDefault="0073650C"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Mjera 10: Ekološka proizvodnja,</w:t>
      </w:r>
    </w:p>
    <w:p w:rsidR="0073650C" w:rsidRPr="00C64714" w:rsidRDefault="0073650C"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Mjera 11: Potpora za uklanjanje posljedica štete na poljoprivrednom gospodarstvu,</w:t>
      </w:r>
    </w:p>
    <w:p w:rsidR="0073650C" w:rsidRPr="00C64714" w:rsidRDefault="0073650C"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Mjera 12: Zadružno poduzetništvo,</w:t>
      </w:r>
    </w:p>
    <w:p w:rsidR="005636AF" w:rsidRPr="002C49C9" w:rsidRDefault="0073650C" w:rsidP="002C49C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Mjera 13: Zaštita biološke i krajobrazne raznolikosti.</w:t>
      </w:r>
    </w:p>
    <w:p w:rsidR="005636AF" w:rsidRPr="00C64714" w:rsidRDefault="005636AF" w:rsidP="00EC1124">
      <w:pPr>
        <w:pStyle w:val="Odlomakpopisa"/>
        <w:spacing w:after="0"/>
        <w:jc w:val="both"/>
        <w:textAlignment w:val="baseline"/>
        <w:rPr>
          <w:rFonts w:ascii="Times New Roman" w:eastAsia="Times New Roman" w:hAnsi="Times New Roman" w:cs="Times New Roman"/>
          <w:color w:val="000000"/>
          <w:sz w:val="24"/>
          <w:szCs w:val="24"/>
          <w:lang w:eastAsia="hr-HR"/>
        </w:rPr>
      </w:pPr>
    </w:p>
    <w:p w:rsidR="00C22BE3" w:rsidRPr="00C64714" w:rsidRDefault="0073650C" w:rsidP="008E1C6B">
      <w:pPr>
        <w:spacing w:after="225"/>
        <w:textAlignment w:val="baseline"/>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Upravni odjel za poljoprivredu i ruralni razvoj Varaždinske županije</w:t>
      </w:r>
      <w:r w:rsidR="00AC3F00" w:rsidRPr="00C64714">
        <w:rPr>
          <w:rFonts w:ascii="Times New Roman" w:eastAsia="Times New Roman" w:hAnsi="Times New Roman" w:cs="Times New Roman"/>
          <w:color w:val="000000"/>
          <w:szCs w:val="24"/>
          <w:lang w:eastAsia="hr-HR"/>
        </w:rPr>
        <w:t xml:space="preserve"> je objavio</w:t>
      </w:r>
      <w:r w:rsidRPr="00C64714">
        <w:rPr>
          <w:rFonts w:ascii="Times New Roman" w:eastAsia="Times New Roman" w:hAnsi="Times New Roman" w:cs="Times New Roman"/>
          <w:color w:val="000000"/>
          <w:szCs w:val="24"/>
          <w:lang w:eastAsia="hr-HR"/>
        </w:rPr>
        <w:t xml:space="preserve"> Javni poziv za dodjelu potpora male vrijednosti u poljoprivredi Varaždinske županije u 2019. godini KLASA:</w:t>
      </w:r>
      <w:r w:rsidR="00AC3F00" w:rsidRPr="00C64714">
        <w:rPr>
          <w:rFonts w:ascii="Times New Roman" w:eastAsia="Times New Roman" w:hAnsi="Times New Roman" w:cs="Times New Roman"/>
          <w:color w:val="000000"/>
          <w:szCs w:val="24"/>
          <w:lang w:eastAsia="hr-HR"/>
        </w:rPr>
        <w:t>320-21/19-01/1, URBROJ:2186/1-05-19-1, pri čemu su za predmet ovog Plana najznačajnije ove mjere:</w:t>
      </w:r>
    </w:p>
    <w:p w:rsidR="00AC3F00" w:rsidRPr="00C64714" w:rsidRDefault="00AC3F00" w:rsidP="00AC3F00">
      <w:pPr>
        <w:spacing w:after="0"/>
        <w:textAlignment w:val="baseline"/>
        <w:rPr>
          <w:rFonts w:ascii="Times New Roman" w:eastAsia="Times New Roman" w:hAnsi="Times New Roman" w:cs="Times New Roman"/>
          <w:b/>
          <w:color w:val="000000"/>
          <w:szCs w:val="24"/>
          <w:u w:val="single"/>
          <w:lang w:eastAsia="hr-HR"/>
        </w:rPr>
      </w:pPr>
      <w:r w:rsidRPr="00C64714">
        <w:rPr>
          <w:rFonts w:ascii="Times New Roman" w:eastAsia="Times New Roman" w:hAnsi="Times New Roman" w:cs="Times New Roman"/>
          <w:b/>
          <w:color w:val="000000"/>
          <w:szCs w:val="24"/>
          <w:u w:val="single"/>
          <w:lang w:eastAsia="hr-HR"/>
        </w:rPr>
        <w:t>Mjera 5: Podizanje trajnih nasada</w:t>
      </w:r>
    </w:p>
    <w:p w:rsidR="00AC3F00" w:rsidRDefault="00AC3F00" w:rsidP="00910A09">
      <w:pPr>
        <w:pStyle w:val="Odlomakpopisa"/>
        <w:numPr>
          <w:ilvl w:val="0"/>
          <w:numId w:val="56"/>
        </w:numPr>
        <w:spacing w:after="225"/>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 xml:space="preserve">U cilju stvaranja novih nasada, Varaždinska županija subvencionirat će nabavku kvalitetnih voćnih sadnica te sadnica ljekovitog i aromatičnog bilja. Voćne sadnice </w:t>
      </w:r>
      <w:r w:rsidRPr="00403CF7">
        <w:rPr>
          <w:rFonts w:ascii="Times New Roman" w:eastAsia="Times New Roman" w:hAnsi="Times New Roman" w:cs="Times New Roman"/>
          <w:color w:val="000000"/>
          <w:sz w:val="24"/>
          <w:szCs w:val="24"/>
          <w:lang w:val="hr-HR" w:eastAsia="hr-HR"/>
        </w:rPr>
        <w:t>subvencionirat će se u visini 25% nabavne cijene do maksimalnog iznosa prema Tablici</w:t>
      </w:r>
      <w:r w:rsidR="00403CF7" w:rsidRPr="00403CF7">
        <w:rPr>
          <w:rFonts w:ascii="Times New Roman" w:eastAsia="Times New Roman" w:hAnsi="Times New Roman" w:cs="Times New Roman"/>
          <w:color w:val="000000"/>
          <w:sz w:val="24"/>
          <w:szCs w:val="24"/>
          <w:lang w:val="hr-HR" w:eastAsia="hr-HR"/>
        </w:rPr>
        <w:t xml:space="preserve"> 5.</w:t>
      </w:r>
      <w:r w:rsidR="00300114" w:rsidRPr="00403CF7">
        <w:rPr>
          <w:rFonts w:ascii="Times New Roman" w:eastAsia="Times New Roman" w:hAnsi="Times New Roman" w:cs="Times New Roman"/>
          <w:color w:val="000000"/>
          <w:sz w:val="24"/>
          <w:szCs w:val="24"/>
          <w:lang w:val="hr-HR" w:eastAsia="hr-HR"/>
        </w:rPr>
        <w:t xml:space="preserve"> </w:t>
      </w:r>
    </w:p>
    <w:p w:rsidR="0023425E" w:rsidRDefault="0023425E" w:rsidP="0023425E">
      <w:pPr>
        <w:spacing w:after="225"/>
        <w:textAlignment w:val="baseline"/>
        <w:rPr>
          <w:rFonts w:ascii="Times New Roman" w:eastAsia="Times New Roman" w:hAnsi="Times New Roman" w:cs="Times New Roman"/>
          <w:color w:val="000000"/>
          <w:szCs w:val="24"/>
          <w:lang w:eastAsia="hr-HR"/>
        </w:rPr>
      </w:pPr>
    </w:p>
    <w:p w:rsidR="0023425E" w:rsidRDefault="0023425E" w:rsidP="0023425E">
      <w:pPr>
        <w:spacing w:after="225"/>
        <w:textAlignment w:val="baseline"/>
        <w:rPr>
          <w:rFonts w:ascii="Times New Roman" w:eastAsia="Times New Roman" w:hAnsi="Times New Roman" w:cs="Times New Roman"/>
          <w:color w:val="000000"/>
          <w:szCs w:val="24"/>
          <w:lang w:eastAsia="hr-HR"/>
        </w:rPr>
      </w:pPr>
    </w:p>
    <w:p w:rsidR="0023425E" w:rsidRDefault="0023425E" w:rsidP="0023425E">
      <w:pPr>
        <w:spacing w:after="225"/>
        <w:textAlignment w:val="baseline"/>
        <w:rPr>
          <w:rFonts w:ascii="Times New Roman" w:eastAsia="Times New Roman" w:hAnsi="Times New Roman" w:cs="Times New Roman"/>
          <w:color w:val="000000"/>
          <w:szCs w:val="24"/>
          <w:lang w:eastAsia="hr-HR"/>
        </w:rPr>
      </w:pPr>
    </w:p>
    <w:p w:rsidR="0023425E" w:rsidRPr="0023425E" w:rsidRDefault="0023425E" w:rsidP="0023425E">
      <w:pPr>
        <w:spacing w:after="225"/>
        <w:textAlignment w:val="baseline"/>
        <w:rPr>
          <w:rFonts w:ascii="Times New Roman" w:eastAsia="Times New Roman" w:hAnsi="Times New Roman" w:cs="Times New Roman"/>
          <w:color w:val="000000"/>
          <w:szCs w:val="24"/>
          <w:lang w:eastAsia="hr-HR"/>
        </w:rPr>
      </w:pPr>
    </w:p>
    <w:p w:rsidR="00AC3F00" w:rsidRPr="00403CF7" w:rsidRDefault="00AC3F00" w:rsidP="00403CF7">
      <w:pPr>
        <w:pStyle w:val="Bezproreda"/>
      </w:pPr>
      <w:bookmarkStart w:id="69" w:name="_Toc22204967"/>
      <w:r w:rsidRPr="00403CF7">
        <w:lastRenderedPageBreak/>
        <w:t>Tablica</w:t>
      </w:r>
      <w:r w:rsidR="00403CF7" w:rsidRPr="00403CF7">
        <w:t xml:space="preserve"> 5</w:t>
      </w:r>
      <w:r w:rsidR="00300114" w:rsidRPr="00403CF7">
        <w:t xml:space="preserve">. </w:t>
      </w:r>
      <w:r w:rsidRPr="00403CF7">
        <w:t>Subvencije trajnih nasada</w:t>
      </w:r>
      <w:bookmarkEnd w:id="69"/>
    </w:p>
    <w:tbl>
      <w:tblPr>
        <w:tblStyle w:val="Reetkatablice"/>
        <w:tblW w:w="8690" w:type="dxa"/>
        <w:jc w:val="center"/>
        <w:tblLook w:val="04A0" w:firstRow="1" w:lastRow="0" w:firstColumn="1" w:lastColumn="0" w:noHBand="0" w:noVBand="1"/>
      </w:tblPr>
      <w:tblGrid>
        <w:gridCol w:w="765"/>
        <w:gridCol w:w="4255"/>
        <w:gridCol w:w="1683"/>
        <w:gridCol w:w="1987"/>
      </w:tblGrid>
      <w:tr w:rsidR="00AC3F00" w:rsidRPr="00C64714" w:rsidTr="00F63B76">
        <w:trPr>
          <w:trHeight w:val="490"/>
          <w:jc w:val="center"/>
        </w:trPr>
        <w:tc>
          <w:tcPr>
            <w:tcW w:w="765" w:type="dxa"/>
            <w:shd w:val="clear" w:color="auto" w:fill="D9D9D9" w:themeFill="background1" w:themeFillShade="D9"/>
          </w:tcPr>
          <w:p w:rsidR="00AC3F00" w:rsidRPr="00C64714" w:rsidRDefault="00AC3F00" w:rsidP="00AC3F00">
            <w:pPr>
              <w:spacing w:after="0" w:line="240" w:lineRule="auto"/>
              <w:jc w:val="center"/>
              <w:textAlignment w:val="baseline"/>
              <w:rPr>
                <w:rFonts w:ascii="Times New Roman" w:eastAsia="Times New Roman" w:hAnsi="Times New Roman" w:cs="Times New Roman"/>
                <w:b/>
                <w:color w:val="000000"/>
                <w:sz w:val="20"/>
                <w:szCs w:val="20"/>
                <w:lang w:eastAsia="hr-HR"/>
              </w:rPr>
            </w:pPr>
            <w:proofErr w:type="spellStart"/>
            <w:r w:rsidRPr="00C64714">
              <w:rPr>
                <w:rFonts w:ascii="Times New Roman" w:eastAsia="Times New Roman" w:hAnsi="Times New Roman" w:cs="Times New Roman"/>
                <w:b/>
                <w:color w:val="000000"/>
                <w:sz w:val="20"/>
                <w:szCs w:val="20"/>
                <w:lang w:eastAsia="hr-HR"/>
              </w:rPr>
              <w:t>R.B</w:t>
            </w:r>
            <w:proofErr w:type="spellEnd"/>
            <w:r w:rsidRPr="00C64714">
              <w:rPr>
                <w:rFonts w:ascii="Times New Roman" w:eastAsia="Times New Roman" w:hAnsi="Times New Roman" w:cs="Times New Roman"/>
                <w:b/>
                <w:color w:val="000000"/>
                <w:sz w:val="20"/>
                <w:szCs w:val="20"/>
                <w:lang w:eastAsia="hr-HR"/>
              </w:rPr>
              <w:t>.</w:t>
            </w:r>
          </w:p>
        </w:tc>
        <w:tc>
          <w:tcPr>
            <w:tcW w:w="4255" w:type="dxa"/>
            <w:shd w:val="clear" w:color="auto" w:fill="D9D9D9" w:themeFill="background1" w:themeFillShade="D9"/>
          </w:tcPr>
          <w:p w:rsidR="00AC3F00" w:rsidRPr="00C64714" w:rsidRDefault="00AC3F00" w:rsidP="00AC3F00">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VRSTA VOĆNIH SADNICA</w:t>
            </w:r>
          </w:p>
        </w:tc>
        <w:tc>
          <w:tcPr>
            <w:tcW w:w="1683" w:type="dxa"/>
            <w:shd w:val="clear" w:color="auto" w:fill="D9D9D9" w:themeFill="background1" w:themeFillShade="D9"/>
          </w:tcPr>
          <w:p w:rsidR="00AC3F00" w:rsidRPr="00C64714" w:rsidRDefault="00AC3F00" w:rsidP="00AC3F00">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MIN. KUPLJENO SADNICA</w:t>
            </w:r>
          </w:p>
        </w:tc>
        <w:tc>
          <w:tcPr>
            <w:tcW w:w="1987" w:type="dxa"/>
            <w:shd w:val="clear" w:color="auto" w:fill="D9D9D9" w:themeFill="background1" w:themeFillShade="D9"/>
          </w:tcPr>
          <w:p w:rsidR="00AC3F00" w:rsidRPr="00C64714" w:rsidRDefault="00AC3F00" w:rsidP="00AC3F00">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MAX. SUBVENCIJE PO VOĆNOJ SADNICI (KN)</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1.</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Jabuka  - M9</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450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4,00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2.</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Jabuka – MM106</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180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4,00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3.</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Ljeska</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80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4,00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4.</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Trešnja</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150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8,00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5.</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Višnja, šljiva</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80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8,00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6.</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Borovnica</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250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10,00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7.</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 xml:space="preserve">Kruška </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330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7,00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8.</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 xml:space="preserve">Kruška </w:t>
            </w:r>
            <w:proofErr w:type="spellStart"/>
            <w:r w:rsidRPr="00C64714">
              <w:rPr>
                <w:rFonts w:ascii="Times New Roman" w:eastAsia="Times New Roman" w:hAnsi="Times New Roman" w:cs="Times New Roman"/>
                <w:color w:val="000000"/>
                <w:sz w:val="20"/>
                <w:szCs w:val="20"/>
                <w:lang w:eastAsia="hr-HR"/>
              </w:rPr>
              <w:t>viljamovka</w:t>
            </w:r>
            <w:proofErr w:type="spellEnd"/>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100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9,00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9.</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Breskva, nektarina, marelica</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180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8,00</w:t>
            </w:r>
          </w:p>
        </w:tc>
      </w:tr>
      <w:tr w:rsidR="00AC3F00" w:rsidRPr="00C64714" w:rsidTr="00F63B76">
        <w:trPr>
          <w:trHeight w:val="229"/>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10.</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Malina</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1000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3,00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11.</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 xml:space="preserve">Kupina, </w:t>
            </w:r>
            <w:proofErr w:type="spellStart"/>
            <w:r w:rsidRPr="00C64714">
              <w:rPr>
                <w:rFonts w:ascii="Times New Roman" w:eastAsia="Times New Roman" w:hAnsi="Times New Roman" w:cs="Times New Roman"/>
                <w:color w:val="000000"/>
                <w:sz w:val="20"/>
                <w:szCs w:val="20"/>
                <w:lang w:eastAsia="hr-HR"/>
              </w:rPr>
              <w:t>ribizl</w:t>
            </w:r>
            <w:proofErr w:type="spellEnd"/>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650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3,00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12.</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Jagode</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1500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0,50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13.</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Orah cijepljeni</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25</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25,00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14.</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Kesten</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25</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10,00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15.</w:t>
            </w:r>
          </w:p>
        </w:tc>
        <w:tc>
          <w:tcPr>
            <w:tcW w:w="4255" w:type="dxa"/>
          </w:tcPr>
          <w:p w:rsidR="00AC3F00" w:rsidRPr="00C64714" w:rsidRDefault="00300114" w:rsidP="00AC3F00">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Aromatično bilje (lavanda i sl.)</w:t>
            </w:r>
          </w:p>
        </w:tc>
        <w:tc>
          <w:tcPr>
            <w:tcW w:w="1683"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800</w:t>
            </w:r>
          </w:p>
        </w:tc>
        <w:tc>
          <w:tcPr>
            <w:tcW w:w="1987" w:type="dxa"/>
          </w:tcPr>
          <w:p w:rsidR="00AC3F00" w:rsidRPr="00C64714" w:rsidRDefault="00300114" w:rsidP="00300114">
            <w:pPr>
              <w:spacing w:after="0" w:line="240" w:lineRule="auto"/>
              <w:jc w:val="center"/>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1,00</w:t>
            </w:r>
          </w:p>
        </w:tc>
      </w:tr>
      <w:tr w:rsidR="00AC3F00" w:rsidRPr="00C64714" w:rsidTr="00F63B76">
        <w:trPr>
          <w:trHeight w:val="244"/>
          <w:jc w:val="center"/>
        </w:trPr>
        <w:tc>
          <w:tcPr>
            <w:tcW w:w="765" w:type="dxa"/>
            <w:shd w:val="clear" w:color="auto" w:fill="D9D9D9" w:themeFill="background1" w:themeFillShade="D9"/>
          </w:tcPr>
          <w:p w:rsidR="00AC3F00" w:rsidRPr="00C64714" w:rsidRDefault="00300114" w:rsidP="00300114">
            <w:pPr>
              <w:spacing w:after="0" w:line="240" w:lineRule="auto"/>
              <w:jc w:val="center"/>
              <w:textAlignment w:val="baseline"/>
              <w:rPr>
                <w:rFonts w:ascii="Times New Roman" w:eastAsia="Times New Roman" w:hAnsi="Times New Roman" w:cs="Times New Roman"/>
                <w:b/>
                <w:color w:val="000000"/>
                <w:sz w:val="20"/>
                <w:szCs w:val="20"/>
                <w:lang w:eastAsia="hr-HR"/>
              </w:rPr>
            </w:pPr>
            <w:r w:rsidRPr="00C64714">
              <w:rPr>
                <w:rFonts w:ascii="Times New Roman" w:eastAsia="Times New Roman" w:hAnsi="Times New Roman" w:cs="Times New Roman"/>
                <w:b/>
                <w:color w:val="000000"/>
                <w:sz w:val="20"/>
                <w:szCs w:val="20"/>
                <w:lang w:eastAsia="hr-HR"/>
              </w:rPr>
              <w:t>16.</w:t>
            </w:r>
          </w:p>
        </w:tc>
        <w:tc>
          <w:tcPr>
            <w:tcW w:w="4255" w:type="dxa"/>
          </w:tcPr>
          <w:p w:rsidR="00AC3F00" w:rsidRPr="00C64714" w:rsidRDefault="00300114" w:rsidP="005C34E4">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Nove vrste voćnog sadnog materijala (</w:t>
            </w:r>
            <w:r w:rsidR="00B05C3A" w:rsidRPr="00C64714">
              <w:rPr>
                <w:rFonts w:ascii="Times New Roman" w:eastAsia="Times New Roman" w:hAnsi="Times New Roman" w:cs="Times New Roman"/>
                <w:color w:val="000000"/>
                <w:sz w:val="20"/>
                <w:szCs w:val="20"/>
                <w:lang w:eastAsia="hr-HR"/>
              </w:rPr>
              <w:t xml:space="preserve">goji bobice, </w:t>
            </w:r>
            <w:proofErr w:type="spellStart"/>
            <w:r w:rsidR="00B05C3A" w:rsidRPr="00C64714">
              <w:rPr>
                <w:rFonts w:ascii="Times New Roman" w:eastAsia="Times New Roman" w:hAnsi="Times New Roman" w:cs="Times New Roman"/>
                <w:color w:val="000000"/>
                <w:sz w:val="20"/>
                <w:szCs w:val="20"/>
                <w:lang w:eastAsia="hr-HR"/>
              </w:rPr>
              <w:t>aronija</w:t>
            </w:r>
            <w:proofErr w:type="spellEnd"/>
            <w:r w:rsidR="00B05C3A" w:rsidRPr="00C64714">
              <w:rPr>
                <w:rFonts w:ascii="Times New Roman" w:eastAsia="Times New Roman" w:hAnsi="Times New Roman" w:cs="Times New Roman"/>
                <w:color w:val="000000"/>
                <w:sz w:val="20"/>
                <w:szCs w:val="20"/>
                <w:lang w:eastAsia="hr-HR"/>
              </w:rPr>
              <w:t>, š</w:t>
            </w:r>
            <w:r w:rsidRPr="00C64714">
              <w:rPr>
                <w:rFonts w:ascii="Times New Roman" w:eastAsia="Times New Roman" w:hAnsi="Times New Roman" w:cs="Times New Roman"/>
                <w:color w:val="000000"/>
                <w:sz w:val="20"/>
                <w:szCs w:val="20"/>
                <w:lang w:eastAsia="hr-HR"/>
              </w:rPr>
              <w:t>ipak i drugo)</w:t>
            </w:r>
          </w:p>
        </w:tc>
        <w:tc>
          <w:tcPr>
            <w:tcW w:w="1683" w:type="dxa"/>
          </w:tcPr>
          <w:p w:rsidR="00AC3F00" w:rsidRPr="00C64714" w:rsidRDefault="005C34E4" w:rsidP="005C34E4">
            <w:pPr>
              <w:spacing w:after="0" w:line="240" w:lineRule="auto"/>
              <w:textAlignment w:val="baseline"/>
              <w:rPr>
                <w:rFonts w:ascii="Times New Roman" w:eastAsia="Times New Roman" w:hAnsi="Times New Roman" w:cs="Times New Roman"/>
                <w:color w:val="000000"/>
                <w:sz w:val="20"/>
                <w:szCs w:val="20"/>
                <w:lang w:eastAsia="hr-HR"/>
              </w:rPr>
            </w:pPr>
            <w:r w:rsidRPr="00C64714">
              <w:rPr>
                <w:rFonts w:ascii="Times New Roman" w:eastAsia="Times New Roman" w:hAnsi="Times New Roman" w:cs="Times New Roman"/>
                <w:color w:val="000000"/>
                <w:sz w:val="20"/>
                <w:szCs w:val="20"/>
                <w:lang w:eastAsia="hr-HR"/>
              </w:rPr>
              <w:t>250 ili prema tehnološkim uputama za 0,25 ha</w:t>
            </w:r>
          </w:p>
        </w:tc>
        <w:tc>
          <w:tcPr>
            <w:tcW w:w="1987" w:type="dxa"/>
          </w:tcPr>
          <w:p w:rsidR="00AC3F00" w:rsidRPr="00C64714" w:rsidRDefault="005C34E4" w:rsidP="005C34E4">
            <w:pPr>
              <w:spacing w:after="0" w:line="240" w:lineRule="auto"/>
              <w:textAlignment w:val="baseline"/>
              <w:rPr>
                <w:rFonts w:ascii="Times New Roman" w:eastAsia="Times New Roman" w:hAnsi="Times New Roman" w:cs="Times New Roman"/>
                <w:color w:val="000000"/>
                <w:sz w:val="20"/>
                <w:szCs w:val="20"/>
                <w:lang w:eastAsia="hr-HR"/>
              </w:rPr>
            </w:pPr>
            <w:proofErr w:type="spellStart"/>
            <w:r w:rsidRPr="00C64714">
              <w:rPr>
                <w:rFonts w:ascii="Times New Roman" w:eastAsia="Times New Roman" w:hAnsi="Times New Roman" w:cs="Times New Roman"/>
                <w:color w:val="000000"/>
                <w:sz w:val="20"/>
                <w:szCs w:val="20"/>
                <w:lang w:eastAsia="hr-HR"/>
              </w:rPr>
              <w:t>Max</w:t>
            </w:r>
            <w:proofErr w:type="spellEnd"/>
            <w:r w:rsidRPr="00C64714">
              <w:rPr>
                <w:rFonts w:ascii="Times New Roman" w:eastAsia="Times New Roman" w:hAnsi="Times New Roman" w:cs="Times New Roman"/>
                <w:color w:val="000000"/>
                <w:sz w:val="20"/>
                <w:szCs w:val="20"/>
                <w:lang w:eastAsia="hr-HR"/>
              </w:rPr>
              <w:t>. do 25% od nabavne cijene</w:t>
            </w:r>
          </w:p>
        </w:tc>
      </w:tr>
    </w:tbl>
    <w:p w:rsidR="00F63B76" w:rsidRPr="00C64714" w:rsidRDefault="00F63B76" w:rsidP="00F63B76">
      <w:pPr>
        <w:spacing w:after="225"/>
        <w:textAlignment w:val="baseline"/>
        <w:rPr>
          <w:rFonts w:ascii="Times New Roman" w:eastAsia="Times New Roman" w:hAnsi="Times New Roman" w:cs="Times New Roman"/>
          <w:color w:val="000000"/>
          <w:szCs w:val="24"/>
          <w:lang w:eastAsia="hr-HR"/>
        </w:rPr>
      </w:pPr>
    </w:p>
    <w:p w:rsidR="005C34E4" w:rsidRPr="00C64714" w:rsidRDefault="005C34E4" w:rsidP="00F63B76">
      <w:pPr>
        <w:spacing w:after="225"/>
        <w:textAlignment w:val="baseline"/>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Iznos potpore za voćne sadnice po korisniku može iznositi maksimalno 15.000,00 kuna godišnje.</w:t>
      </w:r>
    </w:p>
    <w:p w:rsidR="00AC3F00" w:rsidRPr="00C64714" w:rsidRDefault="005C34E4" w:rsidP="005C34E4">
      <w:pPr>
        <w:spacing w:after="0"/>
        <w:textAlignment w:val="baseline"/>
        <w:rPr>
          <w:rFonts w:ascii="Times New Roman" w:eastAsia="Times New Roman" w:hAnsi="Times New Roman" w:cs="Times New Roman"/>
          <w:b/>
          <w:color w:val="000000"/>
          <w:szCs w:val="24"/>
          <w:u w:val="single"/>
          <w:lang w:eastAsia="hr-HR"/>
        </w:rPr>
      </w:pPr>
      <w:r w:rsidRPr="00C64714">
        <w:rPr>
          <w:rFonts w:ascii="Times New Roman" w:eastAsia="Times New Roman" w:hAnsi="Times New Roman" w:cs="Times New Roman"/>
          <w:b/>
          <w:color w:val="000000"/>
          <w:szCs w:val="24"/>
          <w:u w:val="single"/>
          <w:lang w:eastAsia="hr-HR"/>
        </w:rPr>
        <w:t>Mjera 6. Nabava i postavljanje sustava za navodnjavanje</w:t>
      </w:r>
    </w:p>
    <w:p w:rsidR="00F63B76" w:rsidRPr="002C49C9" w:rsidRDefault="005C34E4" w:rsidP="00F63B76">
      <w:pPr>
        <w:pStyle w:val="Odlomakpopisa"/>
        <w:numPr>
          <w:ilvl w:val="0"/>
          <w:numId w:val="56"/>
        </w:numPr>
        <w:spacing w:after="225"/>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Potpora se odobrava za vodno-istražne radove, kopanje i bušenje bunara, nabavu sustava za navodnjavanje u iznosu od 25% dokumentiranih troškova. Iznos potpore po korisniku može maksimalno iznositi 25.000,00 kuna godišnje.</w:t>
      </w:r>
    </w:p>
    <w:p w:rsidR="005C34E4" w:rsidRPr="00C64714" w:rsidRDefault="005C34E4" w:rsidP="005C34E4">
      <w:pPr>
        <w:spacing w:after="0"/>
        <w:textAlignment w:val="baseline"/>
        <w:rPr>
          <w:rFonts w:ascii="Times New Roman" w:eastAsia="Times New Roman" w:hAnsi="Times New Roman" w:cs="Times New Roman"/>
          <w:b/>
          <w:color w:val="000000"/>
          <w:szCs w:val="24"/>
          <w:u w:val="single"/>
          <w:lang w:eastAsia="hr-HR"/>
        </w:rPr>
      </w:pPr>
      <w:r w:rsidRPr="00C64714">
        <w:rPr>
          <w:rFonts w:ascii="Times New Roman" w:eastAsia="Times New Roman" w:hAnsi="Times New Roman" w:cs="Times New Roman"/>
          <w:b/>
          <w:color w:val="000000"/>
          <w:szCs w:val="24"/>
          <w:u w:val="single"/>
          <w:lang w:eastAsia="hr-HR"/>
        </w:rPr>
        <w:t>Mjera 7. Nabava i postavljanje sustava za zaštitu od tuče</w:t>
      </w:r>
    </w:p>
    <w:p w:rsidR="005C34E4" w:rsidRPr="00C64714" w:rsidRDefault="005C34E4" w:rsidP="00910A0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 xml:space="preserve">Postavljanje mreža protiv tuče je redovita tehnološka mjera pri podizanju novih višegodišnjih nasada u Županiji. Zaštitne mreže sufinancirati će se u visini do 25% od uloženih sredstava, a </w:t>
      </w:r>
      <w:proofErr w:type="spellStart"/>
      <w:r w:rsidRPr="00C64714">
        <w:rPr>
          <w:rFonts w:ascii="Times New Roman" w:eastAsia="Times New Roman" w:hAnsi="Times New Roman" w:cs="Times New Roman"/>
          <w:color w:val="000000"/>
          <w:sz w:val="24"/>
          <w:szCs w:val="24"/>
          <w:lang w:val="hr-HR" w:eastAsia="hr-HR"/>
        </w:rPr>
        <w:t>max</w:t>
      </w:r>
      <w:proofErr w:type="spellEnd"/>
      <w:r w:rsidRPr="00C64714">
        <w:rPr>
          <w:rFonts w:ascii="Times New Roman" w:eastAsia="Times New Roman" w:hAnsi="Times New Roman" w:cs="Times New Roman"/>
          <w:color w:val="000000"/>
          <w:sz w:val="24"/>
          <w:szCs w:val="24"/>
          <w:lang w:val="hr-HR" w:eastAsia="hr-HR"/>
        </w:rPr>
        <w:t>. iznos sredstava potpore po jednom korisniku iznosi najviše 25.000,00 kuna.</w:t>
      </w:r>
    </w:p>
    <w:p w:rsidR="005C34E4" w:rsidRPr="00C64714" w:rsidRDefault="005C34E4" w:rsidP="005C34E4">
      <w:pPr>
        <w:pStyle w:val="Odlomakpopisa"/>
        <w:spacing w:after="0"/>
        <w:textAlignment w:val="baseline"/>
        <w:rPr>
          <w:rFonts w:ascii="Times New Roman" w:eastAsia="Times New Roman" w:hAnsi="Times New Roman" w:cs="Times New Roman"/>
          <w:color w:val="000000"/>
          <w:sz w:val="24"/>
          <w:szCs w:val="24"/>
          <w:lang w:val="hr-HR" w:eastAsia="hr-HR"/>
        </w:rPr>
      </w:pPr>
    </w:p>
    <w:p w:rsidR="005C34E4" w:rsidRPr="00C64714" w:rsidRDefault="005C34E4" w:rsidP="005C34E4">
      <w:pPr>
        <w:spacing w:after="0"/>
        <w:textAlignment w:val="baseline"/>
        <w:rPr>
          <w:rFonts w:ascii="Times New Roman" w:eastAsia="Times New Roman" w:hAnsi="Times New Roman" w:cs="Times New Roman"/>
          <w:b/>
          <w:color w:val="000000"/>
          <w:szCs w:val="24"/>
          <w:u w:val="single"/>
          <w:lang w:eastAsia="hr-HR"/>
        </w:rPr>
      </w:pPr>
      <w:r w:rsidRPr="00C64714">
        <w:rPr>
          <w:rFonts w:ascii="Times New Roman" w:eastAsia="Times New Roman" w:hAnsi="Times New Roman" w:cs="Times New Roman"/>
          <w:b/>
          <w:color w:val="000000"/>
          <w:szCs w:val="24"/>
          <w:u w:val="single"/>
          <w:lang w:eastAsia="hr-HR"/>
        </w:rPr>
        <w:t>Mjera 8. Nabava novih i modernizacija postojećih plastenika ili staklenika</w:t>
      </w:r>
    </w:p>
    <w:p w:rsidR="00BD73AD" w:rsidRPr="002C49C9" w:rsidRDefault="008C7D30" w:rsidP="002C49C9">
      <w:pPr>
        <w:pStyle w:val="Odlomakpopisa"/>
        <w:numPr>
          <w:ilvl w:val="0"/>
          <w:numId w:val="56"/>
        </w:numPr>
        <w:spacing w:after="0"/>
        <w:jc w:val="both"/>
        <w:textAlignment w:val="baseline"/>
        <w:rPr>
          <w:rFonts w:ascii="Times New Roman" w:eastAsia="Times New Roman" w:hAnsi="Times New Roman" w:cs="Times New Roman"/>
          <w:color w:val="000000"/>
          <w:sz w:val="24"/>
          <w:szCs w:val="24"/>
          <w:lang w:val="hr-HR" w:eastAsia="hr-HR"/>
        </w:rPr>
      </w:pPr>
      <w:r w:rsidRPr="00C64714">
        <w:rPr>
          <w:rFonts w:ascii="Times New Roman" w:eastAsia="Times New Roman" w:hAnsi="Times New Roman" w:cs="Times New Roman"/>
          <w:color w:val="000000"/>
          <w:sz w:val="24"/>
          <w:szCs w:val="24"/>
          <w:lang w:val="hr-HR" w:eastAsia="hr-HR"/>
        </w:rPr>
        <w:t>Sufinanciranje nabave novih plastenika ili staklenika (sa ili bez sustava za navodnjavanje i grijanje), nabava novih sustava za grijanje i navodnjavanje (modernizaciju) postojećih staklenika i plastenika, nabava dvostruke folije za postojeće plastenike.  Podizanje novih ili modernizacija postojećih plastenika ili staklenika sufinancirati će se u visini do 25% od uloženih sredstava ili maksimalno 25.000,00 k</w:t>
      </w:r>
      <w:r w:rsidR="009661D3" w:rsidRPr="00C64714">
        <w:rPr>
          <w:rFonts w:ascii="Times New Roman" w:eastAsia="Times New Roman" w:hAnsi="Times New Roman" w:cs="Times New Roman"/>
          <w:color w:val="000000"/>
          <w:sz w:val="24"/>
          <w:szCs w:val="24"/>
          <w:lang w:val="hr-HR" w:eastAsia="hr-HR"/>
        </w:rPr>
        <w:t>una po jednom korisniku godišnje.</w:t>
      </w:r>
    </w:p>
    <w:p w:rsidR="002D6F17" w:rsidRPr="00C64714" w:rsidRDefault="004F0DFF" w:rsidP="00DD4F37">
      <w:pPr>
        <w:pStyle w:val="Naslov2"/>
        <w:spacing w:line="276" w:lineRule="auto"/>
        <w:rPr>
          <w:rFonts w:cs="Times New Roman"/>
        </w:rPr>
      </w:pPr>
      <w:bookmarkStart w:id="70" w:name="_Toc22205015"/>
      <w:r w:rsidRPr="00C64714">
        <w:rPr>
          <w:rFonts w:cs="Times New Roman"/>
        </w:rPr>
        <w:lastRenderedPageBreak/>
        <w:t>7.</w:t>
      </w:r>
      <w:r w:rsidR="002C49C9">
        <w:rPr>
          <w:rFonts w:cs="Times New Roman"/>
        </w:rPr>
        <w:t>4</w:t>
      </w:r>
      <w:r w:rsidR="002D6F17" w:rsidRPr="00C64714">
        <w:rPr>
          <w:rFonts w:cs="Times New Roman"/>
        </w:rPr>
        <w:t xml:space="preserve">. Primjena jedinstvenih </w:t>
      </w:r>
      <w:r w:rsidR="00636A1E" w:rsidRPr="00C64714">
        <w:rPr>
          <w:rFonts w:cs="Times New Roman"/>
        </w:rPr>
        <w:t>cijena i prirod</w:t>
      </w:r>
      <w:r w:rsidR="00BF28CB" w:rsidRPr="00C64714">
        <w:rPr>
          <w:rFonts w:cs="Times New Roman"/>
        </w:rPr>
        <w:t>a za razdoblje od 1.travnja 2019. godine do 31. ožujka 2020</w:t>
      </w:r>
      <w:r w:rsidR="00636A1E" w:rsidRPr="00C64714">
        <w:rPr>
          <w:rFonts w:cs="Times New Roman"/>
        </w:rPr>
        <w:t>. godine</w:t>
      </w:r>
      <w:bookmarkEnd w:id="70"/>
    </w:p>
    <w:p w:rsidR="00EC1124" w:rsidRPr="00C64714" w:rsidRDefault="00BF28CB" w:rsidP="00F63B76">
      <w:pPr>
        <w:spacing w:after="0"/>
        <w:ind w:firstLine="708"/>
        <w:rPr>
          <w:rFonts w:ascii="Times New Roman" w:hAnsi="Times New Roman" w:cs="Times New Roman"/>
          <w:b/>
          <w:i/>
          <w:u w:val="single"/>
          <w:lang w:eastAsia="hr-HR"/>
        </w:rPr>
      </w:pPr>
      <w:r w:rsidRPr="00C64714">
        <w:rPr>
          <w:rFonts w:ascii="Times New Roman" w:hAnsi="Times New Roman" w:cs="Times New Roman"/>
          <w:lang w:eastAsia="hr-HR"/>
        </w:rPr>
        <w:t>Dana 27. ožujka 2019</w:t>
      </w:r>
      <w:r w:rsidR="00636A1E" w:rsidRPr="00C64714">
        <w:rPr>
          <w:rFonts w:ascii="Times New Roman" w:hAnsi="Times New Roman" w:cs="Times New Roman"/>
          <w:lang w:eastAsia="hr-HR"/>
        </w:rPr>
        <w:t xml:space="preserve">. godine, na sjednici Državnog povjerenstva za procjenu štete od elementarnih nepogoda donesen je </w:t>
      </w:r>
      <w:r w:rsidR="00636A1E" w:rsidRPr="00C64714">
        <w:rPr>
          <w:rFonts w:ascii="Times New Roman" w:hAnsi="Times New Roman" w:cs="Times New Roman"/>
          <w:i/>
          <w:lang w:eastAsia="hr-HR"/>
        </w:rPr>
        <w:t xml:space="preserve">Zaključak o </w:t>
      </w:r>
      <w:r w:rsidRPr="00C64714">
        <w:rPr>
          <w:rFonts w:ascii="Times New Roman" w:hAnsi="Times New Roman" w:cs="Times New Roman"/>
          <w:i/>
          <w:lang w:eastAsia="hr-HR"/>
        </w:rPr>
        <w:t xml:space="preserve">prihvaćanju prosječnih prinosa i cijena poljoprivrednih kultura za razdoblje od 1. travnja 2019. do 31. ožujka 2020. godine. </w:t>
      </w:r>
      <w:r w:rsidR="00636A1E" w:rsidRPr="00C64714">
        <w:rPr>
          <w:rFonts w:ascii="Times New Roman" w:hAnsi="Times New Roman" w:cs="Times New Roman"/>
          <w:lang w:eastAsia="hr-HR"/>
        </w:rPr>
        <w:t xml:space="preserve">Navedenim Zaključkom su prihvaćene cijene za procjenu štete od elementarnih nepogoda koje će </w:t>
      </w:r>
      <w:r w:rsidRPr="00C64714">
        <w:rPr>
          <w:rFonts w:ascii="Times New Roman" w:hAnsi="Times New Roman" w:cs="Times New Roman"/>
          <w:lang w:eastAsia="hr-HR"/>
        </w:rPr>
        <w:t>se koristiti od 01. travnja 2019. godine do 31. ožujka 2020</w:t>
      </w:r>
      <w:r w:rsidR="00636A1E" w:rsidRPr="00C64714">
        <w:rPr>
          <w:rFonts w:ascii="Times New Roman" w:hAnsi="Times New Roman" w:cs="Times New Roman"/>
          <w:lang w:eastAsia="hr-HR"/>
        </w:rPr>
        <w:t>. godine prilikom ut</w:t>
      </w:r>
      <w:r w:rsidR="00D911BE" w:rsidRPr="00C64714">
        <w:rPr>
          <w:rFonts w:ascii="Times New Roman" w:hAnsi="Times New Roman" w:cs="Times New Roman"/>
          <w:lang w:eastAsia="hr-HR"/>
        </w:rPr>
        <w:t xml:space="preserve">vrđivanja šteta u poljoprivredi </w:t>
      </w:r>
      <w:r w:rsidR="009703E1" w:rsidRPr="00C64714">
        <w:rPr>
          <w:rFonts w:ascii="Times New Roman" w:hAnsi="Times New Roman" w:cs="Times New Roman"/>
          <w:b/>
          <w:i/>
          <w:u w:val="single"/>
          <w:lang w:eastAsia="hr-HR"/>
        </w:rPr>
        <w:t>(Prilog 7</w:t>
      </w:r>
      <w:r w:rsidR="00F93397" w:rsidRPr="00C64714">
        <w:rPr>
          <w:rFonts w:ascii="Times New Roman" w:hAnsi="Times New Roman" w:cs="Times New Roman"/>
          <w:b/>
          <w:i/>
          <w:u w:val="single"/>
          <w:lang w:eastAsia="hr-HR"/>
        </w:rPr>
        <w:t>.</w:t>
      </w:r>
      <w:r w:rsidR="00E63D74" w:rsidRPr="00C64714">
        <w:rPr>
          <w:rFonts w:ascii="Times New Roman" w:hAnsi="Times New Roman" w:cs="Times New Roman"/>
          <w:b/>
          <w:i/>
          <w:u w:val="single"/>
          <w:lang w:eastAsia="hr-HR"/>
        </w:rPr>
        <w:t>).</w:t>
      </w:r>
    </w:p>
    <w:p w:rsidR="007F131E" w:rsidRPr="00C64714" w:rsidRDefault="004F0DFF" w:rsidP="00F93397">
      <w:pPr>
        <w:pStyle w:val="Naslov2"/>
        <w:spacing w:line="276" w:lineRule="auto"/>
        <w:rPr>
          <w:rFonts w:cs="Times New Roman"/>
        </w:rPr>
      </w:pPr>
      <w:bookmarkStart w:id="71" w:name="_Toc22205016"/>
      <w:r w:rsidRPr="00C64714">
        <w:rPr>
          <w:rFonts w:cs="Times New Roman"/>
        </w:rPr>
        <w:t>7.</w:t>
      </w:r>
      <w:r w:rsidR="002C49C9">
        <w:rPr>
          <w:rFonts w:cs="Times New Roman"/>
        </w:rPr>
        <w:t>5</w:t>
      </w:r>
      <w:r w:rsidR="00EA689A" w:rsidRPr="00C64714">
        <w:rPr>
          <w:rFonts w:cs="Times New Roman"/>
        </w:rPr>
        <w:t>. Osiguranje usjeva, životinja i biljaka</w:t>
      </w:r>
      <w:bookmarkEnd w:id="71"/>
    </w:p>
    <w:p w:rsidR="00A7137B" w:rsidRDefault="00E52172" w:rsidP="00F93397">
      <w:pPr>
        <w:pStyle w:val="box457285"/>
        <w:spacing w:before="0" w:beforeAutospacing="0" w:after="0" w:afterAutospacing="0" w:line="276" w:lineRule="auto"/>
        <w:ind w:firstLine="708"/>
        <w:jc w:val="both"/>
        <w:textAlignment w:val="baseline"/>
        <w:rPr>
          <w:bCs/>
        </w:rPr>
      </w:pPr>
      <w:r w:rsidRPr="00C64714">
        <w:rPr>
          <w:bCs/>
        </w:rPr>
        <w:t>Pravilnikom o provedbi mjere 17 U</w:t>
      </w:r>
      <w:r w:rsidR="00EA689A" w:rsidRPr="00C64714">
        <w:rPr>
          <w:bCs/>
        </w:rPr>
        <w:t>prav</w:t>
      </w:r>
      <w:r w:rsidRPr="00C64714">
        <w:rPr>
          <w:bCs/>
        </w:rPr>
        <w:t xml:space="preserve">ljanje rizicima, </w:t>
      </w:r>
      <w:proofErr w:type="spellStart"/>
      <w:r w:rsidRPr="00C64714">
        <w:rPr>
          <w:bCs/>
        </w:rPr>
        <w:t>podmjere</w:t>
      </w:r>
      <w:proofErr w:type="spellEnd"/>
      <w:r w:rsidRPr="00C64714">
        <w:rPr>
          <w:bCs/>
        </w:rPr>
        <w:t xml:space="preserve"> 17.1 O</w:t>
      </w:r>
      <w:r w:rsidR="00EA689A" w:rsidRPr="00C64714">
        <w:rPr>
          <w:bCs/>
        </w:rPr>
        <w:t xml:space="preserve">siguranje </w:t>
      </w:r>
      <w:r w:rsidR="00F93397" w:rsidRPr="00C64714">
        <w:rPr>
          <w:bCs/>
        </w:rPr>
        <w:t>usjeva, životinja i biljaka iz P</w:t>
      </w:r>
      <w:r w:rsidR="00EA689A" w:rsidRPr="00C64714">
        <w:rPr>
          <w:bCs/>
        </w:rPr>
        <w:t>rograma ruralnog razvoja Republike Hrvatske za razdoblje 2014. – 2020. („Narodne novine“ broj 29/18) definirano je značenje pojma nepovoljne klimatske prilike u poljoprivredi, koji označavaju nepovoljne vremenske uvjete kao što su mraz, udar groma, oluja, tuča, led, duža vremenska razdoblja visokih temperatura te jaka kiša, koji se mogu izjednačiti s elementarnom nepogodom, kao i njihove posljedice u obliku poplava, suša i/ili požara.</w:t>
      </w:r>
      <w:r w:rsidRPr="00C64714">
        <w:rPr>
          <w:bCs/>
        </w:rPr>
        <w:t xml:space="preserve"> </w:t>
      </w:r>
    </w:p>
    <w:p w:rsidR="00BF69B8" w:rsidRPr="00C64714" w:rsidRDefault="00E52172" w:rsidP="00A7137B">
      <w:pPr>
        <w:pStyle w:val="box457285"/>
        <w:spacing w:before="0" w:beforeAutospacing="0" w:after="0" w:afterAutospacing="0" w:line="276" w:lineRule="auto"/>
        <w:jc w:val="both"/>
        <w:textAlignment w:val="baseline"/>
        <w:rPr>
          <w:bCs/>
        </w:rPr>
      </w:pPr>
      <w:r w:rsidRPr="00C64714">
        <w:rPr>
          <w:bCs/>
        </w:rPr>
        <w:t xml:space="preserve">Predmet osiguranja je vrijednost biljne ili stočarske proizvodnje (prinos, urod, grlo, kljun, proizvod uključujući kvalitetu) na određenoj proizvodnoj jedinici koju u proizvodnji predstavlja ARKOD parcela, a u stočarskoj proizvodnji Jedinstveni identifikacijski broj gospodarstva. Ako se dogodi osigurani slučaj </w:t>
      </w:r>
      <w:proofErr w:type="spellStart"/>
      <w:r w:rsidRPr="00C64714">
        <w:rPr>
          <w:bCs/>
        </w:rPr>
        <w:t>osiguravateljsko</w:t>
      </w:r>
      <w:proofErr w:type="spellEnd"/>
      <w:r w:rsidRPr="00C64714">
        <w:rPr>
          <w:bCs/>
        </w:rPr>
        <w:t xml:space="preserve"> društvo je dužno isplatiti osigurninu. Osigurninu po polici osiguranja moguće je ostvariti ako je Župan proglasilo nepovoljnu klimatsku priliku, koja se može izjednačiti s elementarnom nepogodom</w:t>
      </w:r>
      <w:r w:rsidR="007F131E" w:rsidRPr="00C64714">
        <w:rPr>
          <w:bCs/>
        </w:rPr>
        <w:t>. U slučaju da Župan ne proglasi elementarnu nepogodu, društvo za osiguranje prije isplate osigurnine mora zatražiti potvrdu Državnog hidrometeorološkog zavoda o evidentiranoj nepovoljnoj klimatskoj p</w:t>
      </w:r>
      <w:r w:rsidR="00FC6AD3" w:rsidRPr="00C64714">
        <w:rPr>
          <w:bCs/>
        </w:rPr>
        <w:t xml:space="preserve">rilici na području </w:t>
      </w:r>
      <w:r w:rsidR="00A83E83" w:rsidRPr="00C64714">
        <w:rPr>
          <w:bCs/>
        </w:rPr>
        <w:t xml:space="preserve">Općine Cestica. </w:t>
      </w:r>
    </w:p>
    <w:p w:rsidR="00651472" w:rsidRPr="00C64714" w:rsidRDefault="00651472" w:rsidP="00BB5910">
      <w:pPr>
        <w:pStyle w:val="box457285"/>
        <w:spacing w:before="0" w:beforeAutospacing="0" w:after="0" w:afterAutospacing="0" w:line="276" w:lineRule="auto"/>
        <w:jc w:val="both"/>
        <w:textAlignment w:val="baseline"/>
        <w:rPr>
          <w:rFonts w:eastAsiaTheme="minorHAnsi"/>
          <w:lang w:eastAsia="en-US"/>
        </w:rPr>
      </w:pPr>
      <w:r w:rsidRPr="00C64714">
        <w:t>Agencija za plaćanja u poljoprivred</w:t>
      </w:r>
      <w:r w:rsidR="00F93397" w:rsidRPr="00C64714">
        <w:t>i, ribarstvu i ruralnom razvoju,</w:t>
      </w:r>
      <w:r w:rsidRPr="00C64714">
        <w:t xml:space="preserve"> objavila je Natječaj za provedbu </w:t>
      </w:r>
      <w:proofErr w:type="spellStart"/>
      <w:r w:rsidRPr="00C64714">
        <w:t>podmjere</w:t>
      </w:r>
      <w:proofErr w:type="spellEnd"/>
      <w:r w:rsidRPr="00C64714">
        <w:t xml:space="preserve"> 17.1 „Osiguranje usjeva, životinja i biljak</w:t>
      </w:r>
      <w:r w:rsidR="00F93397" w:rsidRPr="00C64714">
        <w:t xml:space="preserve">a“ dana 6. travnja 2018. godine, </w:t>
      </w:r>
      <w:r w:rsidRPr="00C64714">
        <w:t>na mrežnim stranicama Agencije za plaćanja (www.appprr.hr), mrežnim stranicama Ministarstva poljoprivrede (www.mps.hr) i Programa ruralnog razvoja (www.ruralnirazvoj.hr).</w:t>
      </w:r>
      <w:r w:rsidRPr="00C64714">
        <w:rPr>
          <w:rFonts w:eastAsiaTheme="minorHAnsi"/>
          <w:lang w:eastAsia="en-US"/>
        </w:rPr>
        <w:t xml:space="preserve"> </w:t>
      </w:r>
      <w:hyperlink r:id="rId15" w:history="1">
        <w:r w:rsidRPr="00C64714">
          <w:rPr>
            <w:rFonts w:eastAsiaTheme="minorHAnsi"/>
          </w:rPr>
          <w:t xml:space="preserve">Prve izmjene Natječaja za provedbu </w:t>
        </w:r>
        <w:proofErr w:type="spellStart"/>
        <w:r w:rsidRPr="00C64714">
          <w:rPr>
            <w:rFonts w:eastAsiaTheme="minorHAnsi"/>
          </w:rPr>
          <w:t>podmjere</w:t>
        </w:r>
        <w:proofErr w:type="spellEnd"/>
        <w:r w:rsidRPr="00C64714">
          <w:rPr>
            <w:rFonts w:eastAsiaTheme="minorHAnsi"/>
          </w:rPr>
          <w:t xml:space="preserve"> 17.1. Osiguranje usjeva, životinja i biljaka na snazi su od 5. veljače 2019.</w:t>
        </w:r>
      </w:hyperlink>
      <w:r w:rsidRPr="00C64714">
        <w:rPr>
          <w:rFonts w:eastAsiaTheme="minorHAnsi"/>
        </w:rPr>
        <w:t xml:space="preserve"> godine</w:t>
      </w:r>
      <w:r w:rsidRPr="00C64714">
        <w:rPr>
          <w:rStyle w:val="Referencafusnote"/>
          <w:rFonts w:eastAsiaTheme="minorHAnsi"/>
          <w:lang w:eastAsia="en-US"/>
        </w:rPr>
        <w:footnoteReference w:id="3"/>
      </w:r>
      <w:r w:rsidRPr="00C64714">
        <w:rPr>
          <w:rFonts w:eastAsiaTheme="minorHAnsi"/>
          <w:lang w:eastAsia="en-US"/>
        </w:rPr>
        <w:t xml:space="preserve">. </w:t>
      </w:r>
    </w:p>
    <w:p w:rsidR="002C49C9" w:rsidRDefault="00651472" w:rsidP="0023425E">
      <w:pPr>
        <w:pStyle w:val="box457285"/>
        <w:spacing w:before="0" w:beforeAutospacing="0" w:after="240" w:afterAutospacing="0" w:line="276" w:lineRule="auto"/>
        <w:jc w:val="both"/>
        <w:textAlignment w:val="baseline"/>
        <w:rPr>
          <w:rFonts w:eastAsiaTheme="minorHAnsi"/>
          <w:lang w:eastAsia="en-US"/>
        </w:rPr>
      </w:pPr>
      <w:r w:rsidRPr="00C64714">
        <w:rPr>
          <w:rFonts w:eastAsiaTheme="minorHAnsi"/>
          <w:lang w:eastAsia="en-US"/>
        </w:rPr>
        <w:t>Prihvatljivi korisnici su fizičke i pravne osobe upisane u Upisnik poljoprivrednika i koje odgovaraju definiciji aktivnog poljoprivrednika. Korisnik mora biti upisan u Upisnik poljoprivrednika u trenutku podnošenja zahtjeva za isplatu potpore. Isti (jedan) korisnik može podnijeti više zahtjeva za isplatu potpore tijekom jednog natječaja, a zahtjev se može podnijeti za jednu ili više polica osiguranja</w:t>
      </w:r>
      <w:r w:rsidRPr="00C64714">
        <w:rPr>
          <w:rStyle w:val="Referencafusnote"/>
          <w:rFonts w:eastAsiaTheme="minorHAnsi"/>
          <w:lang w:eastAsia="en-US"/>
        </w:rPr>
        <w:footnoteReference w:id="4"/>
      </w:r>
      <w:r w:rsidRPr="00C64714">
        <w:rPr>
          <w:rFonts w:eastAsiaTheme="minorHAnsi"/>
          <w:lang w:eastAsia="en-US"/>
        </w:rPr>
        <w:t>.</w:t>
      </w:r>
    </w:p>
    <w:p w:rsidR="002C49C9" w:rsidRPr="00BF69B8" w:rsidRDefault="002C49C9" w:rsidP="0023425E">
      <w:pPr>
        <w:shd w:val="clear" w:color="auto" w:fill="FFFFFF"/>
        <w:spacing w:after="75"/>
        <w:rPr>
          <w:rFonts w:ascii="Times New Roman" w:eastAsia="Times New Roman" w:hAnsi="Times New Roman" w:cs="Times New Roman"/>
          <w:szCs w:val="24"/>
          <w:lang w:eastAsia="hr-HR"/>
        </w:rPr>
      </w:pPr>
      <w:r w:rsidRPr="002C49C9">
        <w:rPr>
          <w:rFonts w:ascii="Times New Roman" w:eastAsia="Times New Roman" w:hAnsi="Times New Roman" w:cs="Times New Roman"/>
          <w:szCs w:val="24"/>
          <w:lang w:eastAsia="hr-HR"/>
        </w:rPr>
        <w:t xml:space="preserve">Agencija za plaćanja u poljoprivredi, ribarstvu i ruralnom razvoju je dana 26. srpnja 2019. godine objavila Izmjene natječaja za provedbu </w:t>
      </w:r>
      <w:proofErr w:type="spellStart"/>
      <w:r w:rsidRPr="002C49C9">
        <w:rPr>
          <w:rFonts w:ascii="Times New Roman" w:eastAsia="Times New Roman" w:hAnsi="Times New Roman" w:cs="Times New Roman"/>
          <w:szCs w:val="24"/>
          <w:lang w:eastAsia="hr-HR"/>
        </w:rPr>
        <w:t>Podmjere</w:t>
      </w:r>
      <w:proofErr w:type="spellEnd"/>
      <w:r w:rsidRPr="002C49C9">
        <w:rPr>
          <w:rFonts w:ascii="Times New Roman" w:eastAsia="Times New Roman" w:hAnsi="Times New Roman" w:cs="Times New Roman"/>
          <w:szCs w:val="24"/>
          <w:lang w:eastAsia="hr-HR"/>
        </w:rPr>
        <w:t xml:space="preserve"> 17.1 Osiguranje usjeva, životinja i biljaka.  Najznačajnija promjena u Izmjenama natječaja odnosi na način isplate potpore. Naime, potpora se isplaćuje na žiro račun korisnika naveden u Evidenciji korisnika i/ili na </w:t>
      </w:r>
      <w:r w:rsidRPr="002C49C9">
        <w:rPr>
          <w:rFonts w:ascii="Times New Roman" w:eastAsia="Times New Roman" w:hAnsi="Times New Roman" w:cs="Times New Roman"/>
          <w:szCs w:val="24"/>
          <w:lang w:eastAsia="hr-HR"/>
        </w:rPr>
        <w:lastRenderedPageBreak/>
        <w:t xml:space="preserve">žiro račun društva za osiguranje. Kada se na temelju dokumenta kojim se dokazuje plaćanje utvrdi da je korisnik podmirio više od 30% od ukupne vrijednosti premije osiguranja po pojedinoj polici, ali premija osiguranja nije plaćena u cijelosti, potpora se isplaćuje društvu za osiguranje koje je izdalo predmetnu policu osiguranja. U navedenom slučaju društva za osiguranja obvezna su dio iznosa potpore koji se odnosi na premiju osiguranja iznad 30 % ukupne vrijednosti premije osiguranja koju je podmirio korisnik uplatiti na račun korisnika najkasnije u roku od 30 dana od dana kada je predmetna uplata izvršena </w:t>
      </w:r>
      <w:r w:rsidR="00BF69B8">
        <w:rPr>
          <w:rFonts w:ascii="Times New Roman" w:eastAsia="Times New Roman" w:hAnsi="Times New Roman" w:cs="Times New Roman"/>
          <w:szCs w:val="24"/>
          <w:lang w:eastAsia="hr-HR"/>
        </w:rPr>
        <w:t>od strane Agencije za plaćanja.</w:t>
      </w:r>
    </w:p>
    <w:p w:rsidR="002C49C9" w:rsidRPr="002C49C9" w:rsidRDefault="002C49C9" w:rsidP="002C49C9">
      <w:pPr>
        <w:spacing w:after="0"/>
        <w:textAlignment w:val="baseline"/>
        <w:rPr>
          <w:rFonts w:ascii="Times New Roman" w:eastAsia="Calibri" w:hAnsi="Times New Roman" w:cs="Times New Roman"/>
          <w:szCs w:val="24"/>
        </w:rPr>
      </w:pPr>
      <w:r w:rsidRPr="002C49C9">
        <w:rPr>
          <w:rFonts w:ascii="Times New Roman" w:eastAsia="Calibri" w:hAnsi="Times New Roman" w:cs="Times New Roman"/>
          <w:szCs w:val="24"/>
        </w:rPr>
        <w:t xml:space="preserve">Predmet osiguranja nije nadoknada izgubljene dugotrajne imovine (višegodišnji nasadi, osnovno stado, zemljišni pokrov) već prosječna vrijednost poljoprivredne proizvodnje (prinos, urod, grlo, kljun, proizvod). Ono što je malo manje poznato, jest pravo nadoknade štete za izbijanje bolesti životinja i zoonoza, </w:t>
      </w:r>
      <w:r w:rsidR="00403CF7">
        <w:rPr>
          <w:rFonts w:ascii="Times New Roman" w:eastAsia="Calibri" w:hAnsi="Times New Roman" w:cs="Times New Roman"/>
          <w:szCs w:val="24"/>
        </w:rPr>
        <w:t>čiji popis se nalazi u Tablici 6</w:t>
      </w:r>
      <w:r w:rsidRPr="002C49C9">
        <w:rPr>
          <w:rFonts w:ascii="Times New Roman" w:eastAsia="Calibri" w:hAnsi="Times New Roman" w:cs="Times New Roman"/>
          <w:szCs w:val="24"/>
        </w:rPr>
        <w:t xml:space="preserve">. </w:t>
      </w:r>
    </w:p>
    <w:p w:rsidR="002C49C9" w:rsidRPr="002C49C9" w:rsidRDefault="002C49C9" w:rsidP="002C49C9">
      <w:pPr>
        <w:spacing w:after="0"/>
        <w:textAlignment w:val="baseline"/>
        <w:rPr>
          <w:rFonts w:ascii="Times New Roman" w:eastAsia="Calibri" w:hAnsi="Times New Roman" w:cs="Times New Roman"/>
          <w:szCs w:val="24"/>
        </w:rPr>
      </w:pPr>
    </w:p>
    <w:p w:rsidR="002C49C9" w:rsidRPr="002C49C9" w:rsidRDefault="00403CF7" w:rsidP="00BE7F3F">
      <w:pPr>
        <w:pStyle w:val="Bezproreda"/>
      </w:pPr>
      <w:bookmarkStart w:id="72" w:name="_Toc21330438"/>
      <w:bookmarkStart w:id="73" w:name="_Toc22204968"/>
      <w:r>
        <w:t>Tablica 6</w:t>
      </w:r>
      <w:r w:rsidR="002C49C9" w:rsidRPr="002C49C9">
        <w:t>. Popis bolesti životinja i zoonoza iz Uredbe (EU) br. 652/2014 europskog parlamenta i vijeća</w:t>
      </w:r>
      <w:bookmarkEnd w:id="72"/>
      <w:bookmarkEnd w:id="73"/>
    </w:p>
    <w:tbl>
      <w:tblPr>
        <w:tblStyle w:val="Reetkatablice"/>
        <w:tblW w:w="0" w:type="auto"/>
        <w:jc w:val="center"/>
        <w:tblLook w:val="04A0" w:firstRow="1" w:lastRow="0" w:firstColumn="1" w:lastColumn="0" w:noHBand="0" w:noVBand="1"/>
      </w:tblPr>
      <w:tblGrid>
        <w:gridCol w:w="747"/>
        <w:gridCol w:w="4084"/>
        <w:gridCol w:w="4261"/>
      </w:tblGrid>
      <w:tr w:rsidR="002C49C9" w:rsidRPr="002C49C9" w:rsidTr="00BE7F3F">
        <w:trPr>
          <w:trHeight w:val="258"/>
          <w:jc w:val="center"/>
        </w:trPr>
        <w:tc>
          <w:tcPr>
            <w:tcW w:w="747" w:type="dxa"/>
            <w:shd w:val="clear" w:color="auto" w:fill="D9D9D9" w:themeFill="background1" w:themeFillShade="D9"/>
          </w:tcPr>
          <w:p w:rsidR="002C49C9" w:rsidRPr="002C49C9" w:rsidRDefault="002C49C9" w:rsidP="002C49C9">
            <w:pPr>
              <w:spacing w:after="0" w:line="240" w:lineRule="auto"/>
              <w:textAlignment w:val="baseline"/>
              <w:rPr>
                <w:rFonts w:ascii="Times New Roman" w:eastAsia="Calibri" w:hAnsi="Times New Roman" w:cs="Times New Roman"/>
                <w:b/>
                <w:sz w:val="20"/>
                <w:szCs w:val="20"/>
              </w:rPr>
            </w:pPr>
            <w:proofErr w:type="spellStart"/>
            <w:r w:rsidRPr="002C49C9">
              <w:rPr>
                <w:rFonts w:ascii="Times New Roman" w:eastAsia="Calibri" w:hAnsi="Times New Roman" w:cs="Times New Roman"/>
                <w:b/>
                <w:sz w:val="20"/>
                <w:szCs w:val="20"/>
              </w:rPr>
              <w:t>R.B</w:t>
            </w:r>
            <w:proofErr w:type="spellEnd"/>
            <w:r w:rsidRPr="002C49C9">
              <w:rPr>
                <w:rFonts w:ascii="Times New Roman" w:eastAsia="Calibri" w:hAnsi="Times New Roman" w:cs="Times New Roman"/>
                <w:b/>
                <w:sz w:val="20"/>
                <w:szCs w:val="20"/>
              </w:rPr>
              <w:t>.</w:t>
            </w:r>
          </w:p>
        </w:tc>
        <w:tc>
          <w:tcPr>
            <w:tcW w:w="4084" w:type="dxa"/>
            <w:shd w:val="clear" w:color="auto" w:fill="D9D9D9" w:themeFill="background1" w:themeFillShade="D9"/>
          </w:tcPr>
          <w:p w:rsidR="002C49C9" w:rsidRPr="002C49C9" w:rsidRDefault="002C49C9" w:rsidP="002C49C9">
            <w:pPr>
              <w:spacing w:after="0" w:line="240" w:lineRule="auto"/>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BOLESTI ŽIVOTINJA</w:t>
            </w:r>
          </w:p>
        </w:tc>
        <w:tc>
          <w:tcPr>
            <w:tcW w:w="4261" w:type="dxa"/>
            <w:shd w:val="clear" w:color="auto" w:fill="D9D9D9" w:themeFill="background1" w:themeFillShade="D9"/>
          </w:tcPr>
          <w:p w:rsidR="002C49C9" w:rsidRPr="002C49C9" w:rsidRDefault="002C49C9" w:rsidP="002C49C9">
            <w:pPr>
              <w:spacing w:after="0" w:line="240" w:lineRule="auto"/>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BOLESTI ŽIVOTINJA I ZOONOZE</w:t>
            </w:r>
          </w:p>
        </w:tc>
      </w:tr>
      <w:tr w:rsidR="002C49C9" w:rsidRPr="002C49C9" w:rsidTr="00BE7F3F">
        <w:trPr>
          <w:trHeight w:val="258"/>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1.</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Goveđa kuga</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roofErr w:type="spellStart"/>
            <w:r w:rsidRPr="002C49C9">
              <w:rPr>
                <w:rFonts w:ascii="Times New Roman" w:eastAsia="Calibri" w:hAnsi="Times New Roman" w:cs="Times New Roman"/>
                <w:sz w:val="20"/>
                <w:szCs w:val="20"/>
              </w:rPr>
              <w:t>Tuberkoloza</w:t>
            </w:r>
            <w:proofErr w:type="spellEnd"/>
            <w:r w:rsidRPr="002C49C9">
              <w:rPr>
                <w:rFonts w:ascii="Times New Roman" w:eastAsia="Calibri" w:hAnsi="Times New Roman" w:cs="Times New Roman"/>
                <w:sz w:val="20"/>
                <w:szCs w:val="20"/>
              </w:rPr>
              <w:t xml:space="preserve"> goveda</w:t>
            </w:r>
          </w:p>
        </w:tc>
      </w:tr>
      <w:tr w:rsidR="002C49C9" w:rsidRPr="002C49C9" w:rsidTr="00BE7F3F">
        <w:trPr>
          <w:trHeight w:val="258"/>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2.</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Kuga malih preživača</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Bruceloza goveda</w:t>
            </w:r>
          </w:p>
        </w:tc>
      </w:tr>
      <w:tr w:rsidR="002C49C9" w:rsidRPr="002C49C9" w:rsidTr="00BE7F3F">
        <w:trPr>
          <w:trHeight w:val="258"/>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3.</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Vezikularna bolest svinja</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Bruceloza ovaca i koza (</w:t>
            </w:r>
            <w:proofErr w:type="spellStart"/>
            <w:r w:rsidRPr="002C49C9">
              <w:rPr>
                <w:rFonts w:ascii="Times New Roman" w:eastAsia="Calibri" w:hAnsi="Times New Roman" w:cs="Times New Roman"/>
                <w:sz w:val="20"/>
                <w:szCs w:val="20"/>
              </w:rPr>
              <w:t>B.melitensis</w:t>
            </w:r>
            <w:proofErr w:type="spellEnd"/>
            <w:r w:rsidRPr="002C49C9">
              <w:rPr>
                <w:rFonts w:ascii="Times New Roman" w:eastAsia="Calibri" w:hAnsi="Times New Roman" w:cs="Times New Roman"/>
                <w:sz w:val="20"/>
                <w:szCs w:val="20"/>
              </w:rPr>
              <w:t>)</w:t>
            </w:r>
          </w:p>
        </w:tc>
      </w:tr>
      <w:tr w:rsidR="002C49C9" w:rsidRPr="002C49C9" w:rsidTr="00BE7F3F">
        <w:trPr>
          <w:trHeight w:val="258"/>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4.</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Bolest plavog jezika</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Bolest plavog jezika u endemskim ili visokorizičnim područjima</w:t>
            </w:r>
          </w:p>
        </w:tc>
      </w:tr>
      <w:tr w:rsidR="002C49C9" w:rsidRPr="002C49C9" w:rsidTr="00BE7F3F">
        <w:trPr>
          <w:trHeight w:val="258"/>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5.</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roofErr w:type="spellStart"/>
            <w:r w:rsidRPr="002C49C9">
              <w:rPr>
                <w:rFonts w:ascii="Times New Roman" w:eastAsia="Calibri" w:hAnsi="Times New Roman" w:cs="Times New Roman"/>
                <w:sz w:val="20"/>
                <w:szCs w:val="20"/>
              </w:rPr>
              <w:t>Tješinska</w:t>
            </w:r>
            <w:proofErr w:type="spellEnd"/>
            <w:r w:rsidRPr="002C49C9">
              <w:rPr>
                <w:rFonts w:ascii="Times New Roman" w:eastAsia="Calibri" w:hAnsi="Times New Roman" w:cs="Times New Roman"/>
                <w:sz w:val="20"/>
                <w:szCs w:val="20"/>
              </w:rPr>
              <w:t xml:space="preserve"> bolest</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Afrička svinjska kuga</w:t>
            </w:r>
          </w:p>
        </w:tc>
      </w:tr>
      <w:tr w:rsidR="002C49C9" w:rsidRPr="002C49C9" w:rsidTr="00BE7F3F">
        <w:trPr>
          <w:trHeight w:val="258"/>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6.</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Ovčje i kozje boginje</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Vezikularna bolest svinja</w:t>
            </w:r>
          </w:p>
        </w:tc>
      </w:tr>
      <w:tr w:rsidR="002C49C9" w:rsidRPr="002C49C9" w:rsidTr="00BE7F3F">
        <w:trPr>
          <w:trHeight w:val="258"/>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7.</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Groznica </w:t>
            </w:r>
            <w:proofErr w:type="spellStart"/>
            <w:r w:rsidRPr="002C49C9">
              <w:rPr>
                <w:rFonts w:ascii="Times New Roman" w:eastAsia="Calibri" w:hAnsi="Times New Roman" w:cs="Times New Roman"/>
                <w:sz w:val="20"/>
                <w:szCs w:val="20"/>
              </w:rPr>
              <w:t>riftske</w:t>
            </w:r>
            <w:proofErr w:type="spellEnd"/>
            <w:r w:rsidRPr="002C49C9">
              <w:rPr>
                <w:rFonts w:ascii="Times New Roman" w:eastAsia="Calibri" w:hAnsi="Times New Roman" w:cs="Times New Roman"/>
                <w:sz w:val="20"/>
                <w:szCs w:val="20"/>
              </w:rPr>
              <w:t xml:space="preserve"> doline</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Klasična svinjska kuga</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8.</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Bolest kvrgave kože</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Bedrenica</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9.</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Konjska kuga</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Zarazna </w:t>
            </w:r>
            <w:proofErr w:type="spellStart"/>
            <w:r w:rsidRPr="002C49C9">
              <w:rPr>
                <w:rFonts w:ascii="Times New Roman" w:eastAsia="Calibri" w:hAnsi="Times New Roman" w:cs="Times New Roman"/>
                <w:sz w:val="20"/>
                <w:szCs w:val="20"/>
              </w:rPr>
              <w:t>pleuropneumonija</w:t>
            </w:r>
            <w:proofErr w:type="spellEnd"/>
            <w:r w:rsidRPr="002C49C9">
              <w:rPr>
                <w:rFonts w:ascii="Times New Roman" w:eastAsia="Calibri" w:hAnsi="Times New Roman" w:cs="Times New Roman"/>
                <w:sz w:val="20"/>
                <w:szCs w:val="20"/>
              </w:rPr>
              <w:t xml:space="preserve"> goveda</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10.</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Vezikularni </w:t>
            </w:r>
            <w:proofErr w:type="spellStart"/>
            <w:r w:rsidRPr="002C49C9">
              <w:rPr>
                <w:rFonts w:ascii="Times New Roman" w:eastAsia="Calibri" w:hAnsi="Times New Roman" w:cs="Times New Roman"/>
                <w:sz w:val="20"/>
                <w:szCs w:val="20"/>
              </w:rPr>
              <w:t>stomatitis</w:t>
            </w:r>
            <w:proofErr w:type="spellEnd"/>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Influenca ptica</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11.</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roofErr w:type="spellStart"/>
            <w:r w:rsidRPr="002C49C9">
              <w:rPr>
                <w:rFonts w:ascii="Times New Roman" w:eastAsia="Calibri" w:hAnsi="Times New Roman" w:cs="Times New Roman"/>
                <w:sz w:val="20"/>
                <w:szCs w:val="20"/>
              </w:rPr>
              <w:t>Venezuelski</w:t>
            </w:r>
            <w:proofErr w:type="spellEnd"/>
            <w:r w:rsidRPr="002C49C9">
              <w:rPr>
                <w:rFonts w:ascii="Times New Roman" w:eastAsia="Calibri" w:hAnsi="Times New Roman" w:cs="Times New Roman"/>
                <w:sz w:val="20"/>
                <w:szCs w:val="20"/>
              </w:rPr>
              <w:t xml:space="preserve"> virusni encefalitis konja</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Bjesnoća</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12.</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roofErr w:type="spellStart"/>
            <w:r w:rsidRPr="002C49C9">
              <w:rPr>
                <w:rFonts w:ascii="Times New Roman" w:eastAsia="Calibri" w:hAnsi="Times New Roman" w:cs="Times New Roman"/>
                <w:sz w:val="20"/>
                <w:szCs w:val="20"/>
              </w:rPr>
              <w:t>Epizootska</w:t>
            </w:r>
            <w:proofErr w:type="spellEnd"/>
            <w:r w:rsidRPr="002C49C9">
              <w:rPr>
                <w:rFonts w:ascii="Times New Roman" w:eastAsia="Calibri" w:hAnsi="Times New Roman" w:cs="Times New Roman"/>
                <w:sz w:val="20"/>
                <w:szCs w:val="20"/>
              </w:rPr>
              <w:t xml:space="preserve"> </w:t>
            </w:r>
            <w:proofErr w:type="spellStart"/>
            <w:r w:rsidRPr="002C49C9">
              <w:rPr>
                <w:rFonts w:ascii="Times New Roman" w:eastAsia="Calibri" w:hAnsi="Times New Roman" w:cs="Times New Roman"/>
                <w:sz w:val="20"/>
                <w:szCs w:val="20"/>
              </w:rPr>
              <w:t>hemoragijska</w:t>
            </w:r>
            <w:proofErr w:type="spellEnd"/>
            <w:r w:rsidRPr="002C49C9">
              <w:rPr>
                <w:rFonts w:ascii="Times New Roman" w:eastAsia="Calibri" w:hAnsi="Times New Roman" w:cs="Times New Roman"/>
                <w:sz w:val="20"/>
                <w:szCs w:val="20"/>
              </w:rPr>
              <w:t xml:space="preserve"> bolest jelena</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Ehinokokoza</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13.</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Klasična svinjska kuga</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roofErr w:type="spellStart"/>
            <w:r w:rsidRPr="002C49C9">
              <w:rPr>
                <w:rFonts w:ascii="Times New Roman" w:eastAsia="Calibri" w:hAnsi="Times New Roman" w:cs="Times New Roman"/>
                <w:sz w:val="20"/>
                <w:szCs w:val="20"/>
              </w:rPr>
              <w:t>Transmisivne</w:t>
            </w:r>
            <w:proofErr w:type="spellEnd"/>
            <w:r w:rsidRPr="002C49C9">
              <w:rPr>
                <w:rFonts w:ascii="Times New Roman" w:eastAsia="Calibri" w:hAnsi="Times New Roman" w:cs="Times New Roman"/>
                <w:sz w:val="20"/>
                <w:szCs w:val="20"/>
              </w:rPr>
              <w:t>-</w:t>
            </w:r>
            <w:proofErr w:type="spellStart"/>
            <w:r w:rsidRPr="002C49C9">
              <w:rPr>
                <w:rFonts w:ascii="Times New Roman" w:eastAsia="Calibri" w:hAnsi="Times New Roman" w:cs="Times New Roman"/>
                <w:sz w:val="20"/>
                <w:szCs w:val="20"/>
              </w:rPr>
              <w:t>spongiformne</w:t>
            </w:r>
            <w:proofErr w:type="spellEnd"/>
            <w:r w:rsidRPr="002C49C9">
              <w:rPr>
                <w:rFonts w:ascii="Times New Roman" w:eastAsia="Calibri" w:hAnsi="Times New Roman" w:cs="Times New Roman"/>
                <w:sz w:val="20"/>
                <w:szCs w:val="20"/>
              </w:rPr>
              <w:t xml:space="preserve"> encefalopatije (TSE)</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14.</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Afrička svinjska kuga</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roofErr w:type="spellStart"/>
            <w:r w:rsidRPr="002C49C9">
              <w:rPr>
                <w:rFonts w:ascii="Times New Roman" w:eastAsia="Calibri" w:hAnsi="Times New Roman" w:cs="Times New Roman"/>
                <w:sz w:val="20"/>
                <w:szCs w:val="20"/>
              </w:rPr>
              <w:t>Kampilobakterioza</w:t>
            </w:r>
            <w:proofErr w:type="spellEnd"/>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15.</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Zarazna </w:t>
            </w:r>
            <w:proofErr w:type="spellStart"/>
            <w:r w:rsidRPr="002C49C9">
              <w:rPr>
                <w:rFonts w:ascii="Times New Roman" w:eastAsia="Calibri" w:hAnsi="Times New Roman" w:cs="Times New Roman"/>
                <w:sz w:val="20"/>
                <w:szCs w:val="20"/>
              </w:rPr>
              <w:t>pleuropneumonija</w:t>
            </w:r>
            <w:proofErr w:type="spellEnd"/>
            <w:r w:rsidRPr="002C49C9">
              <w:rPr>
                <w:rFonts w:ascii="Times New Roman" w:eastAsia="Calibri" w:hAnsi="Times New Roman" w:cs="Times New Roman"/>
                <w:sz w:val="20"/>
                <w:szCs w:val="20"/>
              </w:rPr>
              <w:t xml:space="preserve"> goveda</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roofErr w:type="spellStart"/>
            <w:r w:rsidRPr="002C49C9">
              <w:rPr>
                <w:rFonts w:ascii="Times New Roman" w:eastAsia="Calibri" w:hAnsi="Times New Roman" w:cs="Times New Roman"/>
                <w:sz w:val="20"/>
                <w:szCs w:val="20"/>
              </w:rPr>
              <w:t>Listerioza</w:t>
            </w:r>
            <w:proofErr w:type="spellEnd"/>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16.</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Influenca ptica</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roofErr w:type="spellStart"/>
            <w:r w:rsidRPr="002C49C9">
              <w:rPr>
                <w:rFonts w:ascii="Times New Roman" w:eastAsia="Calibri" w:hAnsi="Times New Roman" w:cs="Times New Roman"/>
                <w:sz w:val="20"/>
                <w:szCs w:val="20"/>
              </w:rPr>
              <w:t>Salmoneloza</w:t>
            </w:r>
            <w:proofErr w:type="spellEnd"/>
            <w:r w:rsidRPr="002C49C9">
              <w:rPr>
                <w:rFonts w:ascii="Times New Roman" w:eastAsia="Calibri" w:hAnsi="Times New Roman" w:cs="Times New Roman"/>
                <w:sz w:val="20"/>
                <w:szCs w:val="20"/>
              </w:rPr>
              <w:t xml:space="preserve"> (</w:t>
            </w:r>
            <w:proofErr w:type="spellStart"/>
            <w:r w:rsidRPr="002C49C9">
              <w:rPr>
                <w:rFonts w:ascii="Times New Roman" w:eastAsia="Calibri" w:hAnsi="Times New Roman" w:cs="Times New Roman"/>
                <w:sz w:val="20"/>
                <w:szCs w:val="20"/>
              </w:rPr>
              <w:t>zoonotska</w:t>
            </w:r>
            <w:proofErr w:type="spellEnd"/>
            <w:r w:rsidRPr="002C49C9">
              <w:rPr>
                <w:rFonts w:ascii="Times New Roman" w:eastAsia="Calibri" w:hAnsi="Times New Roman" w:cs="Times New Roman"/>
                <w:sz w:val="20"/>
                <w:szCs w:val="20"/>
              </w:rPr>
              <w:t xml:space="preserve"> salmonela)</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17.</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roofErr w:type="spellStart"/>
            <w:r w:rsidRPr="002C49C9">
              <w:rPr>
                <w:rFonts w:ascii="Times New Roman" w:eastAsia="Calibri" w:hAnsi="Times New Roman" w:cs="Times New Roman"/>
                <w:sz w:val="20"/>
                <w:szCs w:val="20"/>
              </w:rPr>
              <w:t>Newcastelska</w:t>
            </w:r>
            <w:proofErr w:type="spellEnd"/>
            <w:r w:rsidRPr="002C49C9">
              <w:rPr>
                <w:rFonts w:ascii="Times New Roman" w:eastAsia="Calibri" w:hAnsi="Times New Roman" w:cs="Times New Roman"/>
                <w:sz w:val="20"/>
                <w:szCs w:val="20"/>
              </w:rPr>
              <w:t xml:space="preserve"> bolest</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Trihineloza</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18.</w:t>
            </w:r>
          </w:p>
        </w:tc>
        <w:tc>
          <w:tcPr>
            <w:tcW w:w="4084" w:type="dxa"/>
          </w:tcPr>
          <w:p w:rsidR="002C49C9" w:rsidRPr="002C49C9" w:rsidRDefault="002C49C9" w:rsidP="002C49C9">
            <w:pPr>
              <w:spacing w:after="0" w:line="240" w:lineRule="auto"/>
              <w:rPr>
                <w:rFonts w:ascii="Times New Roman" w:eastAsia="Calibri" w:hAnsi="Times New Roman" w:cs="Times New Roman"/>
                <w:sz w:val="20"/>
                <w:szCs w:val="20"/>
              </w:rPr>
            </w:pPr>
            <w:r w:rsidRPr="002C49C9">
              <w:rPr>
                <w:rFonts w:ascii="Times New Roman" w:eastAsia="Calibri" w:hAnsi="Times New Roman" w:cs="Times New Roman"/>
                <w:sz w:val="20"/>
                <w:szCs w:val="20"/>
              </w:rPr>
              <w:t>Slinavka i šap</w:t>
            </w: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roofErr w:type="spellStart"/>
            <w:r w:rsidRPr="002C49C9">
              <w:rPr>
                <w:rFonts w:ascii="Times New Roman" w:eastAsia="Calibri" w:hAnsi="Times New Roman" w:cs="Times New Roman"/>
                <w:sz w:val="20"/>
                <w:szCs w:val="20"/>
              </w:rPr>
              <w:t>Verotoksična</w:t>
            </w:r>
            <w:proofErr w:type="spellEnd"/>
            <w:r w:rsidRPr="002C49C9">
              <w:rPr>
                <w:rFonts w:ascii="Times New Roman" w:eastAsia="Calibri" w:hAnsi="Times New Roman" w:cs="Times New Roman"/>
                <w:sz w:val="20"/>
                <w:szCs w:val="20"/>
              </w:rPr>
              <w:t xml:space="preserve"> </w:t>
            </w:r>
            <w:proofErr w:type="spellStart"/>
            <w:r w:rsidRPr="002C49C9">
              <w:rPr>
                <w:rFonts w:ascii="Times New Roman" w:eastAsia="Calibri" w:hAnsi="Times New Roman" w:cs="Times New Roman"/>
                <w:sz w:val="20"/>
                <w:szCs w:val="20"/>
              </w:rPr>
              <w:t>Escherichia</w:t>
            </w:r>
            <w:proofErr w:type="spellEnd"/>
            <w:r w:rsidRPr="002C49C9">
              <w:rPr>
                <w:rFonts w:ascii="Times New Roman" w:eastAsia="Calibri" w:hAnsi="Times New Roman" w:cs="Times New Roman"/>
                <w:sz w:val="20"/>
                <w:szCs w:val="20"/>
              </w:rPr>
              <w:t xml:space="preserve"> </w:t>
            </w:r>
            <w:proofErr w:type="spellStart"/>
            <w:r w:rsidRPr="002C49C9">
              <w:rPr>
                <w:rFonts w:ascii="Times New Roman" w:eastAsia="Calibri" w:hAnsi="Times New Roman" w:cs="Times New Roman"/>
                <w:sz w:val="20"/>
                <w:szCs w:val="20"/>
              </w:rPr>
              <w:t>coli</w:t>
            </w:r>
            <w:proofErr w:type="spellEnd"/>
            <w:r w:rsidRPr="002C49C9">
              <w:rPr>
                <w:rFonts w:ascii="Times New Roman" w:eastAsia="Calibri" w:hAnsi="Times New Roman" w:cs="Times New Roman"/>
                <w:sz w:val="20"/>
                <w:szCs w:val="20"/>
              </w:rPr>
              <w:t xml:space="preserve"> </w:t>
            </w:r>
            <w:r w:rsidRPr="002C49C9">
              <w:rPr>
                <w:rFonts w:ascii="Arial" w:eastAsia="Calibri" w:hAnsi="Arial" w:cs="Arial"/>
                <w:sz w:val="20"/>
                <w:szCs w:val="20"/>
              </w:rPr>
              <w:t>(</w:t>
            </w:r>
            <w:r w:rsidRPr="002C49C9">
              <w:rPr>
                <w:rFonts w:ascii="Times New Roman" w:eastAsia="Calibri" w:hAnsi="Times New Roman" w:cs="Times New Roman"/>
                <w:sz w:val="20"/>
                <w:szCs w:val="20"/>
              </w:rPr>
              <w:t>VTEC)</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19.</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Infekcija s </w:t>
            </w:r>
            <w:proofErr w:type="spellStart"/>
            <w:r w:rsidRPr="002C49C9">
              <w:rPr>
                <w:rFonts w:ascii="Times New Roman" w:eastAsia="Calibri" w:hAnsi="Times New Roman" w:cs="Times New Roman"/>
                <w:sz w:val="20"/>
                <w:szCs w:val="20"/>
              </w:rPr>
              <w:t>Bonamia</w:t>
            </w:r>
            <w:proofErr w:type="spellEnd"/>
            <w:r w:rsidRPr="002C49C9">
              <w:rPr>
                <w:rFonts w:ascii="Times New Roman" w:eastAsia="Calibri" w:hAnsi="Times New Roman" w:cs="Times New Roman"/>
                <w:sz w:val="20"/>
                <w:szCs w:val="20"/>
              </w:rPr>
              <w:t xml:space="preserve"> </w:t>
            </w:r>
            <w:proofErr w:type="spellStart"/>
            <w:r w:rsidRPr="002C49C9">
              <w:rPr>
                <w:rFonts w:ascii="Times New Roman" w:eastAsia="Calibri" w:hAnsi="Times New Roman" w:cs="Times New Roman"/>
                <w:sz w:val="20"/>
                <w:szCs w:val="20"/>
              </w:rPr>
              <w:t>exitiosa</w:t>
            </w:r>
            <w:proofErr w:type="spellEnd"/>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Virusna </w:t>
            </w:r>
            <w:proofErr w:type="spellStart"/>
            <w:r w:rsidRPr="002C49C9">
              <w:rPr>
                <w:rFonts w:ascii="Times New Roman" w:eastAsia="Calibri" w:hAnsi="Times New Roman" w:cs="Times New Roman"/>
                <w:sz w:val="20"/>
                <w:szCs w:val="20"/>
              </w:rPr>
              <w:t>hemoragijska</w:t>
            </w:r>
            <w:proofErr w:type="spellEnd"/>
            <w:r w:rsidRPr="002C49C9">
              <w:rPr>
                <w:rFonts w:ascii="Times New Roman" w:eastAsia="Calibri" w:hAnsi="Times New Roman" w:cs="Times New Roman"/>
                <w:sz w:val="20"/>
                <w:szCs w:val="20"/>
              </w:rPr>
              <w:t xml:space="preserve"> </w:t>
            </w:r>
            <w:proofErr w:type="spellStart"/>
            <w:r w:rsidRPr="002C49C9">
              <w:rPr>
                <w:rFonts w:ascii="Times New Roman" w:eastAsia="Calibri" w:hAnsi="Times New Roman" w:cs="Times New Roman"/>
                <w:sz w:val="20"/>
                <w:szCs w:val="20"/>
              </w:rPr>
              <w:t>septikemija</w:t>
            </w:r>
            <w:proofErr w:type="spellEnd"/>
            <w:r w:rsidRPr="002C49C9">
              <w:rPr>
                <w:rFonts w:ascii="Times New Roman" w:eastAsia="Calibri" w:hAnsi="Times New Roman" w:cs="Times New Roman"/>
                <w:sz w:val="20"/>
                <w:szCs w:val="20"/>
              </w:rPr>
              <w:t xml:space="preserve"> </w:t>
            </w:r>
            <w:r w:rsidRPr="002C49C9">
              <w:rPr>
                <w:rFonts w:ascii="Arial" w:eastAsia="Calibri" w:hAnsi="Arial" w:cs="Arial"/>
                <w:sz w:val="20"/>
                <w:szCs w:val="20"/>
              </w:rPr>
              <w:t>(</w:t>
            </w:r>
            <w:r w:rsidRPr="002C49C9">
              <w:rPr>
                <w:rFonts w:ascii="Times New Roman" w:eastAsia="Calibri" w:hAnsi="Times New Roman" w:cs="Times New Roman"/>
                <w:sz w:val="20"/>
                <w:szCs w:val="20"/>
              </w:rPr>
              <w:t>VHS)</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20.</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Infekcija s </w:t>
            </w:r>
            <w:proofErr w:type="spellStart"/>
            <w:r w:rsidRPr="002C49C9">
              <w:rPr>
                <w:rFonts w:ascii="Times New Roman" w:eastAsia="Calibri" w:hAnsi="Times New Roman" w:cs="Times New Roman"/>
                <w:sz w:val="20"/>
                <w:szCs w:val="20"/>
              </w:rPr>
              <w:t>Perkinsus</w:t>
            </w:r>
            <w:proofErr w:type="spellEnd"/>
            <w:r w:rsidRPr="002C49C9">
              <w:rPr>
                <w:rFonts w:ascii="Times New Roman" w:eastAsia="Calibri" w:hAnsi="Times New Roman" w:cs="Times New Roman"/>
                <w:sz w:val="20"/>
                <w:szCs w:val="20"/>
              </w:rPr>
              <w:t xml:space="preserve"> </w:t>
            </w:r>
            <w:proofErr w:type="spellStart"/>
            <w:r w:rsidRPr="002C49C9">
              <w:rPr>
                <w:rFonts w:ascii="Times New Roman" w:eastAsia="Calibri" w:hAnsi="Times New Roman" w:cs="Times New Roman"/>
                <w:sz w:val="20"/>
                <w:szCs w:val="20"/>
              </w:rPr>
              <w:t>marinus</w:t>
            </w:r>
            <w:proofErr w:type="spellEnd"/>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Zarazna </w:t>
            </w:r>
            <w:proofErr w:type="spellStart"/>
            <w:r w:rsidRPr="002C49C9">
              <w:rPr>
                <w:rFonts w:ascii="Times New Roman" w:eastAsia="Calibri" w:hAnsi="Times New Roman" w:cs="Times New Roman"/>
                <w:sz w:val="20"/>
                <w:szCs w:val="20"/>
              </w:rPr>
              <w:t>hematopoetska</w:t>
            </w:r>
            <w:proofErr w:type="spellEnd"/>
            <w:r w:rsidRPr="002C49C9">
              <w:rPr>
                <w:rFonts w:ascii="Times New Roman" w:eastAsia="Calibri" w:hAnsi="Times New Roman" w:cs="Times New Roman"/>
                <w:sz w:val="20"/>
                <w:szCs w:val="20"/>
              </w:rPr>
              <w:t xml:space="preserve"> nekroza </w:t>
            </w:r>
            <w:r w:rsidRPr="002C49C9">
              <w:rPr>
                <w:rFonts w:ascii="Arial" w:eastAsia="Calibri" w:hAnsi="Arial" w:cs="Arial"/>
                <w:sz w:val="20"/>
                <w:szCs w:val="20"/>
              </w:rPr>
              <w:t>(</w:t>
            </w:r>
            <w:r w:rsidRPr="002C49C9">
              <w:rPr>
                <w:rFonts w:ascii="Times New Roman" w:eastAsia="Calibri" w:hAnsi="Times New Roman" w:cs="Times New Roman"/>
                <w:sz w:val="20"/>
                <w:szCs w:val="20"/>
              </w:rPr>
              <w:t>IHN)</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21.</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Infekcija s </w:t>
            </w:r>
            <w:proofErr w:type="spellStart"/>
            <w:r w:rsidRPr="002C49C9">
              <w:rPr>
                <w:rFonts w:ascii="Times New Roman" w:eastAsia="Calibri" w:hAnsi="Times New Roman" w:cs="Times New Roman"/>
                <w:sz w:val="20"/>
                <w:szCs w:val="20"/>
              </w:rPr>
              <w:t>Microcytos</w:t>
            </w:r>
            <w:proofErr w:type="spellEnd"/>
            <w:r w:rsidRPr="002C49C9">
              <w:rPr>
                <w:rFonts w:ascii="Times New Roman" w:eastAsia="Calibri" w:hAnsi="Times New Roman" w:cs="Times New Roman"/>
                <w:sz w:val="20"/>
                <w:szCs w:val="20"/>
              </w:rPr>
              <w:t xml:space="preserve"> </w:t>
            </w:r>
            <w:proofErr w:type="spellStart"/>
            <w:r w:rsidRPr="002C49C9">
              <w:rPr>
                <w:rFonts w:ascii="Times New Roman" w:eastAsia="Calibri" w:hAnsi="Times New Roman" w:cs="Times New Roman"/>
                <w:sz w:val="20"/>
                <w:szCs w:val="20"/>
              </w:rPr>
              <w:t>mackini</w:t>
            </w:r>
            <w:proofErr w:type="spellEnd"/>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Bolest koju uzrokuje virus </w:t>
            </w:r>
            <w:proofErr w:type="spellStart"/>
            <w:r w:rsidRPr="002C49C9">
              <w:rPr>
                <w:rFonts w:ascii="Times New Roman" w:eastAsia="Calibri" w:hAnsi="Times New Roman" w:cs="Times New Roman"/>
                <w:sz w:val="20"/>
                <w:szCs w:val="20"/>
              </w:rPr>
              <w:t>koi</w:t>
            </w:r>
            <w:proofErr w:type="spellEnd"/>
            <w:r w:rsidRPr="002C49C9">
              <w:rPr>
                <w:rFonts w:ascii="Times New Roman" w:eastAsia="Calibri" w:hAnsi="Times New Roman" w:cs="Times New Roman"/>
                <w:sz w:val="20"/>
                <w:szCs w:val="20"/>
              </w:rPr>
              <w:t xml:space="preserve"> herpes </w:t>
            </w:r>
            <w:r w:rsidRPr="002C49C9">
              <w:rPr>
                <w:rFonts w:ascii="Arial" w:eastAsia="Calibri" w:hAnsi="Arial" w:cs="Arial"/>
                <w:sz w:val="20"/>
                <w:szCs w:val="20"/>
              </w:rPr>
              <w:t>(</w:t>
            </w:r>
            <w:r w:rsidRPr="002C49C9">
              <w:rPr>
                <w:rFonts w:ascii="Times New Roman" w:eastAsia="Calibri" w:hAnsi="Times New Roman" w:cs="Times New Roman"/>
                <w:sz w:val="20"/>
                <w:szCs w:val="20"/>
              </w:rPr>
              <w:t>KHV)</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22.</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Infekcija s </w:t>
            </w:r>
            <w:proofErr w:type="spellStart"/>
            <w:r w:rsidRPr="002C49C9">
              <w:rPr>
                <w:rFonts w:ascii="Times New Roman" w:eastAsia="Calibri" w:hAnsi="Times New Roman" w:cs="Times New Roman"/>
                <w:sz w:val="20"/>
                <w:szCs w:val="20"/>
              </w:rPr>
              <w:t>Marteilia</w:t>
            </w:r>
            <w:proofErr w:type="spellEnd"/>
            <w:r w:rsidRPr="002C49C9">
              <w:rPr>
                <w:rFonts w:ascii="Times New Roman" w:eastAsia="Calibri" w:hAnsi="Times New Roman" w:cs="Times New Roman"/>
                <w:sz w:val="20"/>
                <w:szCs w:val="20"/>
              </w:rPr>
              <w:t xml:space="preserve"> </w:t>
            </w:r>
            <w:proofErr w:type="spellStart"/>
            <w:r w:rsidRPr="002C49C9">
              <w:rPr>
                <w:rFonts w:ascii="Times New Roman" w:eastAsia="Calibri" w:hAnsi="Times New Roman" w:cs="Times New Roman"/>
                <w:sz w:val="20"/>
                <w:szCs w:val="20"/>
              </w:rPr>
              <w:t>refringen</w:t>
            </w:r>
            <w:proofErr w:type="spellEnd"/>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23.</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 xml:space="preserve">Infekcija s </w:t>
            </w:r>
            <w:proofErr w:type="spellStart"/>
            <w:r w:rsidRPr="002C49C9">
              <w:rPr>
                <w:rFonts w:ascii="Times New Roman" w:eastAsia="Calibri" w:hAnsi="Times New Roman" w:cs="Times New Roman"/>
                <w:sz w:val="20"/>
                <w:szCs w:val="20"/>
              </w:rPr>
              <w:t>Bonamia</w:t>
            </w:r>
            <w:proofErr w:type="spellEnd"/>
            <w:r w:rsidRPr="002C49C9">
              <w:rPr>
                <w:rFonts w:ascii="Times New Roman" w:eastAsia="Calibri" w:hAnsi="Times New Roman" w:cs="Times New Roman"/>
                <w:sz w:val="20"/>
                <w:szCs w:val="20"/>
              </w:rPr>
              <w:t xml:space="preserve"> </w:t>
            </w:r>
            <w:proofErr w:type="spellStart"/>
            <w:r w:rsidRPr="002C49C9">
              <w:rPr>
                <w:rFonts w:ascii="Times New Roman" w:eastAsia="Calibri" w:hAnsi="Times New Roman" w:cs="Times New Roman"/>
                <w:sz w:val="20"/>
                <w:szCs w:val="20"/>
              </w:rPr>
              <w:t>ostreae</w:t>
            </w:r>
            <w:proofErr w:type="spellEnd"/>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24.</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Kuga malih preživača</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25.</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Ovčje boginje</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26.</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Kozje boginje</w:t>
            </w:r>
          </w:p>
        </w:tc>
      </w:tr>
      <w:tr w:rsidR="002C49C9" w:rsidRPr="002C49C9" w:rsidTr="00BE7F3F">
        <w:trPr>
          <w:trHeight w:val="276"/>
          <w:jc w:val="center"/>
        </w:trPr>
        <w:tc>
          <w:tcPr>
            <w:tcW w:w="747" w:type="dxa"/>
            <w:shd w:val="clear" w:color="auto" w:fill="D9D9D9" w:themeFill="background1" w:themeFillShade="D9"/>
          </w:tcPr>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27.</w:t>
            </w:r>
          </w:p>
        </w:tc>
        <w:tc>
          <w:tcPr>
            <w:tcW w:w="4084"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p>
        </w:tc>
        <w:tc>
          <w:tcPr>
            <w:tcW w:w="4261" w:type="dxa"/>
          </w:tcPr>
          <w:p w:rsidR="002C49C9" w:rsidRPr="002C49C9" w:rsidRDefault="002C49C9" w:rsidP="002C49C9">
            <w:pPr>
              <w:spacing w:after="0" w:line="240" w:lineRule="auto"/>
              <w:textAlignment w:val="baseline"/>
              <w:rPr>
                <w:rFonts w:ascii="Times New Roman" w:eastAsia="Calibri" w:hAnsi="Times New Roman" w:cs="Times New Roman"/>
                <w:sz w:val="20"/>
                <w:szCs w:val="20"/>
              </w:rPr>
            </w:pPr>
            <w:r w:rsidRPr="002C49C9">
              <w:rPr>
                <w:rFonts w:ascii="Times New Roman" w:eastAsia="Calibri" w:hAnsi="Times New Roman" w:cs="Times New Roman"/>
                <w:sz w:val="20"/>
                <w:szCs w:val="20"/>
              </w:rPr>
              <w:t>Bolest kvrgave kože</w:t>
            </w:r>
          </w:p>
        </w:tc>
      </w:tr>
    </w:tbl>
    <w:p w:rsidR="002C49C9" w:rsidRPr="002C49C9" w:rsidRDefault="002C49C9" w:rsidP="002C49C9">
      <w:pPr>
        <w:spacing w:after="0" w:line="240" w:lineRule="auto"/>
        <w:jc w:val="center"/>
        <w:textAlignment w:val="baseline"/>
        <w:rPr>
          <w:rFonts w:ascii="Times New Roman" w:eastAsia="Calibri" w:hAnsi="Times New Roman" w:cs="Times New Roman"/>
          <w:b/>
          <w:sz w:val="20"/>
          <w:szCs w:val="20"/>
        </w:rPr>
      </w:pPr>
      <w:r w:rsidRPr="002C49C9">
        <w:rPr>
          <w:rFonts w:ascii="Times New Roman" w:eastAsia="Calibri" w:hAnsi="Times New Roman" w:cs="Times New Roman"/>
          <w:b/>
          <w:sz w:val="20"/>
          <w:szCs w:val="20"/>
        </w:rPr>
        <w:t xml:space="preserve">Izvor: </w:t>
      </w:r>
      <w:hyperlink r:id="rId16" w:history="1">
        <w:r w:rsidRPr="002C49C9">
          <w:rPr>
            <w:rFonts w:ascii="Times New Roman" w:eastAsia="Calibri" w:hAnsi="Times New Roman" w:cs="Times New Roman"/>
            <w:b/>
            <w:sz w:val="20"/>
            <w:szCs w:val="20"/>
          </w:rPr>
          <w:t>https://www.apprrr.hr/podmjera-17-1-osiguranje-usjeva-zivotinja-i-biljaka/</w:t>
        </w:r>
      </w:hyperlink>
    </w:p>
    <w:p w:rsidR="002C49C9" w:rsidRPr="002C49C9" w:rsidRDefault="002C49C9" w:rsidP="002C49C9">
      <w:pPr>
        <w:spacing w:after="0"/>
        <w:textAlignment w:val="baseline"/>
        <w:rPr>
          <w:rFonts w:ascii="Times New Roman" w:eastAsia="Calibri" w:hAnsi="Times New Roman" w:cs="Times New Roman"/>
          <w:szCs w:val="24"/>
        </w:rPr>
      </w:pPr>
    </w:p>
    <w:p w:rsidR="002C49C9" w:rsidRDefault="002C49C9" w:rsidP="00BB5910">
      <w:pPr>
        <w:pStyle w:val="box457285"/>
        <w:spacing w:before="0" w:beforeAutospacing="0" w:after="0" w:afterAutospacing="0" w:line="276" w:lineRule="auto"/>
        <w:jc w:val="both"/>
        <w:textAlignment w:val="baseline"/>
        <w:rPr>
          <w:rFonts w:eastAsiaTheme="minorHAnsi"/>
          <w:lang w:eastAsia="en-US"/>
        </w:rPr>
      </w:pPr>
    </w:p>
    <w:p w:rsidR="002C49C9" w:rsidRDefault="002C49C9" w:rsidP="00BB5910">
      <w:pPr>
        <w:pStyle w:val="box457285"/>
        <w:spacing w:before="0" w:beforeAutospacing="0" w:after="0" w:afterAutospacing="0" w:line="276" w:lineRule="auto"/>
        <w:jc w:val="both"/>
        <w:textAlignment w:val="baseline"/>
        <w:rPr>
          <w:rFonts w:eastAsiaTheme="minorHAnsi"/>
          <w:lang w:eastAsia="en-US"/>
        </w:rPr>
      </w:pPr>
    </w:p>
    <w:p w:rsidR="002C49C9" w:rsidRPr="00C64714" w:rsidRDefault="002C49C9" w:rsidP="002F4A5E">
      <w:pPr>
        <w:pStyle w:val="box457285"/>
        <w:spacing w:before="0" w:beforeAutospacing="0" w:after="0" w:afterAutospacing="0" w:line="276" w:lineRule="auto"/>
        <w:jc w:val="both"/>
        <w:textAlignment w:val="baseline"/>
        <w:rPr>
          <w:bCs/>
        </w:rPr>
      </w:pPr>
    </w:p>
    <w:p w:rsidR="002D6F17" w:rsidRPr="00C64714" w:rsidRDefault="002D6F17" w:rsidP="00FC33C1">
      <w:pPr>
        <w:pStyle w:val="Naslov1"/>
        <w:rPr>
          <w:rFonts w:cs="Times New Roman"/>
        </w:rPr>
      </w:pPr>
      <w:bookmarkStart w:id="74" w:name="_Toc22205017"/>
      <w:r w:rsidRPr="00C64714">
        <w:rPr>
          <w:rFonts w:cs="Times New Roman"/>
        </w:rPr>
        <w:lastRenderedPageBreak/>
        <w:t>8. Zaključa</w:t>
      </w:r>
      <w:r w:rsidR="00305CA0" w:rsidRPr="00C64714">
        <w:rPr>
          <w:rFonts w:cs="Times New Roman"/>
        </w:rPr>
        <w:t>k</w:t>
      </w:r>
      <w:bookmarkEnd w:id="74"/>
    </w:p>
    <w:p w:rsidR="00B05C3A" w:rsidRPr="00C64714" w:rsidRDefault="00B05C3A" w:rsidP="00B05C3A">
      <w:pPr>
        <w:ind w:firstLine="708"/>
        <w:rPr>
          <w:rFonts w:ascii="Times New Roman" w:eastAsia="Times New Roman" w:hAnsi="Times New Roman" w:cs="Times New Roman"/>
          <w:szCs w:val="24"/>
          <w:lang w:eastAsia="hr-HR"/>
        </w:rPr>
      </w:pPr>
      <w:r w:rsidRPr="00C64714">
        <w:rPr>
          <w:rFonts w:ascii="Times New Roman" w:eastAsia="Times New Roman" w:hAnsi="Times New Roman" w:cs="Times New Roman"/>
          <w:color w:val="000000"/>
          <w:szCs w:val="24"/>
          <w:lang w:eastAsia="hr-HR"/>
        </w:rPr>
        <w:t>Svrha ovog Plana je prikaz specifičnosti prirodnih nepogoda</w:t>
      </w:r>
      <w:r w:rsidR="00A83E83" w:rsidRPr="00C64714">
        <w:rPr>
          <w:rFonts w:ascii="Times New Roman" w:eastAsia="Times New Roman" w:hAnsi="Times New Roman" w:cs="Times New Roman"/>
          <w:color w:val="000000"/>
          <w:szCs w:val="24"/>
          <w:lang w:eastAsia="hr-HR"/>
        </w:rPr>
        <w:t xml:space="preserve"> na području Općine Cestica</w:t>
      </w:r>
      <w:r w:rsidR="00E87067" w:rsidRPr="00C64714">
        <w:rPr>
          <w:rFonts w:ascii="Times New Roman" w:eastAsia="Times New Roman" w:hAnsi="Times New Roman" w:cs="Times New Roman"/>
          <w:color w:val="000000"/>
          <w:szCs w:val="24"/>
          <w:lang w:eastAsia="hr-HR"/>
        </w:rPr>
        <w:t>,</w:t>
      </w:r>
      <w:r w:rsidRPr="00C64714">
        <w:rPr>
          <w:rFonts w:ascii="Times New Roman" w:eastAsia="Times New Roman" w:hAnsi="Times New Roman" w:cs="Times New Roman"/>
          <w:color w:val="000000"/>
          <w:szCs w:val="24"/>
          <w:lang w:eastAsia="hr-HR"/>
        </w:rPr>
        <w:t xml:space="preserve"> prijašnjih šteta te posljedica istih kako bi se stanovništvo uputilo na primjene mjera sprječavanja nepogoda ili ublažavanju njihovih posljedica u slučaju kada su one nepredvidive te se stanovništvo ne može pravovremeno pripremiti.</w:t>
      </w:r>
    </w:p>
    <w:p w:rsidR="00C6724A" w:rsidRPr="00C64714" w:rsidRDefault="00B05C3A" w:rsidP="00FC33C1">
      <w:pPr>
        <w:ind w:firstLine="708"/>
        <w:rPr>
          <w:rFonts w:ascii="Times New Roman" w:eastAsia="Times New Roman" w:hAnsi="Times New Roman" w:cs="Times New Roman"/>
          <w:szCs w:val="24"/>
          <w:lang w:eastAsia="hr-HR"/>
        </w:rPr>
      </w:pPr>
      <w:r w:rsidRPr="00C64714">
        <w:rPr>
          <w:rFonts w:ascii="Times New Roman" w:eastAsia="Times New Roman" w:hAnsi="Times New Roman" w:cs="Times New Roman"/>
          <w:color w:val="000000"/>
          <w:szCs w:val="24"/>
          <w:lang w:eastAsia="hr-HR"/>
        </w:rPr>
        <w:t>Analizom učestalosti pojave prirodnih nepogoda i njihovih šteta, dolazi se do zaključka o korištenju mjera za ublažavanje i otklanjanje izravnih posljedica prirodnih nepogoda na području</w:t>
      </w:r>
      <w:r w:rsidR="00A83E83" w:rsidRPr="00C64714">
        <w:rPr>
          <w:rFonts w:ascii="Times New Roman" w:eastAsia="Times New Roman" w:hAnsi="Times New Roman" w:cs="Times New Roman"/>
          <w:color w:val="000000"/>
          <w:szCs w:val="24"/>
          <w:lang w:eastAsia="hr-HR"/>
        </w:rPr>
        <w:t xml:space="preserve"> Općine Cestica</w:t>
      </w:r>
      <w:r w:rsidRPr="00C64714">
        <w:rPr>
          <w:rFonts w:ascii="Times New Roman" w:eastAsia="Times New Roman" w:hAnsi="Times New Roman" w:cs="Times New Roman"/>
          <w:color w:val="000000"/>
          <w:szCs w:val="24"/>
          <w:lang w:eastAsia="hr-HR"/>
        </w:rPr>
        <w:t>. Ovim Planom uočeno je da fokus provođenja mj</w:t>
      </w:r>
      <w:r w:rsidR="00BD773D" w:rsidRPr="00C64714">
        <w:rPr>
          <w:rFonts w:ascii="Times New Roman" w:eastAsia="Times New Roman" w:hAnsi="Times New Roman" w:cs="Times New Roman"/>
          <w:color w:val="000000"/>
          <w:szCs w:val="24"/>
          <w:lang w:eastAsia="hr-HR"/>
        </w:rPr>
        <w:t>era treba biti na suši, mrazu te</w:t>
      </w:r>
      <w:r w:rsidRPr="00C64714">
        <w:rPr>
          <w:rFonts w:ascii="Times New Roman" w:eastAsia="Times New Roman" w:hAnsi="Times New Roman" w:cs="Times New Roman"/>
          <w:color w:val="000000"/>
          <w:szCs w:val="24"/>
          <w:lang w:eastAsia="hr-HR"/>
        </w:rPr>
        <w:t xml:space="preserve"> </w:t>
      </w:r>
      <w:r w:rsidR="00A83E83" w:rsidRPr="00C64714">
        <w:rPr>
          <w:rFonts w:ascii="Times New Roman" w:eastAsia="Times New Roman" w:hAnsi="Times New Roman" w:cs="Times New Roman"/>
          <w:color w:val="000000"/>
          <w:szCs w:val="24"/>
          <w:lang w:eastAsia="hr-HR"/>
        </w:rPr>
        <w:t>tuči</w:t>
      </w:r>
      <w:r w:rsidRPr="00C64714">
        <w:rPr>
          <w:rFonts w:ascii="Times New Roman" w:eastAsia="Times New Roman" w:hAnsi="Times New Roman" w:cs="Times New Roman"/>
          <w:color w:val="000000"/>
          <w:szCs w:val="24"/>
          <w:lang w:eastAsia="hr-HR"/>
        </w:rPr>
        <w:t xml:space="preserve">, obzirom na njihovu učestalost. </w:t>
      </w:r>
      <w:r w:rsidR="00F93397" w:rsidRPr="00C64714">
        <w:rPr>
          <w:rFonts w:ascii="Times New Roman" w:eastAsia="Times New Roman" w:hAnsi="Times New Roman" w:cs="Times New Roman"/>
          <w:color w:val="000000"/>
          <w:szCs w:val="24"/>
          <w:lang w:eastAsia="hr-HR"/>
        </w:rPr>
        <w:t xml:space="preserve">U budućnosti se očekuje </w:t>
      </w:r>
      <w:r w:rsidR="00C6724A" w:rsidRPr="00C64714">
        <w:rPr>
          <w:rFonts w:ascii="Times New Roman" w:eastAsia="Times New Roman" w:hAnsi="Times New Roman" w:cs="Times New Roman"/>
          <w:color w:val="000000"/>
          <w:szCs w:val="24"/>
          <w:lang w:eastAsia="hr-HR"/>
        </w:rPr>
        <w:t>nastanak novih šteta na poljoprivrednim zemljištima,</w:t>
      </w:r>
      <w:r w:rsidRPr="00C64714">
        <w:rPr>
          <w:rFonts w:ascii="Times New Roman" w:eastAsia="Times New Roman" w:hAnsi="Times New Roman" w:cs="Times New Roman"/>
          <w:color w:val="000000"/>
          <w:szCs w:val="24"/>
          <w:lang w:eastAsia="hr-HR"/>
        </w:rPr>
        <w:t xml:space="preserve"> objektima kritične infrastrukture</w:t>
      </w:r>
      <w:r w:rsidR="00C6724A" w:rsidRPr="00C64714">
        <w:rPr>
          <w:rFonts w:ascii="Times New Roman" w:eastAsia="Times New Roman" w:hAnsi="Times New Roman" w:cs="Times New Roman"/>
          <w:color w:val="000000"/>
          <w:szCs w:val="24"/>
          <w:lang w:eastAsia="hr-HR"/>
        </w:rPr>
        <w:t xml:space="preserve"> pri čemu nije moguće procijeniti razmjere nastanka istih. Ovog trenutka moguće je utvrditi kako je postot</w:t>
      </w:r>
      <w:r w:rsidR="004822AC" w:rsidRPr="00C64714">
        <w:rPr>
          <w:rFonts w:ascii="Times New Roman" w:eastAsia="Times New Roman" w:hAnsi="Times New Roman" w:cs="Times New Roman"/>
          <w:color w:val="000000"/>
          <w:szCs w:val="24"/>
          <w:lang w:eastAsia="hr-HR"/>
        </w:rPr>
        <w:t>ak osiguranja imovine, posebice</w:t>
      </w:r>
      <w:r w:rsidR="00C6724A" w:rsidRPr="00C64714">
        <w:rPr>
          <w:rFonts w:ascii="Times New Roman" w:eastAsia="Times New Roman" w:hAnsi="Times New Roman" w:cs="Times New Roman"/>
          <w:color w:val="000000"/>
          <w:szCs w:val="24"/>
          <w:lang w:eastAsia="hr-HR"/>
        </w:rPr>
        <w:t xml:space="preserve"> u poljoprivredi, iznimno malen. Potrebno</w:t>
      </w:r>
      <w:r w:rsidR="00F93397" w:rsidRPr="00C64714">
        <w:rPr>
          <w:rFonts w:ascii="Times New Roman" w:eastAsia="Times New Roman" w:hAnsi="Times New Roman" w:cs="Times New Roman"/>
          <w:color w:val="000000"/>
          <w:szCs w:val="24"/>
          <w:lang w:eastAsia="hr-HR"/>
        </w:rPr>
        <w:t xml:space="preserve"> je</w:t>
      </w:r>
      <w:r w:rsidR="00C6724A" w:rsidRPr="00C64714">
        <w:rPr>
          <w:rFonts w:ascii="Times New Roman" w:eastAsia="Times New Roman" w:hAnsi="Times New Roman" w:cs="Times New Roman"/>
          <w:color w:val="000000"/>
          <w:szCs w:val="24"/>
          <w:lang w:eastAsia="hr-HR"/>
        </w:rPr>
        <w:t xml:space="preserve"> u ve</w:t>
      </w:r>
      <w:r w:rsidR="00F93397" w:rsidRPr="00C64714">
        <w:rPr>
          <w:rFonts w:ascii="Times New Roman" w:eastAsia="Times New Roman" w:hAnsi="Times New Roman" w:cs="Times New Roman"/>
          <w:color w:val="000000"/>
          <w:szCs w:val="24"/>
          <w:lang w:eastAsia="hr-HR"/>
        </w:rPr>
        <w:t>ćoj mjeri osiguravati imovinu,</w:t>
      </w:r>
      <w:r w:rsidR="00C6724A" w:rsidRPr="00C64714">
        <w:rPr>
          <w:rFonts w:ascii="Times New Roman" w:eastAsia="Times New Roman" w:hAnsi="Times New Roman" w:cs="Times New Roman"/>
          <w:color w:val="000000"/>
          <w:szCs w:val="24"/>
          <w:lang w:eastAsia="hr-HR"/>
        </w:rPr>
        <w:t xml:space="preserve"> što bi u konačnici imalo pozitivne u</w:t>
      </w:r>
      <w:r w:rsidR="00F93397" w:rsidRPr="00C64714">
        <w:rPr>
          <w:rFonts w:ascii="Times New Roman" w:eastAsia="Times New Roman" w:hAnsi="Times New Roman" w:cs="Times New Roman"/>
          <w:color w:val="000000"/>
          <w:szCs w:val="24"/>
          <w:lang w:eastAsia="hr-HR"/>
        </w:rPr>
        <w:t>činke na gospodarstvo jer pomoć iz državnog proračuna nije dostatna</w:t>
      </w:r>
      <w:r w:rsidR="00C6724A" w:rsidRPr="00C64714">
        <w:rPr>
          <w:rFonts w:ascii="Times New Roman" w:eastAsia="Times New Roman" w:hAnsi="Times New Roman" w:cs="Times New Roman"/>
          <w:color w:val="000000"/>
          <w:szCs w:val="24"/>
          <w:lang w:eastAsia="hr-HR"/>
        </w:rPr>
        <w:t xml:space="preserve"> za </w:t>
      </w:r>
      <w:r w:rsidR="004822AC" w:rsidRPr="00C64714">
        <w:rPr>
          <w:rFonts w:ascii="Times New Roman" w:eastAsia="Times New Roman" w:hAnsi="Times New Roman" w:cs="Times New Roman"/>
          <w:color w:val="000000"/>
          <w:szCs w:val="24"/>
          <w:lang w:eastAsia="hr-HR"/>
        </w:rPr>
        <w:t>pokriće</w:t>
      </w:r>
      <w:r w:rsidR="00F93397" w:rsidRPr="00C64714">
        <w:rPr>
          <w:rFonts w:ascii="Times New Roman" w:eastAsia="Times New Roman" w:hAnsi="Times New Roman" w:cs="Times New Roman"/>
          <w:color w:val="000000"/>
          <w:szCs w:val="24"/>
          <w:lang w:eastAsia="hr-HR"/>
        </w:rPr>
        <w:t xml:space="preserve"> nastalih šteta, a posebice</w:t>
      </w:r>
      <w:r w:rsidR="00C6724A" w:rsidRPr="00C64714">
        <w:rPr>
          <w:rFonts w:ascii="Times New Roman" w:eastAsia="Times New Roman" w:hAnsi="Times New Roman" w:cs="Times New Roman"/>
          <w:color w:val="000000"/>
          <w:szCs w:val="24"/>
          <w:lang w:eastAsia="hr-HR"/>
        </w:rPr>
        <w:t xml:space="preserve"> za stabiliziranje poslovanja </w:t>
      </w:r>
      <w:proofErr w:type="spellStart"/>
      <w:r w:rsidR="00C6724A" w:rsidRPr="00C64714">
        <w:rPr>
          <w:rFonts w:ascii="Times New Roman" w:eastAsia="Times New Roman" w:hAnsi="Times New Roman" w:cs="Times New Roman"/>
          <w:color w:val="000000"/>
          <w:szCs w:val="24"/>
          <w:lang w:eastAsia="hr-HR"/>
        </w:rPr>
        <w:t>oštećenika</w:t>
      </w:r>
      <w:proofErr w:type="spellEnd"/>
      <w:r w:rsidR="00C6724A" w:rsidRPr="00C64714">
        <w:rPr>
          <w:rFonts w:ascii="Times New Roman" w:eastAsia="Times New Roman" w:hAnsi="Times New Roman" w:cs="Times New Roman"/>
          <w:color w:val="000000"/>
          <w:szCs w:val="24"/>
          <w:lang w:eastAsia="hr-HR"/>
        </w:rPr>
        <w:t xml:space="preserve"> koji se bavi određenom gospodarskom djelatnošću.</w:t>
      </w:r>
      <w:r w:rsidRPr="00C64714">
        <w:rPr>
          <w:rFonts w:ascii="Times New Roman" w:eastAsia="Times New Roman" w:hAnsi="Times New Roman" w:cs="Times New Roman"/>
          <w:color w:val="000000"/>
          <w:szCs w:val="24"/>
          <w:lang w:eastAsia="hr-HR"/>
        </w:rPr>
        <w:t xml:space="preserve"> Nadalje, kao i do sada provoditi će se preventivne mjera koje su </w:t>
      </w:r>
      <w:r w:rsidR="00A83E83" w:rsidRPr="00C64714">
        <w:rPr>
          <w:rFonts w:ascii="Times New Roman" w:eastAsia="Times New Roman" w:hAnsi="Times New Roman" w:cs="Times New Roman"/>
          <w:color w:val="000000"/>
          <w:szCs w:val="24"/>
          <w:lang w:eastAsia="hr-HR"/>
        </w:rPr>
        <w:t xml:space="preserve">Općina Cestica </w:t>
      </w:r>
      <w:r w:rsidR="009E5BBB" w:rsidRPr="00C64714">
        <w:rPr>
          <w:rFonts w:ascii="Times New Roman" w:eastAsia="Times New Roman" w:hAnsi="Times New Roman" w:cs="Times New Roman"/>
          <w:color w:val="000000"/>
          <w:szCs w:val="24"/>
          <w:lang w:eastAsia="hr-HR"/>
        </w:rPr>
        <w:t xml:space="preserve">i njezini </w:t>
      </w:r>
      <w:r w:rsidRPr="00C64714">
        <w:rPr>
          <w:rFonts w:ascii="Times New Roman" w:eastAsia="Times New Roman" w:hAnsi="Times New Roman" w:cs="Times New Roman"/>
          <w:color w:val="000000"/>
          <w:szCs w:val="24"/>
          <w:lang w:eastAsia="hr-HR"/>
        </w:rPr>
        <w:t>stanovnici u mogućnosti provoditi.</w:t>
      </w:r>
    </w:p>
    <w:p w:rsidR="002C49C9" w:rsidRDefault="00C6724A" w:rsidP="002C49C9">
      <w:pPr>
        <w:ind w:firstLine="708"/>
        <w:rPr>
          <w:rFonts w:ascii="Times New Roman" w:eastAsia="Times New Roman" w:hAnsi="Times New Roman" w:cs="Times New Roman"/>
          <w:color w:val="000000"/>
          <w:szCs w:val="24"/>
          <w:lang w:eastAsia="hr-HR"/>
        </w:rPr>
      </w:pPr>
      <w:r w:rsidRPr="00C64714">
        <w:rPr>
          <w:rFonts w:ascii="Times New Roman" w:eastAsia="Times New Roman" w:hAnsi="Times New Roman" w:cs="Times New Roman"/>
          <w:color w:val="000000"/>
          <w:szCs w:val="24"/>
          <w:lang w:eastAsia="hr-HR"/>
        </w:rPr>
        <w:t xml:space="preserve">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w:t>
      </w:r>
      <w:r w:rsidR="00FC33C1" w:rsidRPr="00C64714">
        <w:rPr>
          <w:rFonts w:ascii="Times New Roman" w:eastAsia="Times New Roman" w:hAnsi="Times New Roman" w:cs="Times New Roman"/>
          <w:color w:val="000000"/>
          <w:szCs w:val="24"/>
          <w:lang w:eastAsia="hr-HR"/>
        </w:rPr>
        <w:t xml:space="preserve">što uključuje i prirodne nepogode </w:t>
      </w:r>
      <w:r w:rsidRPr="00C64714">
        <w:rPr>
          <w:rFonts w:ascii="Times New Roman" w:eastAsia="Times New Roman" w:hAnsi="Times New Roman" w:cs="Times New Roman"/>
          <w:color w:val="000000"/>
          <w:szCs w:val="24"/>
          <w:lang w:eastAsia="hr-HR"/>
        </w:rPr>
        <w:t>koje određuje ovaj Plan.</w:t>
      </w:r>
    </w:p>
    <w:p w:rsidR="001B407D" w:rsidRPr="00BF69B8" w:rsidRDefault="002C49C9" w:rsidP="00BF69B8">
      <w:pPr>
        <w:ind w:firstLine="708"/>
        <w:rPr>
          <w:rFonts w:ascii="Times New Roman" w:eastAsia="Times New Roman" w:hAnsi="Times New Roman" w:cs="Times New Roman"/>
          <w:color w:val="000000"/>
          <w:szCs w:val="24"/>
          <w:lang w:eastAsia="hr-HR"/>
        </w:rPr>
      </w:pPr>
      <w:r w:rsidRPr="002C49C9">
        <w:rPr>
          <w:rFonts w:ascii="Times New Roman" w:eastAsia="Times New Roman" w:hAnsi="Times New Roman" w:cs="Times New Roman"/>
          <w:color w:val="000000"/>
          <w:szCs w:val="24"/>
          <w:lang w:eastAsia="hr-HR"/>
        </w:rPr>
        <w:t>Uz navedeno, posebnu pozornost treba obratiti na unaprjeđenje sustava civilne zaštite Općine</w:t>
      </w:r>
      <w:r>
        <w:rPr>
          <w:rFonts w:ascii="Times New Roman" w:eastAsia="Times New Roman" w:hAnsi="Times New Roman" w:cs="Times New Roman"/>
          <w:color w:val="000000"/>
          <w:szCs w:val="24"/>
          <w:lang w:eastAsia="hr-HR"/>
        </w:rPr>
        <w:t xml:space="preserve"> Cestica</w:t>
      </w:r>
      <w:r w:rsidRPr="002C49C9">
        <w:rPr>
          <w:rFonts w:ascii="Times New Roman" w:eastAsia="Times New Roman" w:hAnsi="Times New Roman" w:cs="Times New Roman"/>
          <w:color w:val="000000"/>
          <w:szCs w:val="24"/>
          <w:lang w:eastAsia="hr-HR"/>
        </w:rPr>
        <w:t xml:space="preserve"> i ulaganje u operativne snage civilne zaštite, osiguravajući im financijsku pomoć pri nabavci opreme i drugih sredstava za zaštitu i sprječavanje stradanja stanovništva, i</w:t>
      </w:r>
      <w:r w:rsidR="00BF69B8">
        <w:rPr>
          <w:rFonts w:ascii="Times New Roman" w:eastAsia="Times New Roman" w:hAnsi="Times New Roman" w:cs="Times New Roman"/>
          <w:color w:val="000000"/>
          <w:szCs w:val="24"/>
          <w:lang w:eastAsia="hr-HR"/>
        </w:rPr>
        <w:t>movine i gospodarskih funkcija.</w:t>
      </w:r>
    </w:p>
    <w:p w:rsidR="000C2EB6" w:rsidRPr="00C64714" w:rsidRDefault="000C2EB6" w:rsidP="001B407D">
      <w:pPr>
        <w:spacing w:after="0"/>
        <w:rPr>
          <w:rFonts w:ascii="Times New Roman" w:hAnsi="Times New Roman" w:cs="Times New Roman"/>
          <w:lang w:eastAsia="hr-HR"/>
        </w:rPr>
      </w:pPr>
    </w:p>
    <w:p w:rsidR="000C2EB6" w:rsidRPr="00C64714" w:rsidRDefault="000C2EB6" w:rsidP="001B407D">
      <w:pPr>
        <w:spacing w:after="0"/>
        <w:rPr>
          <w:rFonts w:ascii="Times New Roman" w:hAnsi="Times New Roman" w:cs="Times New Roman"/>
          <w:lang w:eastAsia="hr-HR"/>
        </w:rPr>
      </w:pPr>
      <w:r w:rsidRPr="00C64714">
        <w:rPr>
          <w:rFonts w:ascii="Times New Roman" w:hAnsi="Times New Roman" w:cs="Times New Roman"/>
          <w:lang w:eastAsia="hr-HR"/>
        </w:rPr>
        <w:t>KLASA:</w:t>
      </w:r>
      <w:r w:rsidR="00481148">
        <w:rPr>
          <w:rFonts w:ascii="Times New Roman" w:hAnsi="Times New Roman" w:cs="Times New Roman"/>
          <w:lang w:eastAsia="hr-HR"/>
        </w:rPr>
        <w:t>920-11/19-01/10</w:t>
      </w:r>
    </w:p>
    <w:p w:rsidR="000C2EB6" w:rsidRPr="00C64714" w:rsidRDefault="000C2EB6" w:rsidP="001B407D">
      <w:pPr>
        <w:spacing w:after="0"/>
        <w:rPr>
          <w:rFonts w:ascii="Times New Roman" w:hAnsi="Times New Roman" w:cs="Times New Roman"/>
          <w:lang w:eastAsia="hr-HR"/>
        </w:rPr>
      </w:pPr>
      <w:r w:rsidRPr="00C64714">
        <w:rPr>
          <w:rFonts w:ascii="Times New Roman" w:hAnsi="Times New Roman" w:cs="Times New Roman"/>
          <w:lang w:eastAsia="hr-HR"/>
        </w:rPr>
        <w:t>URBROJ:</w:t>
      </w:r>
      <w:r w:rsidR="00481148">
        <w:rPr>
          <w:rFonts w:ascii="Times New Roman" w:hAnsi="Times New Roman" w:cs="Times New Roman"/>
          <w:lang w:eastAsia="hr-HR"/>
        </w:rPr>
        <w:t>2186/03-01/1-19-1</w:t>
      </w:r>
    </w:p>
    <w:p w:rsidR="000C2EB6" w:rsidRPr="00C64714" w:rsidRDefault="00A83E83" w:rsidP="001B407D">
      <w:pPr>
        <w:spacing w:after="0"/>
        <w:rPr>
          <w:rFonts w:ascii="Times New Roman" w:hAnsi="Times New Roman" w:cs="Times New Roman"/>
          <w:lang w:eastAsia="hr-HR"/>
        </w:rPr>
      </w:pPr>
      <w:r w:rsidRPr="00C64714">
        <w:rPr>
          <w:rFonts w:ascii="Times New Roman" w:hAnsi="Times New Roman" w:cs="Times New Roman"/>
          <w:lang w:eastAsia="hr-HR"/>
        </w:rPr>
        <w:t>Cestica</w:t>
      </w:r>
      <w:r w:rsidR="00481148">
        <w:rPr>
          <w:rFonts w:ascii="Times New Roman" w:hAnsi="Times New Roman" w:cs="Times New Roman"/>
          <w:lang w:eastAsia="hr-HR"/>
        </w:rPr>
        <w:t>,</w:t>
      </w:r>
      <w:r w:rsidR="000C2EB6" w:rsidRPr="00C64714">
        <w:rPr>
          <w:rFonts w:ascii="Times New Roman" w:hAnsi="Times New Roman" w:cs="Times New Roman"/>
          <w:lang w:eastAsia="hr-HR"/>
        </w:rPr>
        <w:t xml:space="preserve"> </w:t>
      </w:r>
      <w:r w:rsidR="006C2A0E">
        <w:rPr>
          <w:rFonts w:ascii="Times New Roman" w:hAnsi="Times New Roman" w:cs="Times New Roman"/>
          <w:lang w:eastAsia="hr-HR"/>
        </w:rPr>
        <w:t>16.11.2019.</w:t>
      </w:r>
      <w:bookmarkStart w:id="75" w:name="_GoBack"/>
      <w:bookmarkEnd w:id="75"/>
      <w:r w:rsidR="000C2EB6" w:rsidRPr="00C64714">
        <w:rPr>
          <w:rFonts w:ascii="Times New Roman" w:hAnsi="Times New Roman" w:cs="Times New Roman"/>
          <w:lang w:eastAsia="hr-HR"/>
        </w:rPr>
        <w:t xml:space="preserve">                                            </w:t>
      </w:r>
    </w:p>
    <w:p w:rsidR="000C2EB6" w:rsidRPr="00C64714" w:rsidRDefault="000C2EB6" w:rsidP="001B407D">
      <w:pPr>
        <w:spacing w:after="0"/>
        <w:rPr>
          <w:rFonts w:ascii="Times New Roman" w:hAnsi="Times New Roman" w:cs="Times New Roman"/>
          <w:lang w:eastAsia="hr-HR"/>
        </w:rPr>
      </w:pPr>
    </w:p>
    <w:p w:rsidR="000C2EB6" w:rsidRPr="00C64714" w:rsidRDefault="00BD773D" w:rsidP="000C2EB6">
      <w:pPr>
        <w:spacing w:after="0"/>
        <w:jc w:val="right"/>
        <w:rPr>
          <w:rFonts w:ascii="Times New Roman" w:hAnsi="Times New Roman" w:cs="Times New Roman"/>
          <w:lang w:eastAsia="hr-HR"/>
        </w:rPr>
      </w:pPr>
      <w:r w:rsidRPr="00C64714">
        <w:rPr>
          <w:rFonts w:ascii="Times New Roman" w:hAnsi="Times New Roman" w:cs="Times New Roman"/>
          <w:b/>
          <w:lang w:eastAsia="hr-HR"/>
        </w:rPr>
        <w:t>PREDSJEDNIK OPĆINSKOG  VIJEĆA</w:t>
      </w:r>
      <w:r w:rsidRPr="00C64714">
        <w:rPr>
          <w:rFonts w:ascii="Times New Roman" w:hAnsi="Times New Roman" w:cs="Times New Roman"/>
          <w:lang w:eastAsia="hr-HR"/>
        </w:rPr>
        <w:t xml:space="preserve"> </w:t>
      </w:r>
    </w:p>
    <w:p w:rsidR="00A83E83" w:rsidRPr="00C64714" w:rsidRDefault="00BD773D" w:rsidP="00BD773D">
      <w:pPr>
        <w:spacing w:after="0"/>
        <w:jc w:val="center"/>
        <w:rPr>
          <w:rFonts w:ascii="Times New Roman" w:hAnsi="Times New Roman" w:cs="Times New Roman"/>
          <w:lang w:eastAsia="hr-HR"/>
        </w:rPr>
      </w:pPr>
      <w:r w:rsidRPr="00C64714">
        <w:rPr>
          <w:rFonts w:ascii="Times New Roman" w:hAnsi="Times New Roman" w:cs="Times New Roman"/>
          <w:lang w:eastAsia="hr-HR"/>
        </w:rPr>
        <w:t xml:space="preserve">                                                                                             </w:t>
      </w:r>
      <w:r w:rsidR="00A83E83" w:rsidRPr="00C64714">
        <w:rPr>
          <w:rFonts w:ascii="Times New Roman" w:hAnsi="Times New Roman" w:cs="Times New Roman"/>
          <w:lang w:eastAsia="hr-HR"/>
        </w:rPr>
        <w:t>Darko Majhen</w:t>
      </w:r>
      <w:r w:rsidR="00BF69B8">
        <w:rPr>
          <w:rFonts w:ascii="Times New Roman" w:hAnsi="Times New Roman" w:cs="Times New Roman"/>
          <w:lang w:eastAsia="hr-HR"/>
        </w:rPr>
        <w:t xml:space="preserve">, </w:t>
      </w:r>
      <w:proofErr w:type="spellStart"/>
      <w:r w:rsidR="00BF69B8">
        <w:rPr>
          <w:rFonts w:ascii="Times New Roman" w:hAnsi="Times New Roman" w:cs="Times New Roman"/>
          <w:lang w:eastAsia="hr-HR"/>
        </w:rPr>
        <w:t>mag.pol</w:t>
      </w:r>
      <w:proofErr w:type="spellEnd"/>
      <w:r w:rsidR="00BF69B8">
        <w:rPr>
          <w:rFonts w:ascii="Times New Roman" w:hAnsi="Times New Roman" w:cs="Times New Roman"/>
          <w:lang w:eastAsia="hr-HR"/>
        </w:rPr>
        <w:t>.</w:t>
      </w:r>
    </w:p>
    <w:p w:rsidR="000C2EB6" w:rsidRPr="00C64714" w:rsidRDefault="000C2EB6" w:rsidP="00333B58">
      <w:pPr>
        <w:spacing w:after="0"/>
        <w:jc w:val="center"/>
        <w:rPr>
          <w:rFonts w:ascii="Times New Roman" w:hAnsi="Times New Roman" w:cs="Times New Roman"/>
          <w:lang w:eastAsia="hr-HR"/>
        </w:rPr>
      </w:pPr>
    </w:p>
    <w:sectPr w:rsidR="000C2EB6" w:rsidRPr="00C64714" w:rsidSect="00921EE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2CB" w:rsidRDefault="007E52CB" w:rsidP="001B70D9">
      <w:pPr>
        <w:spacing w:after="0" w:line="240" w:lineRule="auto"/>
      </w:pPr>
      <w:r>
        <w:separator/>
      </w:r>
    </w:p>
  </w:endnote>
  <w:endnote w:type="continuationSeparator" w:id="0">
    <w:p w:rsidR="007E52CB" w:rsidRDefault="007E52CB"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panose1 w:val="020B09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011B17" w:rsidTr="00911B93">
      <w:trPr>
        <w:trHeight w:val="151"/>
      </w:trPr>
      <w:tc>
        <w:tcPr>
          <w:tcW w:w="2250" w:type="pct"/>
          <w:tcBorders>
            <w:bottom w:val="single" w:sz="4" w:space="0" w:color="4F81BD"/>
          </w:tcBorders>
        </w:tcPr>
        <w:p w:rsidR="00011B17" w:rsidRPr="00A55543" w:rsidRDefault="00011B17">
          <w:pPr>
            <w:pStyle w:val="Zaglavlje"/>
            <w:rPr>
              <w:rFonts w:ascii="Cambria" w:eastAsia="Times New Roman" w:hAnsi="Cambria"/>
              <w:b/>
              <w:bCs/>
            </w:rPr>
          </w:pPr>
        </w:p>
      </w:tc>
      <w:tc>
        <w:tcPr>
          <w:tcW w:w="500" w:type="pct"/>
          <w:vMerge w:val="restart"/>
          <w:noWrap/>
          <w:vAlign w:val="center"/>
        </w:tcPr>
        <w:p w:rsidR="00011B17" w:rsidRPr="00A55543" w:rsidRDefault="00011B17" w:rsidP="00573004">
          <w:pPr>
            <w:pStyle w:val="Bezproreda"/>
            <w:rPr>
              <w:b w:val="0"/>
            </w:rPr>
          </w:pPr>
          <w:r w:rsidRPr="009505AA">
            <w:rPr>
              <w:b w:val="0"/>
              <w:i w:val="0"/>
            </w:rPr>
            <w:fldChar w:fldCharType="begin"/>
          </w:r>
          <w:r w:rsidRPr="009505AA">
            <w:rPr>
              <w:b w:val="0"/>
              <w:i w:val="0"/>
            </w:rPr>
            <w:instrText>PAGE  \* MERGEFORMAT</w:instrText>
          </w:r>
          <w:r w:rsidRPr="009505AA">
            <w:rPr>
              <w:b w:val="0"/>
              <w:i w:val="0"/>
            </w:rPr>
            <w:fldChar w:fldCharType="separate"/>
          </w:r>
          <w:r w:rsidR="006C2A0E" w:rsidRPr="006C2A0E">
            <w:rPr>
              <w:b w:val="0"/>
              <w:bCs/>
              <w:i w:val="0"/>
              <w:noProof/>
            </w:rPr>
            <w:t>7</w:t>
          </w:r>
          <w:r w:rsidRPr="009505AA">
            <w:rPr>
              <w:b w:val="0"/>
              <w:bCs/>
              <w:i w:val="0"/>
            </w:rPr>
            <w:fldChar w:fldCharType="end"/>
          </w:r>
        </w:p>
      </w:tc>
      <w:tc>
        <w:tcPr>
          <w:tcW w:w="2250" w:type="pct"/>
          <w:tcBorders>
            <w:bottom w:val="single" w:sz="4" w:space="0" w:color="4F81BD"/>
          </w:tcBorders>
        </w:tcPr>
        <w:p w:rsidR="00011B17" w:rsidRPr="00A55543" w:rsidRDefault="00011B17">
          <w:pPr>
            <w:pStyle w:val="Zaglavlje"/>
            <w:rPr>
              <w:rFonts w:ascii="Cambria" w:eastAsia="Times New Roman" w:hAnsi="Cambria"/>
              <w:b/>
              <w:bCs/>
            </w:rPr>
          </w:pPr>
        </w:p>
      </w:tc>
    </w:tr>
    <w:tr w:rsidR="00011B17" w:rsidTr="00911B93">
      <w:trPr>
        <w:trHeight w:val="150"/>
      </w:trPr>
      <w:tc>
        <w:tcPr>
          <w:tcW w:w="2250" w:type="pct"/>
          <w:tcBorders>
            <w:top w:val="single" w:sz="4" w:space="0" w:color="4F81BD"/>
          </w:tcBorders>
        </w:tcPr>
        <w:p w:rsidR="00011B17" w:rsidRPr="00A55543" w:rsidRDefault="00011B17">
          <w:pPr>
            <w:pStyle w:val="Zaglavlje"/>
            <w:rPr>
              <w:rFonts w:ascii="Cambria" w:eastAsia="Times New Roman" w:hAnsi="Cambria"/>
              <w:b/>
              <w:bCs/>
            </w:rPr>
          </w:pPr>
        </w:p>
      </w:tc>
      <w:tc>
        <w:tcPr>
          <w:tcW w:w="500" w:type="pct"/>
          <w:vMerge/>
        </w:tcPr>
        <w:p w:rsidR="00011B17" w:rsidRPr="00A55543" w:rsidRDefault="00011B17">
          <w:pPr>
            <w:pStyle w:val="Zaglavlje"/>
            <w:jc w:val="center"/>
            <w:rPr>
              <w:rFonts w:ascii="Cambria" w:eastAsia="Times New Roman" w:hAnsi="Cambria"/>
              <w:b/>
              <w:bCs/>
            </w:rPr>
          </w:pPr>
        </w:p>
      </w:tc>
      <w:tc>
        <w:tcPr>
          <w:tcW w:w="2250" w:type="pct"/>
          <w:tcBorders>
            <w:top w:val="single" w:sz="4" w:space="0" w:color="4F81BD"/>
          </w:tcBorders>
        </w:tcPr>
        <w:p w:rsidR="00011B17" w:rsidRPr="00A55543" w:rsidRDefault="00011B17">
          <w:pPr>
            <w:pStyle w:val="Zaglavlje"/>
            <w:rPr>
              <w:rFonts w:ascii="Cambria" w:eastAsia="Times New Roman" w:hAnsi="Cambria"/>
              <w:b/>
              <w:bCs/>
            </w:rPr>
          </w:pPr>
        </w:p>
      </w:tc>
    </w:tr>
  </w:tbl>
  <w:p w:rsidR="00011B17" w:rsidRDefault="00011B1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398"/>
      <w:gridCol w:w="1422"/>
      <w:gridCol w:w="6398"/>
    </w:tblGrid>
    <w:tr w:rsidR="00011B17" w:rsidTr="00911B93">
      <w:trPr>
        <w:trHeight w:val="151"/>
      </w:trPr>
      <w:tc>
        <w:tcPr>
          <w:tcW w:w="2250" w:type="pct"/>
          <w:tcBorders>
            <w:bottom w:val="single" w:sz="4" w:space="0" w:color="4F81BD"/>
          </w:tcBorders>
        </w:tcPr>
        <w:p w:rsidR="00011B17" w:rsidRPr="00A55543" w:rsidRDefault="00011B17">
          <w:pPr>
            <w:pStyle w:val="Zaglavlje"/>
            <w:rPr>
              <w:rFonts w:ascii="Cambria" w:eastAsia="Times New Roman" w:hAnsi="Cambria"/>
              <w:b/>
              <w:bCs/>
            </w:rPr>
          </w:pPr>
        </w:p>
      </w:tc>
      <w:tc>
        <w:tcPr>
          <w:tcW w:w="500" w:type="pct"/>
          <w:vMerge w:val="restart"/>
          <w:noWrap/>
          <w:vAlign w:val="center"/>
        </w:tcPr>
        <w:p w:rsidR="00011B17" w:rsidRPr="00E93C33" w:rsidRDefault="00011B17">
          <w:pPr>
            <w:pStyle w:val="Bezproreda"/>
            <w:rPr>
              <w:b w:val="0"/>
              <w:i w:val="0"/>
            </w:rPr>
          </w:pPr>
          <w:r w:rsidRPr="00E93C33">
            <w:rPr>
              <w:b w:val="0"/>
              <w:i w:val="0"/>
            </w:rPr>
            <w:fldChar w:fldCharType="begin"/>
          </w:r>
          <w:r w:rsidRPr="00E93C33">
            <w:rPr>
              <w:b w:val="0"/>
              <w:i w:val="0"/>
            </w:rPr>
            <w:instrText>PAGE  \* MERGEFORMAT</w:instrText>
          </w:r>
          <w:r w:rsidRPr="00E93C33">
            <w:rPr>
              <w:b w:val="0"/>
              <w:i w:val="0"/>
            </w:rPr>
            <w:fldChar w:fldCharType="separate"/>
          </w:r>
          <w:r w:rsidR="006C2A0E" w:rsidRPr="006C2A0E">
            <w:rPr>
              <w:b w:val="0"/>
              <w:bCs/>
              <w:i w:val="0"/>
              <w:noProof/>
            </w:rPr>
            <w:t>13</w:t>
          </w:r>
          <w:r w:rsidRPr="00E93C33">
            <w:rPr>
              <w:b w:val="0"/>
              <w:bCs/>
              <w:i w:val="0"/>
            </w:rPr>
            <w:fldChar w:fldCharType="end"/>
          </w:r>
          <w:r w:rsidRPr="00E93C33">
            <w:rPr>
              <w:b w:val="0"/>
              <w:bCs/>
              <w:i w:val="0"/>
            </w:rPr>
            <w:t xml:space="preserve">                     </w:t>
          </w:r>
        </w:p>
      </w:tc>
      <w:tc>
        <w:tcPr>
          <w:tcW w:w="2250" w:type="pct"/>
          <w:tcBorders>
            <w:bottom w:val="single" w:sz="4" w:space="0" w:color="4F81BD"/>
          </w:tcBorders>
        </w:tcPr>
        <w:p w:rsidR="00011B17" w:rsidRPr="00A55543" w:rsidRDefault="00011B17">
          <w:pPr>
            <w:pStyle w:val="Zaglavlje"/>
            <w:rPr>
              <w:rFonts w:ascii="Cambria" w:eastAsia="Times New Roman" w:hAnsi="Cambria"/>
              <w:b/>
              <w:bCs/>
            </w:rPr>
          </w:pPr>
        </w:p>
      </w:tc>
    </w:tr>
    <w:tr w:rsidR="00011B17" w:rsidTr="00911B93">
      <w:trPr>
        <w:trHeight w:val="150"/>
      </w:trPr>
      <w:tc>
        <w:tcPr>
          <w:tcW w:w="2250" w:type="pct"/>
          <w:tcBorders>
            <w:top w:val="single" w:sz="4" w:space="0" w:color="4F81BD"/>
          </w:tcBorders>
        </w:tcPr>
        <w:p w:rsidR="00011B17" w:rsidRPr="00A55543" w:rsidRDefault="00011B17">
          <w:pPr>
            <w:pStyle w:val="Zaglavlje"/>
            <w:rPr>
              <w:rFonts w:ascii="Cambria" w:eastAsia="Times New Roman" w:hAnsi="Cambria"/>
              <w:b/>
              <w:bCs/>
            </w:rPr>
          </w:pPr>
        </w:p>
      </w:tc>
      <w:tc>
        <w:tcPr>
          <w:tcW w:w="500" w:type="pct"/>
          <w:vMerge/>
        </w:tcPr>
        <w:p w:rsidR="00011B17" w:rsidRPr="00A55543" w:rsidRDefault="00011B17">
          <w:pPr>
            <w:pStyle w:val="Zaglavlje"/>
            <w:jc w:val="center"/>
            <w:rPr>
              <w:rFonts w:ascii="Cambria" w:eastAsia="Times New Roman" w:hAnsi="Cambria"/>
              <w:b/>
              <w:bCs/>
            </w:rPr>
          </w:pPr>
        </w:p>
      </w:tc>
      <w:tc>
        <w:tcPr>
          <w:tcW w:w="2250" w:type="pct"/>
          <w:tcBorders>
            <w:top w:val="single" w:sz="4" w:space="0" w:color="4F81BD"/>
          </w:tcBorders>
        </w:tcPr>
        <w:p w:rsidR="00011B17" w:rsidRPr="00A55543" w:rsidRDefault="00011B17">
          <w:pPr>
            <w:pStyle w:val="Zaglavlje"/>
            <w:rPr>
              <w:rFonts w:ascii="Cambria" w:eastAsia="Times New Roman" w:hAnsi="Cambria"/>
              <w:b/>
              <w:bCs/>
            </w:rPr>
          </w:pPr>
        </w:p>
      </w:tc>
    </w:tr>
  </w:tbl>
  <w:p w:rsidR="00011B17" w:rsidRDefault="00011B1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011B17" w:rsidTr="00911B93">
      <w:trPr>
        <w:trHeight w:val="151"/>
      </w:trPr>
      <w:tc>
        <w:tcPr>
          <w:tcW w:w="2250" w:type="pct"/>
          <w:tcBorders>
            <w:bottom w:val="single" w:sz="4" w:space="0" w:color="4F81BD"/>
          </w:tcBorders>
        </w:tcPr>
        <w:p w:rsidR="00011B17" w:rsidRPr="00A55543" w:rsidRDefault="00011B17">
          <w:pPr>
            <w:pStyle w:val="Zaglavlje"/>
            <w:rPr>
              <w:rFonts w:ascii="Cambria" w:eastAsia="Times New Roman" w:hAnsi="Cambria"/>
              <w:b/>
              <w:bCs/>
            </w:rPr>
          </w:pPr>
        </w:p>
      </w:tc>
      <w:tc>
        <w:tcPr>
          <w:tcW w:w="500" w:type="pct"/>
          <w:vMerge w:val="restart"/>
          <w:noWrap/>
          <w:vAlign w:val="center"/>
        </w:tcPr>
        <w:p w:rsidR="00011B17" w:rsidRPr="00A55543" w:rsidRDefault="00011B17" w:rsidP="00573004">
          <w:pPr>
            <w:pStyle w:val="Bezproreda"/>
            <w:rPr>
              <w:b w:val="0"/>
            </w:rPr>
          </w:pPr>
          <w:r w:rsidRPr="00E93C33">
            <w:rPr>
              <w:b w:val="0"/>
              <w:i w:val="0"/>
            </w:rPr>
            <w:fldChar w:fldCharType="begin"/>
          </w:r>
          <w:r w:rsidRPr="00E93C33">
            <w:rPr>
              <w:b w:val="0"/>
              <w:i w:val="0"/>
            </w:rPr>
            <w:instrText>PAGE  \* MERGEFORMAT</w:instrText>
          </w:r>
          <w:r w:rsidRPr="00E93C33">
            <w:rPr>
              <w:b w:val="0"/>
              <w:i w:val="0"/>
            </w:rPr>
            <w:fldChar w:fldCharType="separate"/>
          </w:r>
          <w:r w:rsidR="006C2A0E" w:rsidRPr="006C2A0E">
            <w:rPr>
              <w:b w:val="0"/>
              <w:bCs/>
              <w:i w:val="0"/>
              <w:noProof/>
            </w:rPr>
            <w:t>19</w:t>
          </w:r>
          <w:r w:rsidRPr="00E93C33">
            <w:rPr>
              <w:b w:val="0"/>
              <w:bCs/>
              <w:i w:val="0"/>
            </w:rPr>
            <w:fldChar w:fldCharType="end"/>
          </w:r>
        </w:p>
      </w:tc>
      <w:tc>
        <w:tcPr>
          <w:tcW w:w="2250" w:type="pct"/>
          <w:tcBorders>
            <w:bottom w:val="single" w:sz="4" w:space="0" w:color="4F81BD"/>
          </w:tcBorders>
        </w:tcPr>
        <w:p w:rsidR="00011B17" w:rsidRPr="00A55543" w:rsidRDefault="00011B17">
          <w:pPr>
            <w:pStyle w:val="Zaglavlje"/>
            <w:rPr>
              <w:rFonts w:ascii="Cambria" w:eastAsia="Times New Roman" w:hAnsi="Cambria"/>
              <w:b/>
              <w:bCs/>
            </w:rPr>
          </w:pPr>
        </w:p>
      </w:tc>
    </w:tr>
    <w:tr w:rsidR="00011B17" w:rsidTr="00911B93">
      <w:trPr>
        <w:trHeight w:val="150"/>
      </w:trPr>
      <w:tc>
        <w:tcPr>
          <w:tcW w:w="2250" w:type="pct"/>
          <w:tcBorders>
            <w:top w:val="single" w:sz="4" w:space="0" w:color="4F81BD"/>
          </w:tcBorders>
        </w:tcPr>
        <w:p w:rsidR="00011B17" w:rsidRPr="00A55543" w:rsidRDefault="00011B17">
          <w:pPr>
            <w:pStyle w:val="Zaglavlje"/>
            <w:rPr>
              <w:rFonts w:ascii="Cambria" w:eastAsia="Times New Roman" w:hAnsi="Cambria"/>
              <w:b/>
              <w:bCs/>
            </w:rPr>
          </w:pPr>
        </w:p>
      </w:tc>
      <w:tc>
        <w:tcPr>
          <w:tcW w:w="500" w:type="pct"/>
          <w:vMerge/>
        </w:tcPr>
        <w:p w:rsidR="00011B17" w:rsidRPr="00A55543" w:rsidRDefault="00011B17">
          <w:pPr>
            <w:pStyle w:val="Zaglavlje"/>
            <w:jc w:val="center"/>
            <w:rPr>
              <w:rFonts w:ascii="Cambria" w:eastAsia="Times New Roman" w:hAnsi="Cambria"/>
              <w:b/>
              <w:bCs/>
            </w:rPr>
          </w:pPr>
        </w:p>
      </w:tc>
      <w:tc>
        <w:tcPr>
          <w:tcW w:w="2250" w:type="pct"/>
          <w:tcBorders>
            <w:top w:val="single" w:sz="4" w:space="0" w:color="4F81BD"/>
          </w:tcBorders>
        </w:tcPr>
        <w:p w:rsidR="00011B17" w:rsidRPr="00A55543" w:rsidRDefault="00011B17">
          <w:pPr>
            <w:pStyle w:val="Zaglavlje"/>
            <w:rPr>
              <w:rFonts w:ascii="Cambria" w:eastAsia="Times New Roman" w:hAnsi="Cambria"/>
              <w:b/>
              <w:bCs/>
            </w:rPr>
          </w:pPr>
        </w:p>
      </w:tc>
    </w:tr>
  </w:tbl>
  <w:p w:rsidR="00011B17" w:rsidRDefault="00011B17">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398"/>
      <w:gridCol w:w="1422"/>
      <w:gridCol w:w="6398"/>
    </w:tblGrid>
    <w:tr w:rsidR="00011B17" w:rsidTr="00911B93">
      <w:trPr>
        <w:trHeight w:val="151"/>
      </w:trPr>
      <w:tc>
        <w:tcPr>
          <w:tcW w:w="2250" w:type="pct"/>
          <w:tcBorders>
            <w:bottom w:val="single" w:sz="4" w:space="0" w:color="4F81BD"/>
          </w:tcBorders>
        </w:tcPr>
        <w:p w:rsidR="00011B17" w:rsidRPr="00A55543" w:rsidRDefault="00011B17">
          <w:pPr>
            <w:pStyle w:val="Zaglavlje"/>
            <w:rPr>
              <w:rFonts w:ascii="Cambria" w:eastAsia="Times New Roman" w:hAnsi="Cambria"/>
              <w:b/>
              <w:bCs/>
            </w:rPr>
          </w:pPr>
        </w:p>
      </w:tc>
      <w:tc>
        <w:tcPr>
          <w:tcW w:w="500" w:type="pct"/>
          <w:vMerge w:val="restart"/>
          <w:noWrap/>
          <w:vAlign w:val="center"/>
        </w:tcPr>
        <w:p w:rsidR="00011B17" w:rsidRPr="00A55543" w:rsidRDefault="00011B17" w:rsidP="00573004">
          <w:pPr>
            <w:pStyle w:val="Bezproreda"/>
            <w:rPr>
              <w:b w:val="0"/>
            </w:rPr>
          </w:pPr>
          <w:r w:rsidRPr="00E93C33">
            <w:rPr>
              <w:b w:val="0"/>
              <w:i w:val="0"/>
            </w:rPr>
            <w:fldChar w:fldCharType="begin"/>
          </w:r>
          <w:r w:rsidRPr="00E93C33">
            <w:rPr>
              <w:b w:val="0"/>
              <w:i w:val="0"/>
            </w:rPr>
            <w:instrText>PAGE  \* MERGEFORMAT</w:instrText>
          </w:r>
          <w:r w:rsidRPr="00E93C33">
            <w:rPr>
              <w:b w:val="0"/>
              <w:i w:val="0"/>
            </w:rPr>
            <w:fldChar w:fldCharType="separate"/>
          </w:r>
          <w:r w:rsidR="006C2A0E" w:rsidRPr="006C2A0E">
            <w:rPr>
              <w:b w:val="0"/>
              <w:bCs/>
              <w:i w:val="0"/>
              <w:noProof/>
            </w:rPr>
            <w:t>20</w:t>
          </w:r>
          <w:r w:rsidRPr="00E93C33">
            <w:rPr>
              <w:b w:val="0"/>
              <w:bCs/>
              <w:i w:val="0"/>
            </w:rPr>
            <w:fldChar w:fldCharType="end"/>
          </w:r>
        </w:p>
      </w:tc>
      <w:tc>
        <w:tcPr>
          <w:tcW w:w="2250" w:type="pct"/>
          <w:tcBorders>
            <w:bottom w:val="single" w:sz="4" w:space="0" w:color="4F81BD"/>
          </w:tcBorders>
        </w:tcPr>
        <w:p w:rsidR="00011B17" w:rsidRPr="00A55543" w:rsidRDefault="00011B17">
          <w:pPr>
            <w:pStyle w:val="Zaglavlje"/>
            <w:rPr>
              <w:rFonts w:ascii="Cambria" w:eastAsia="Times New Roman" w:hAnsi="Cambria"/>
              <w:b/>
              <w:bCs/>
            </w:rPr>
          </w:pPr>
        </w:p>
      </w:tc>
    </w:tr>
    <w:tr w:rsidR="00011B17" w:rsidTr="00911B93">
      <w:trPr>
        <w:trHeight w:val="150"/>
      </w:trPr>
      <w:tc>
        <w:tcPr>
          <w:tcW w:w="2250" w:type="pct"/>
          <w:tcBorders>
            <w:top w:val="single" w:sz="4" w:space="0" w:color="4F81BD"/>
          </w:tcBorders>
        </w:tcPr>
        <w:p w:rsidR="00011B17" w:rsidRPr="00A55543" w:rsidRDefault="00011B17">
          <w:pPr>
            <w:pStyle w:val="Zaglavlje"/>
            <w:rPr>
              <w:rFonts w:ascii="Cambria" w:eastAsia="Times New Roman" w:hAnsi="Cambria"/>
              <w:b/>
              <w:bCs/>
            </w:rPr>
          </w:pPr>
        </w:p>
      </w:tc>
      <w:tc>
        <w:tcPr>
          <w:tcW w:w="500" w:type="pct"/>
          <w:vMerge/>
        </w:tcPr>
        <w:p w:rsidR="00011B17" w:rsidRPr="00A55543" w:rsidRDefault="00011B17">
          <w:pPr>
            <w:pStyle w:val="Zaglavlje"/>
            <w:jc w:val="center"/>
            <w:rPr>
              <w:rFonts w:ascii="Cambria" w:eastAsia="Times New Roman" w:hAnsi="Cambria"/>
              <w:b/>
              <w:bCs/>
            </w:rPr>
          </w:pPr>
        </w:p>
      </w:tc>
      <w:tc>
        <w:tcPr>
          <w:tcW w:w="2250" w:type="pct"/>
          <w:tcBorders>
            <w:top w:val="single" w:sz="4" w:space="0" w:color="4F81BD"/>
          </w:tcBorders>
        </w:tcPr>
        <w:p w:rsidR="00011B17" w:rsidRPr="00A55543" w:rsidRDefault="00011B17">
          <w:pPr>
            <w:pStyle w:val="Zaglavlje"/>
            <w:rPr>
              <w:rFonts w:ascii="Cambria" w:eastAsia="Times New Roman" w:hAnsi="Cambria"/>
              <w:b/>
              <w:bCs/>
            </w:rPr>
          </w:pPr>
        </w:p>
      </w:tc>
    </w:tr>
  </w:tbl>
  <w:p w:rsidR="00011B17" w:rsidRDefault="00011B17">
    <w:pPr>
      <w:pStyle w:val="Podnoj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011B17" w:rsidTr="00911B93">
      <w:trPr>
        <w:trHeight w:val="151"/>
      </w:trPr>
      <w:tc>
        <w:tcPr>
          <w:tcW w:w="2250" w:type="pct"/>
          <w:tcBorders>
            <w:bottom w:val="single" w:sz="4" w:space="0" w:color="4F81BD"/>
          </w:tcBorders>
        </w:tcPr>
        <w:p w:rsidR="00011B17" w:rsidRPr="00A55543" w:rsidRDefault="00011B17">
          <w:pPr>
            <w:pStyle w:val="Zaglavlje"/>
            <w:rPr>
              <w:rFonts w:ascii="Cambria" w:eastAsia="Times New Roman" w:hAnsi="Cambria"/>
              <w:b/>
              <w:bCs/>
            </w:rPr>
          </w:pPr>
        </w:p>
      </w:tc>
      <w:tc>
        <w:tcPr>
          <w:tcW w:w="500" w:type="pct"/>
          <w:vMerge w:val="restart"/>
          <w:noWrap/>
          <w:vAlign w:val="center"/>
        </w:tcPr>
        <w:p w:rsidR="00011B17" w:rsidRPr="00A55543" w:rsidRDefault="00011B17" w:rsidP="00573004">
          <w:pPr>
            <w:pStyle w:val="Bezproreda"/>
            <w:rPr>
              <w:b w:val="0"/>
            </w:rPr>
          </w:pPr>
          <w:r w:rsidRPr="00E93C33">
            <w:rPr>
              <w:b w:val="0"/>
              <w:i w:val="0"/>
            </w:rPr>
            <w:fldChar w:fldCharType="begin"/>
          </w:r>
          <w:r w:rsidRPr="00E93C33">
            <w:rPr>
              <w:b w:val="0"/>
              <w:i w:val="0"/>
            </w:rPr>
            <w:instrText>PAGE  \* MERGEFORMAT</w:instrText>
          </w:r>
          <w:r w:rsidRPr="00E93C33">
            <w:rPr>
              <w:b w:val="0"/>
              <w:i w:val="0"/>
            </w:rPr>
            <w:fldChar w:fldCharType="separate"/>
          </w:r>
          <w:r w:rsidR="006C2A0E" w:rsidRPr="006C2A0E">
            <w:rPr>
              <w:b w:val="0"/>
              <w:bCs/>
              <w:i w:val="0"/>
              <w:noProof/>
            </w:rPr>
            <w:t>31</w:t>
          </w:r>
          <w:r w:rsidRPr="00E93C33">
            <w:rPr>
              <w:b w:val="0"/>
              <w:bCs/>
              <w:i w:val="0"/>
            </w:rPr>
            <w:fldChar w:fldCharType="end"/>
          </w:r>
        </w:p>
      </w:tc>
      <w:tc>
        <w:tcPr>
          <w:tcW w:w="2250" w:type="pct"/>
          <w:tcBorders>
            <w:bottom w:val="single" w:sz="4" w:space="0" w:color="4F81BD"/>
          </w:tcBorders>
        </w:tcPr>
        <w:p w:rsidR="00011B17" w:rsidRPr="00A55543" w:rsidRDefault="00011B17">
          <w:pPr>
            <w:pStyle w:val="Zaglavlje"/>
            <w:rPr>
              <w:rFonts w:ascii="Cambria" w:eastAsia="Times New Roman" w:hAnsi="Cambria"/>
              <w:b/>
              <w:bCs/>
            </w:rPr>
          </w:pPr>
        </w:p>
      </w:tc>
    </w:tr>
    <w:tr w:rsidR="00011B17" w:rsidTr="00911B93">
      <w:trPr>
        <w:trHeight w:val="150"/>
      </w:trPr>
      <w:tc>
        <w:tcPr>
          <w:tcW w:w="2250" w:type="pct"/>
          <w:tcBorders>
            <w:top w:val="single" w:sz="4" w:space="0" w:color="4F81BD"/>
          </w:tcBorders>
        </w:tcPr>
        <w:p w:rsidR="00011B17" w:rsidRPr="00A55543" w:rsidRDefault="00011B17">
          <w:pPr>
            <w:pStyle w:val="Zaglavlje"/>
            <w:rPr>
              <w:rFonts w:ascii="Cambria" w:eastAsia="Times New Roman" w:hAnsi="Cambria"/>
              <w:b/>
              <w:bCs/>
            </w:rPr>
          </w:pPr>
        </w:p>
      </w:tc>
      <w:tc>
        <w:tcPr>
          <w:tcW w:w="500" w:type="pct"/>
          <w:vMerge/>
        </w:tcPr>
        <w:p w:rsidR="00011B17" w:rsidRPr="00A55543" w:rsidRDefault="00011B17">
          <w:pPr>
            <w:pStyle w:val="Zaglavlje"/>
            <w:jc w:val="center"/>
            <w:rPr>
              <w:rFonts w:ascii="Cambria" w:eastAsia="Times New Roman" w:hAnsi="Cambria"/>
              <w:b/>
              <w:bCs/>
            </w:rPr>
          </w:pPr>
        </w:p>
      </w:tc>
      <w:tc>
        <w:tcPr>
          <w:tcW w:w="2250" w:type="pct"/>
          <w:tcBorders>
            <w:top w:val="single" w:sz="4" w:space="0" w:color="4F81BD"/>
          </w:tcBorders>
        </w:tcPr>
        <w:p w:rsidR="00011B17" w:rsidRPr="00A55543" w:rsidRDefault="00011B17">
          <w:pPr>
            <w:pStyle w:val="Zaglavlje"/>
            <w:rPr>
              <w:rFonts w:ascii="Cambria" w:eastAsia="Times New Roman" w:hAnsi="Cambria"/>
              <w:b/>
              <w:bCs/>
            </w:rPr>
          </w:pPr>
        </w:p>
      </w:tc>
    </w:tr>
  </w:tbl>
  <w:p w:rsidR="00011B17" w:rsidRDefault="00011B1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2CB" w:rsidRDefault="007E52CB" w:rsidP="001B70D9">
      <w:pPr>
        <w:spacing w:after="0" w:line="240" w:lineRule="auto"/>
      </w:pPr>
      <w:bookmarkStart w:id="0" w:name="_Hlk483826911"/>
      <w:bookmarkEnd w:id="0"/>
      <w:r>
        <w:separator/>
      </w:r>
    </w:p>
  </w:footnote>
  <w:footnote w:type="continuationSeparator" w:id="0">
    <w:p w:rsidR="007E52CB" w:rsidRDefault="007E52CB" w:rsidP="001B70D9">
      <w:pPr>
        <w:spacing w:after="0" w:line="240" w:lineRule="auto"/>
      </w:pPr>
      <w:r>
        <w:continuationSeparator/>
      </w:r>
    </w:p>
  </w:footnote>
  <w:footnote w:id="1">
    <w:p w:rsidR="00011B17" w:rsidRDefault="00011B17" w:rsidP="00C64714">
      <w:pPr>
        <w:pStyle w:val="Tekstfusnote"/>
      </w:pPr>
      <w:r>
        <w:rPr>
          <w:rStyle w:val="Referencafusnote"/>
        </w:rPr>
        <w:footnoteRef/>
      </w:r>
      <w:r>
        <w:t xml:space="preserve"> </w:t>
      </w:r>
      <w:r w:rsidRPr="006D20AA">
        <w:rPr>
          <w:rFonts w:ascii="Times New Roman" w:hAnsi="Times New Roman" w:cs="Times New Roman"/>
        </w:rPr>
        <w:t>Terminološki gledano elementarne nepogode su jednake prirodnim nepogodama te zbog perioda prilagodbe ponegdje će se još koristiti naziv elementarne nepogode</w:t>
      </w:r>
    </w:p>
  </w:footnote>
  <w:footnote w:id="2">
    <w:p w:rsidR="00011B17" w:rsidRDefault="00011B17" w:rsidP="00813AF6">
      <w:pPr>
        <w:pStyle w:val="Tekstfusnote"/>
      </w:pPr>
      <w:r>
        <w:rPr>
          <w:rStyle w:val="Referencafusnote"/>
        </w:rPr>
        <w:footnoteRef/>
      </w:r>
      <w:r>
        <w:t xml:space="preserve"> Izvor: </w:t>
      </w:r>
      <w:r w:rsidRPr="00281694">
        <w:t>http://www.savjetodavna.hr/adminmax/File/savjeti/agrotehnika.pdf</w:t>
      </w:r>
    </w:p>
  </w:footnote>
  <w:footnote w:id="3">
    <w:p w:rsidR="00011B17" w:rsidRDefault="00011B17">
      <w:pPr>
        <w:pStyle w:val="Tekstfusnote"/>
      </w:pPr>
      <w:r>
        <w:rPr>
          <w:rStyle w:val="Referencafusnote"/>
        </w:rPr>
        <w:footnoteRef/>
      </w:r>
      <w:r>
        <w:t xml:space="preserve"> Izvor: </w:t>
      </w:r>
      <w:r w:rsidRPr="00651472">
        <w:t>https://www.apprrr.hr/podmjera-17-1-osiguranje-usjeva-zivotinja-i-biljaka/</w:t>
      </w:r>
    </w:p>
  </w:footnote>
  <w:footnote w:id="4">
    <w:p w:rsidR="00011B17" w:rsidRDefault="00011B17">
      <w:pPr>
        <w:pStyle w:val="Tekstfusnote"/>
      </w:pPr>
      <w:r>
        <w:rPr>
          <w:rStyle w:val="Referencafusnote"/>
        </w:rPr>
        <w:footnoteRef/>
      </w:r>
      <w:r>
        <w:t xml:space="preserve"> Izvor:  </w:t>
      </w:r>
      <w:r w:rsidRPr="00651472">
        <w:t>http://www.redea.hr/osiguranje-usjeva-zivotinja-i-biljaka-2/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17" w:rsidRPr="00C64714" w:rsidRDefault="00011B17" w:rsidP="00BC042F">
    <w:pPr>
      <w:pStyle w:val="Zaglavlje"/>
      <w:pBdr>
        <w:between w:val="single" w:sz="4" w:space="1" w:color="4F81BD"/>
      </w:pBdr>
      <w:spacing w:line="276" w:lineRule="auto"/>
      <w:jc w:val="center"/>
      <w:rPr>
        <w:rFonts w:ascii="Times New Roman" w:hAnsi="Times New Roman" w:cs="Times New Roman"/>
        <w:i/>
        <w:sz w:val="20"/>
        <w:szCs w:val="20"/>
      </w:rPr>
    </w:pPr>
    <w:r w:rsidRPr="00C64714">
      <w:rPr>
        <w:rFonts w:ascii="Times New Roman" w:hAnsi="Times New Roman" w:cs="Times New Roman"/>
        <w:i/>
        <w:sz w:val="20"/>
        <w:szCs w:val="20"/>
      </w:rPr>
      <w:t>Plan djelovanja Općine Cestica u području prirodnih nepogoda za 2020. godinu</w:t>
    </w:r>
  </w:p>
  <w:p w:rsidR="00011B17" w:rsidRDefault="00011B17" w:rsidP="00BC042F">
    <w:pPr>
      <w:pStyle w:val="Zaglavlje"/>
      <w:pBdr>
        <w:between w:val="single" w:sz="4" w:space="1" w:color="4F81BD"/>
      </w:pBd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67F729D"/>
    <w:multiLevelType w:val="hybridMultilevel"/>
    <w:tmpl w:val="A2B0D238"/>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133BCF"/>
    <w:multiLevelType w:val="hybridMultilevel"/>
    <w:tmpl w:val="54F238E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4D5B9E"/>
    <w:multiLevelType w:val="hybridMultilevel"/>
    <w:tmpl w:val="1EA281CA"/>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AC01CEB"/>
    <w:multiLevelType w:val="hybridMultilevel"/>
    <w:tmpl w:val="16A8A65C"/>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DA808E5"/>
    <w:multiLevelType w:val="hybridMultilevel"/>
    <w:tmpl w:val="B78601EA"/>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DF35BF0"/>
    <w:multiLevelType w:val="hybridMultilevel"/>
    <w:tmpl w:val="C01EB782"/>
    <w:lvl w:ilvl="0" w:tplc="B1266BA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ED953F4"/>
    <w:multiLevelType w:val="hybridMultilevel"/>
    <w:tmpl w:val="1B8E55B4"/>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FF60664"/>
    <w:multiLevelType w:val="hybridMultilevel"/>
    <w:tmpl w:val="C0E6C5AA"/>
    <w:lvl w:ilvl="0" w:tplc="B1266BA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0180DD3"/>
    <w:multiLevelType w:val="multilevel"/>
    <w:tmpl w:val="8B3E4CD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2AA2CC9"/>
    <w:multiLevelType w:val="hybridMultilevel"/>
    <w:tmpl w:val="BA68C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50A6279"/>
    <w:multiLevelType w:val="hybridMultilevel"/>
    <w:tmpl w:val="F4921C5A"/>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8DD791C"/>
    <w:multiLevelType w:val="hybridMultilevel"/>
    <w:tmpl w:val="0E764A84"/>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9144ED9"/>
    <w:multiLevelType w:val="hybridMultilevel"/>
    <w:tmpl w:val="20E8E1F8"/>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96573CC"/>
    <w:multiLevelType w:val="multilevel"/>
    <w:tmpl w:val="1E248C7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1C691A8E"/>
    <w:multiLevelType w:val="hybridMultilevel"/>
    <w:tmpl w:val="AC74921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2317247"/>
    <w:multiLevelType w:val="hybridMultilevel"/>
    <w:tmpl w:val="B3568C20"/>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27F2C03"/>
    <w:multiLevelType w:val="hybridMultilevel"/>
    <w:tmpl w:val="4C2EDB36"/>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3176EAB"/>
    <w:multiLevelType w:val="hybridMultilevel"/>
    <w:tmpl w:val="C2DE433E"/>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5E73593"/>
    <w:multiLevelType w:val="hybridMultilevel"/>
    <w:tmpl w:val="1946FE72"/>
    <w:lvl w:ilvl="0" w:tplc="B1266BA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63A4007"/>
    <w:multiLevelType w:val="hybridMultilevel"/>
    <w:tmpl w:val="12362800"/>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8131AA8"/>
    <w:multiLevelType w:val="hybridMultilevel"/>
    <w:tmpl w:val="BF223608"/>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8D23EBC"/>
    <w:multiLevelType w:val="hybridMultilevel"/>
    <w:tmpl w:val="9CC4AE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B116D58"/>
    <w:multiLevelType w:val="hybridMultilevel"/>
    <w:tmpl w:val="3C9A5910"/>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D137E29"/>
    <w:multiLevelType w:val="hybridMultilevel"/>
    <w:tmpl w:val="704A529E"/>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F8B1D7A"/>
    <w:multiLevelType w:val="hybridMultilevel"/>
    <w:tmpl w:val="109C8130"/>
    <w:lvl w:ilvl="0" w:tplc="ACD88166">
      <w:start w:val="1"/>
      <w:numFmt w:val="bullet"/>
      <w:lvlText w:val="-"/>
      <w:lvlJc w:val="left"/>
      <w:pPr>
        <w:ind w:left="754" w:hanging="360"/>
      </w:pPr>
      <w:rPr>
        <w:rFonts w:ascii="Times New Roman" w:eastAsia="Times New Roman" w:hAnsi="Times New Roman" w:cs="Times New Roman" w:hint="default"/>
      </w:rPr>
    </w:lvl>
    <w:lvl w:ilvl="1" w:tplc="041A0003" w:tentative="1">
      <w:start w:val="1"/>
      <w:numFmt w:val="bullet"/>
      <w:lvlText w:val="o"/>
      <w:lvlJc w:val="left"/>
      <w:pPr>
        <w:ind w:left="1474" w:hanging="360"/>
      </w:pPr>
      <w:rPr>
        <w:rFonts w:ascii="Courier New" w:hAnsi="Courier New" w:cs="Courier New" w:hint="default"/>
      </w:rPr>
    </w:lvl>
    <w:lvl w:ilvl="2" w:tplc="041A0005" w:tentative="1">
      <w:start w:val="1"/>
      <w:numFmt w:val="bullet"/>
      <w:lvlText w:val=""/>
      <w:lvlJc w:val="left"/>
      <w:pPr>
        <w:ind w:left="2194" w:hanging="360"/>
      </w:pPr>
      <w:rPr>
        <w:rFonts w:ascii="Wingdings" w:hAnsi="Wingdings" w:hint="default"/>
      </w:rPr>
    </w:lvl>
    <w:lvl w:ilvl="3" w:tplc="041A0001" w:tentative="1">
      <w:start w:val="1"/>
      <w:numFmt w:val="bullet"/>
      <w:lvlText w:val=""/>
      <w:lvlJc w:val="left"/>
      <w:pPr>
        <w:ind w:left="2914" w:hanging="360"/>
      </w:pPr>
      <w:rPr>
        <w:rFonts w:ascii="Symbol" w:hAnsi="Symbol" w:hint="default"/>
      </w:rPr>
    </w:lvl>
    <w:lvl w:ilvl="4" w:tplc="041A0003" w:tentative="1">
      <w:start w:val="1"/>
      <w:numFmt w:val="bullet"/>
      <w:lvlText w:val="o"/>
      <w:lvlJc w:val="left"/>
      <w:pPr>
        <w:ind w:left="3634" w:hanging="360"/>
      </w:pPr>
      <w:rPr>
        <w:rFonts w:ascii="Courier New" w:hAnsi="Courier New" w:cs="Courier New" w:hint="default"/>
      </w:rPr>
    </w:lvl>
    <w:lvl w:ilvl="5" w:tplc="041A0005" w:tentative="1">
      <w:start w:val="1"/>
      <w:numFmt w:val="bullet"/>
      <w:lvlText w:val=""/>
      <w:lvlJc w:val="left"/>
      <w:pPr>
        <w:ind w:left="4354" w:hanging="360"/>
      </w:pPr>
      <w:rPr>
        <w:rFonts w:ascii="Wingdings" w:hAnsi="Wingdings" w:hint="default"/>
      </w:rPr>
    </w:lvl>
    <w:lvl w:ilvl="6" w:tplc="041A0001" w:tentative="1">
      <w:start w:val="1"/>
      <w:numFmt w:val="bullet"/>
      <w:lvlText w:val=""/>
      <w:lvlJc w:val="left"/>
      <w:pPr>
        <w:ind w:left="5074" w:hanging="360"/>
      </w:pPr>
      <w:rPr>
        <w:rFonts w:ascii="Symbol" w:hAnsi="Symbol" w:hint="default"/>
      </w:rPr>
    </w:lvl>
    <w:lvl w:ilvl="7" w:tplc="041A0003" w:tentative="1">
      <w:start w:val="1"/>
      <w:numFmt w:val="bullet"/>
      <w:lvlText w:val="o"/>
      <w:lvlJc w:val="left"/>
      <w:pPr>
        <w:ind w:left="5794" w:hanging="360"/>
      </w:pPr>
      <w:rPr>
        <w:rFonts w:ascii="Courier New" w:hAnsi="Courier New" w:cs="Courier New" w:hint="default"/>
      </w:rPr>
    </w:lvl>
    <w:lvl w:ilvl="8" w:tplc="041A0005" w:tentative="1">
      <w:start w:val="1"/>
      <w:numFmt w:val="bullet"/>
      <w:lvlText w:val=""/>
      <w:lvlJc w:val="left"/>
      <w:pPr>
        <w:ind w:left="6514" w:hanging="360"/>
      </w:pPr>
      <w:rPr>
        <w:rFonts w:ascii="Wingdings" w:hAnsi="Wingdings" w:hint="default"/>
      </w:rPr>
    </w:lvl>
  </w:abstractNum>
  <w:abstractNum w:abstractNumId="26">
    <w:nsid w:val="30AB5141"/>
    <w:multiLevelType w:val="hybridMultilevel"/>
    <w:tmpl w:val="BC0CB14E"/>
    <w:lvl w:ilvl="0" w:tplc="EDC05DDE">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3C1214A"/>
    <w:multiLevelType w:val="hybridMultilevel"/>
    <w:tmpl w:val="A3C67E14"/>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70B4F17"/>
    <w:multiLevelType w:val="hybridMultilevel"/>
    <w:tmpl w:val="ED961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38B53F67"/>
    <w:multiLevelType w:val="hybridMultilevel"/>
    <w:tmpl w:val="1DAA7392"/>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3B752942"/>
    <w:multiLevelType w:val="hybridMultilevel"/>
    <w:tmpl w:val="0628745A"/>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3BD92F67"/>
    <w:multiLevelType w:val="hybridMultilevel"/>
    <w:tmpl w:val="6090F59E"/>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3DC44167"/>
    <w:multiLevelType w:val="hybridMultilevel"/>
    <w:tmpl w:val="A39E7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3F41538F"/>
    <w:multiLevelType w:val="hybridMultilevel"/>
    <w:tmpl w:val="A170D9F2"/>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3F956783"/>
    <w:multiLevelType w:val="hybridMultilevel"/>
    <w:tmpl w:val="C2B41182"/>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40F2524B"/>
    <w:multiLevelType w:val="multilevel"/>
    <w:tmpl w:val="99582B3C"/>
    <w:lvl w:ilvl="0">
      <w:numFmt w:val="bullet"/>
      <w:lvlText w:val="-"/>
      <w:lvlJc w:val="left"/>
      <w:pPr>
        <w:ind w:left="1080" w:hanging="360"/>
      </w:pPr>
      <w:rPr>
        <w:rFonts w:ascii="Cambria" w:eastAsia="Times New Roman" w:hAnsi="Cambria"/>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7">
    <w:nsid w:val="41BA32B1"/>
    <w:multiLevelType w:val="hybridMultilevel"/>
    <w:tmpl w:val="D0C83934"/>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42BB31DC"/>
    <w:multiLevelType w:val="hybridMultilevel"/>
    <w:tmpl w:val="FC4CA83E"/>
    <w:lvl w:ilvl="0" w:tplc="ACD88166">
      <w:start w:val="1"/>
      <w:numFmt w:val="bullet"/>
      <w:lvlText w:val="-"/>
      <w:lvlJc w:val="left"/>
      <w:pPr>
        <w:ind w:left="753" w:hanging="360"/>
      </w:pPr>
      <w:rPr>
        <w:rFonts w:ascii="Times New Roman" w:eastAsia="Times New Roman" w:hAnsi="Times New Roman" w:cs="Times New Roman" w:hint="default"/>
      </w:rPr>
    </w:lvl>
    <w:lvl w:ilvl="1" w:tplc="041A0003" w:tentative="1">
      <w:start w:val="1"/>
      <w:numFmt w:val="bullet"/>
      <w:lvlText w:val="o"/>
      <w:lvlJc w:val="left"/>
      <w:pPr>
        <w:ind w:left="1473" w:hanging="360"/>
      </w:pPr>
      <w:rPr>
        <w:rFonts w:ascii="Courier New" w:hAnsi="Courier New" w:cs="Courier New" w:hint="default"/>
      </w:rPr>
    </w:lvl>
    <w:lvl w:ilvl="2" w:tplc="041A0005" w:tentative="1">
      <w:start w:val="1"/>
      <w:numFmt w:val="bullet"/>
      <w:lvlText w:val=""/>
      <w:lvlJc w:val="left"/>
      <w:pPr>
        <w:ind w:left="2193" w:hanging="360"/>
      </w:pPr>
      <w:rPr>
        <w:rFonts w:ascii="Wingdings" w:hAnsi="Wingdings" w:hint="default"/>
      </w:rPr>
    </w:lvl>
    <w:lvl w:ilvl="3" w:tplc="041A0001" w:tentative="1">
      <w:start w:val="1"/>
      <w:numFmt w:val="bullet"/>
      <w:lvlText w:val=""/>
      <w:lvlJc w:val="left"/>
      <w:pPr>
        <w:ind w:left="2913" w:hanging="360"/>
      </w:pPr>
      <w:rPr>
        <w:rFonts w:ascii="Symbol" w:hAnsi="Symbol" w:hint="default"/>
      </w:rPr>
    </w:lvl>
    <w:lvl w:ilvl="4" w:tplc="041A0003" w:tentative="1">
      <w:start w:val="1"/>
      <w:numFmt w:val="bullet"/>
      <w:lvlText w:val="o"/>
      <w:lvlJc w:val="left"/>
      <w:pPr>
        <w:ind w:left="3633" w:hanging="360"/>
      </w:pPr>
      <w:rPr>
        <w:rFonts w:ascii="Courier New" w:hAnsi="Courier New" w:cs="Courier New" w:hint="default"/>
      </w:rPr>
    </w:lvl>
    <w:lvl w:ilvl="5" w:tplc="041A0005" w:tentative="1">
      <w:start w:val="1"/>
      <w:numFmt w:val="bullet"/>
      <w:lvlText w:val=""/>
      <w:lvlJc w:val="left"/>
      <w:pPr>
        <w:ind w:left="4353" w:hanging="360"/>
      </w:pPr>
      <w:rPr>
        <w:rFonts w:ascii="Wingdings" w:hAnsi="Wingdings" w:hint="default"/>
      </w:rPr>
    </w:lvl>
    <w:lvl w:ilvl="6" w:tplc="041A0001" w:tentative="1">
      <w:start w:val="1"/>
      <w:numFmt w:val="bullet"/>
      <w:lvlText w:val=""/>
      <w:lvlJc w:val="left"/>
      <w:pPr>
        <w:ind w:left="5073" w:hanging="360"/>
      </w:pPr>
      <w:rPr>
        <w:rFonts w:ascii="Symbol" w:hAnsi="Symbol" w:hint="default"/>
      </w:rPr>
    </w:lvl>
    <w:lvl w:ilvl="7" w:tplc="041A0003" w:tentative="1">
      <w:start w:val="1"/>
      <w:numFmt w:val="bullet"/>
      <w:lvlText w:val="o"/>
      <w:lvlJc w:val="left"/>
      <w:pPr>
        <w:ind w:left="5793" w:hanging="360"/>
      </w:pPr>
      <w:rPr>
        <w:rFonts w:ascii="Courier New" w:hAnsi="Courier New" w:cs="Courier New" w:hint="default"/>
      </w:rPr>
    </w:lvl>
    <w:lvl w:ilvl="8" w:tplc="041A0005" w:tentative="1">
      <w:start w:val="1"/>
      <w:numFmt w:val="bullet"/>
      <w:lvlText w:val=""/>
      <w:lvlJc w:val="left"/>
      <w:pPr>
        <w:ind w:left="6513" w:hanging="360"/>
      </w:pPr>
      <w:rPr>
        <w:rFonts w:ascii="Wingdings" w:hAnsi="Wingdings" w:hint="default"/>
      </w:rPr>
    </w:lvl>
  </w:abstractNum>
  <w:abstractNum w:abstractNumId="39">
    <w:nsid w:val="485656C8"/>
    <w:multiLevelType w:val="hybridMultilevel"/>
    <w:tmpl w:val="22265D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4AB65C5B"/>
    <w:multiLevelType w:val="hybridMultilevel"/>
    <w:tmpl w:val="BBD6B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4CC033FD"/>
    <w:multiLevelType w:val="hybridMultilevel"/>
    <w:tmpl w:val="4A32D902"/>
    <w:lvl w:ilvl="0" w:tplc="B1266BA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E3A4B89"/>
    <w:multiLevelType w:val="hybridMultilevel"/>
    <w:tmpl w:val="261A37D6"/>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513C359A"/>
    <w:multiLevelType w:val="hybridMultilevel"/>
    <w:tmpl w:val="1A407008"/>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56276E95"/>
    <w:multiLevelType w:val="hybridMultilevel"/>
    <w:tmpl w:val="437C46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5C0455D5"/>
    <w:multiLevelType w:val="hybridMultilevel"/>
    <w:tmpl w:val="133A1DB6"/>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5F620290"/>
    <w:multiLevelType w:val="hybridMultilevel"/>
    <w:tmpl w:val="EB8E2EFC"/>
    <w:lvl w:ilvl="0" w:tplc="ACD88166">
      <w:start w:val="1"/>
      <w:numFmt w:val="bullet"/>
      <w:lvlText w:val="-"/>
      <w:lvlJc w:val="left"/>
      <w:pPr>
        <w:ind w:left="794" w:hanging="227"/>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6186290D"/>
    <w:multiLevelType w:val="hybridMultilevel"/>
    <w:tmpl w:val="2FCAAB1A"/>
    <w:lvl w:ilvl="0" w:tplc="7DF6DDF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nsid w:val="618C726D"/>
    <w:multiLevelType w:val="hybridMultilevel"/>
    <w:tmpl w:val="4C2CB12A"/>
    <w:lvl w:ilvl="0" w:tplc="BAAAAB0E">
      <w:start w:val="1"/>
      <w:numFmt w:val="bullet"/>
      <w:suff w:val="space"/>
      <w:lvlText w:val="-"/>
      <w:lvlJc w:val="left"/>
      <w:pPr>
        <w:ind w:left="794" w:hanging="227"/>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63F90136"/>
    <w:multiLevelType w:val="hybridMultilevel"/>
    <w:tmpl w:val="467ECB96"/>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6736524A"/>
    <w:multiLevelType w:val="hybridMultilevel"/>
    <w:tmpl w:val="6CC8A25C"/>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6B573C3A"/>
    <w:multiLevelType w:val="hybridMultilevel"/>
    <w:tmpl w:val="9EC6BC0E"/>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6DC60813"/>
    <w:multiLevelType w:val="hybridMultilevel"/>
    <w:tmpl w:val="0452F60C"/>
    <w:lvl w:ilvl="0" w:tplc="BAAAAB0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71690EFF"/>
    <w:multiLevelType w:val="hybridMultilevel"/>
    <w:tmpl w:val="FC2E19DE"/>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752A273C"/>
    <w:multiLevelType w:val="hybridMultilevel"/>
    <w:tmpl w:val="DEC00AB2"/>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76E62AB6"/>
    <w:multiLevelType w:val="hybridMultilevel"/>
    <w:tmpl w:val="77B872F6"/>
    <w:lvl w:ilvl="0" w:tplc="B1266BA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77B22ADD"/>
    <w:multiLevelType w:val="hybridMultilevel"/>
    <w:tmpl w:val="1FB47DB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78801BB6"/>
    <w:multiLevelType w:val="hybridMultilevel"/>
    <w:tmpl w:val="A3629096"/>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78953D7F"/>
    <w:multiLevelType w:val="hybridMultilevel"/>
    <w:tmpl w:val="CFE05C3E"/>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78CB4BFC"/>
    <w:multiLevelType w:val="hybridMultilevel"/>
    <w:tmpl w:val="7DEE73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795C1168"/>
    <w:multiLevelType w:val="hybridMultilevel"/>
    <w:tmpl w:val="17AC60BE"/>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61">
    <w:nsid w:val="7B2F0CD0"/>
    <w:multiLevelType w:val="hybridMultilevel"/>
    <w:tmpl w:val="9DAC65C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2">
    <w:nsid w:val="7C6F7451"/>
    <w:multiLevelType w:val="hybridMultilevel"/>
    <w:tmpl w:val="3A3EC146"/>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7C790A0E"/>
    <w:multiLevelType w:val="hybridMultilevel"/>
    <w:tmpl w:val="D21E7122"/>
    <w:lvl w:ilvl="0" w:tplc="EF12256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7D9A42BC"/>
    <w:multiLevelType w:val="hybridMultilevel"/>
    <w:tmpl w:val="C952D446"/>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7DE878DF"/>
    <w:multiLevelType w:val="hybridMultilevel"/>
    <w:tmpl w:val="9A24C90A"/>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48"/>
  </w:num>
  <w:num w:numId="4">
    <w:abstractNumId w:val="56"/>
  </w:num>
  <w:num w:numId="5">
    <w:abstractNumId w:val="26"/>
  </w:num>
  <w:num w:numId="6">
    <w:abstractNumId w:val="12"/>
  </w:num>
  <w:num w:numId="7">
    <w:abstractNumId w:val="23"/>
  </w:num>
  <w:num w:numId="8">
    <w:abstractNumId w:val="14"/>
  </w:num>
  <w:num w:numId="9">
    <w:abstractNumId w:val="62"/>
  </w:num>
  <w:num w:numId="10">
    <w:abstractNumId w:val="34"/>
  </w:num>
  <w:num w:numId="11">
    <w:abstractNumId w:val="63"/>
  </w:num>
  <w:num w:numId="12">
    <w:abstractNumId w:val="11"/>
  </w:num>
  <w:num w:numId="13">
    <w:abstractNumId w:val="50"/>
  </w:num>
  <w:num w:numId="14">
    <w:abstractNumId w:val="32"/>
  </w:num>
  <w:num w:numId="15">
    <w:abstractNumId w:val="57"/>
  </w:num>
  <w:num w:numId="16">
    <w:abstractNumId w:val="58"/>
  </w:num>
  <w:num w:numId="17">
    <w:abstractNumId w:val="53"/>
  </w:num>
  <w:num w:numId="18">
    <w:abstractNumId w:val="29"/>
  </w:num>
  <w:num w:numId="19">
    <w:abstractNumId w:val="19"/>
  </w:num>
  <w:num w:numId="20">
    <w:abstractNumId w:val="55"/>
  </w:num>
  <w:num w:numId="21">
    <w:abstractNumId w:val="6"/>
  </w:num>
  <w:num w:numId="22">
    <w:abstractNumId w:val="27"/>
  </w:num>
  <w:num w:numId="23">
    <w:abstractNumId w:val="21"/>
  </w:num>
  <w:num w:numId="24">
    <w:abstractNumId w:val="49"/>
  </w:num>
  <w:num w:numId="25">
    <w:abstractNumId w:val="45"/>
  </w:num>
  <w:num w:numId="26">
    <w:abstractNumId w:val="38"/>
  </w:num>
  <w:num w:numId="27">
    <w:abstractNumId w:val="17"/>
  </w:num>
  <w:num w:numId="28">
    <w:abstractNumId w:val="3"/>
  </w:num>
  <w:num w:numId="29">
    <w:abstractNumId w:val="4"/>
  </w:num>
  <w:num w:numId="30">
    <w:abstractNumId w:val="18"/>
  </w:num>
  <w:num w:numId="31">
    <w:abstractNumId w:val="7"/>
  </w:num>
  <w:num w:numId="32">
    <w:abstractNumId w:val="65"/>
  </w:num>
  <w:num w:numId="33">
    <w:abstractNumId w:val="20"/>
  </w:num>
  <w:num w:numId="34">
    <w:abstractNumId w:val="46"/>
  </w:num>
  <w:num w:numId="35">
    <w:abstractNumId w:val="64"/>
  </w:num>
  <w:num w:numId="36">
    <w:abstractNumId w:val="25"/>
  </w:num>
  <w:num w:numId="37">
    <w:abstractNumId w:val="43"/>
  </w:num>
  <w:num w:numId="38">
    <w:abstractNumId w:val="35"/>
  </w:num>
  <w:num w:numId="39">
    <w:abstractNumId w:val="54"/>
  </w:num>
  <w:num w:numId="40">
    <w:abstractNumId w:val="16"/>
  </w:num>
  <w:num w:numId="41">
    <w:abstractNumId w:val="5"/>
  </w:num>
  <w:num w:numId="42">
    <w:abstractNumId w:val="42"/>
  </w:num>
  <w:num w:numId="43">
    <w:abstractNumId w:val="60"/>
  </w:num>
  <w:num w:numId="44">
    <w:abstractNumId w:val="33"/>
  </w:num>
  <w:num w:numId="45">
    <w:abstractNumId w:val="0"/>
  </w:num>
  <w:num w:numId="46">
    <w:abstractNumId w:val="37"/>
  </w:num>
  <w:num w:numId="47">
    <w:abstractNumId w:val="28"/>
  </w:num>
  <w:num w:numId="48">
    <w:abstractNumId w:val="47"/>
  </w:num>
  <w:num w:numId="49">
    <w:abstractNumId w:val="24"/>
  </w:num>
  <w:num w:numId="50">
    <w:abstractNumId w:val="51"/>
  </w:num>
  <w:num w:numId="51">
    <w:abstractNumId w:val="1"/>
  </w:num>
  <w:num w:numId="52">
    <w:abstractNumId w:val="2"/>
  </w:num>
  <w:num w:numId="53">
    <w:abstractNumId w:val="9"/>
  </w:num>
  <w:num w:numId="54">
    <w:abstractNumId w:val="13"/>
  </w:num>
  <w:num w:numId="55">
    <w:abstractNumId w:val="15"/>
  </w:num>
  <w:num w:numId="56">
    <w:abstractNumId w:val="52"/>
  </w:num>
  <w:num w:numId="57">
    <w:abstractNumId w:val="61"/>
  </w:num>
  <w:num w:numId="58">
    <w:abstractNumId w:val="8"/>
  </w:num>
  <w:num w:numId="59">
    <w:abstractNumId w:val="41"/>
  </w:num>
  <w:num w:numId="60">
    <w:abstractNumId w:val="36"/>
  </w:num>
  <w:num w:numId="61">
    <w:abstractNumId w:val="39"/>
  </w:num>
  <w:num w:numId="62">
    <w:abstractNumId w:val="59"/>
  </w:num>
  <w:num w:numId="63">
    <w:abstractNumId w:val="40"/>
  </w:num>
  <w:num w:numId="64">
    <w:abstractNumId w:val="10"/>
  </w:num>
  <w:num w:numId="65">
    <w:abstractNumId w:val="22"/>
  </w:num>
  <w:num w:numId="66">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D9"/>
    <w:rsid w:val="00000614"/>
    <w:rsid w:val="00000C33"/>
    <w:rsid w:val="000018F2"/>
    <w:rsid w:val="00002934"/>
    <w:rsid w:val="0000450C"/>
    <w:rsid w:val="0000491F"/>
    <w:rsid w:val="0000521D"/>
    <w:rsid w:val="00005E91"/>
    <w:rsid w:val="00006160"/>
    <w:rsid w:val="00006C8C"/>
    <w:rsid w:val="00006DD9"/>
    <w:rsid w:val="000072A2"/>
    <w:rsid w:val="00010056"/>
    <w:rsid w:val="00010271"/>
    <w:rsid w:val="00011104"/>
    <w:rsid w:val="00011859"/>
    <w:rsid w:val="000118D3"/>
    <w:rsid w:val="00011B17"/>
    <w:rsid w:val="000120F1"/>
    <w:rsid w:val="00012DC2"/>
    <w:rsid w:val="00012DD3"/>
    <w:rsid w:val="00013BC0"/>
    <w:rsid w:val="0001426B"/>
    <w:rsid w:val="000148DE"/>
    <w:rsid w:val="00017056"/>
    <w:rsid w:val="00017622"/>
    <w:rsid w:val="00017682"/>
    <w:rsid w:val="00017987"/>
    <w:rsid w:val="00020A2D"/>
    <w:rsid w:val="000227D9"/>
    <w:rsid w:val="000233CF"/>
    <w:rsid w:val="00023DA7"/>
    <w:rsid w:val="00023DCD"/>
    <w:rsid w:val="00023EAE"/>
    <w:rsid w:val="00024149"/>
    <w:rsid w:val="0002450E"/>
    <w:rsid w:val="000248E0"/>
    <w:rsid w:val="00024EAC"/>
    <w:rsid w:val="00025071"/>
    <w:rsid w:val="00026294"/>
    <w:rsid w:val="00026405"/>
    <w:rsid w:val="000267A4"/>
    <w:rsid w:val="0002680C"/>
    <w:rsid w:val="00027E84"/>
    <w:rsid w:val="00031366"/>
    <w:rsid w:val="00031DC5"/>
    <w:rsid w:val="00032142"/>
    <w:rsid w:val="00032FDC"/>
    <w:rsid w:val="00034AD2"/>
    <w:rsid w:val="00036157"/>
    <w:rsid w:val="000362A8"/>
    <w:rsid w:val="000364E0"/>
    <w:rsid w:val="00037015"/>
    <w:rsid w:val="000415CF"/>
    <w:rsid w:val="00041F83"/>
    <w:rsid w:val="000424CF"/>
    <w:rsid w:val="0004313D"/>
    <w:rsid w:val="00043410"/>
    <w:rsid w:val="00043D92"/>
    <w:rsid w:val="00044469"/>
    <w:rsid w:val="00044864"/>
    <w:rsid w:val="00044C7D"/>
    <w:rsid w:val="00046132"/>
    <w:rsid w:val="00047018"/>
    <w:rsid w:val="00047588"/>
    <w:rsid w:val="000501F4"/>
    <w:rsid w:val="00050BFE"/>
    <w:rsid w:val="00050C2D"/>
    <w:rsid w:val="00050CEF"/>
    <w:rsid w:val="0005186C"/>
    <w:rsid w:val="00051A36"/>
    <w:rsid w:val="0005247E"/>
    <w:rsid w:val="00053708"/>
    <w:rsid w:val="00054E04"/>
    <w:rsid w:val="00054EDF"/>
    <w:rsid w:val="0005502C"/>
    <w:rsid w:val="00055790"/>
    <w:rsid w:val="00057C4D"/>
    <w:rsid w:val="00057DF4"/>
    <w:rsid w:val="0006068F"/>
    <w:rsid w:val="00061A6C"/>
    <w:rsid w:val="00061EC7"/>
    <w:rsid w:val="00061FC3"/>
    <w:rsid w:val="00062F74"/>
    <w:rsid w:val="0006368B"/>
    <w:rsid w:val="0006572E"/>
    <w:rsid w:val="000658B7"/>
    <w:rsid w:val="000659C5"/>
    <w:rsid w:val="0006623D"/>
    <w:rsid w:val="000669E4"/>
    <w:rsid w:val="00066B69"/>
    <w:rsid w:val="00067009"/>
    <w:rsid w:val="00067F49"/>
    <w:rsid w:val="00070075"/>
    <w:rsid w:val="00071E3B"/>
    <w:rsid w:val="000724F8"/>
    <w:rsid w:val="00072534"/>
    <w:rsid w:val="00072899"/>
    <w:rsid w:val="00072B07"/>
    <w:rsid w:val="00072F9C"/>
    <w:rsid w:val="00072FD8"/>
    <w:rsid w:val="000736BF"/>
    <w:rsid w:val="00073CE6"/>
    <w:rsid w:val="0007476A"/>
    <w:rsid w:val="00075CED"/>
    <w:rsid w:val="00076417"/>
    <w:rsid w:val="00077902"/>
    <w:rsid w:val="00077C57"/>
    <w:rsid w:val="00077FC7"/>
    <w:rsid w:val="00081130"/>
    <w:rsid w:val="00083059"/>
    <w:rsid w:val="000838D4"/>
    <w:rsid w:val="00083BD2"/>
    <w:rsid w:val="000843FE"/>
    <w:rsid w:val="00084498"/>
    <w:rsid w:val="00084729"/>
    <w:rsid w:val="00084BFD"/>
    <w:rsid w:val="00084F81"/>
    <w:rsid w:val="00086779"/>
    <w:rsid w:val="00086795"/>
    <w:rsid w:val="00086EED"/>
    <w:rsid w:val="00087741"/>
    <w:rsid w:val="000877D2"/>
    <w:rsid w:val="00087879"/>
    <w:rsid w:val="00087A10"/>
    <w:rsid w:val="00087A63"/>
    <w:rsid w:val="00087E87"/>
    <w:rsid w:val="00087F6E"/>
    <w:rsid w:val="000941DF"/>
    <w:rsid w:val="00094AE3"/>
    <w:rsid w:val="00095B37"/>
    <w:rsid w:val="00095E26"/>
    <w:rsid w:val="00095EF5"/>
    <w:rsid w:val="00096139"/>
    <w:rsid w:val="000966FF"/>
    <w:rsid w:val="0009698F"/>
    <w:rsid w:val="00096A98"/>
    <w:rsid w:val="00096AF3"/>
    <w:rsid w:val="00097361"/>
    <w:rsid w:val="0009786C"/>
    <w:rsid w:val="000A141A"/>
    <w:rsid w:val="000A194E"/>
    <w:rsid w:val="000A1B94"/>
    <w:rsid w:val="000A2B33"/>
    <w:rsid w:val="000A2D80"/>
    <w:rsid w:val="000A3AC5"/>
    <w:rsid w:val="000A5FA0"/>
    <w:rsid w:val="000A6AF3"/>
    <w:rsid w:val="000A6CBD"/>
    <w:rsid w:val="000A6FFF"/>
    <w:rsid w:val="000A7AFE"/>
    <w:rsid w:val="000A7CF6"/>
    <w:rsid w:val="000A7D7A"/>
    <w:rsid w:val="000B07CF"/>
    <w:rsid w:val="000B1417"/>
    <w:rsid w:val="000B1616"/>
    <w:rsid w:val="000B1C08"/>
    <w:rsid w:val="000B1CDF"/>
    <w:rsid w:val="000B28D4"/>
    <w:rsid w:val="000B2CF3"/>
    <w:rsid w:val="000B3CA0"/>
    <w:rsid w:val="000B401A"/>
    <w:rsid w:val="000B457D"/>
    <w:rsid w:val="000B4939"/>
    <w:rsid w:val="000B4BED"/>
    <w:rsid w:val="000B5786"/>
    <w:rsid w:val="000B61FD"/>
    <w:rsid w:val="000B66BE"/>
    <w:rsid w:val="000B6DE0"/>
    <w:rsid w:val="000C0EB9"/>
    <w:rsid w:val="000C1038"/>
    <w:rsid w:val="000C17C3"/>
    <w:rsid w:val="000C1D21"/>
    <w:rsid w:val="000C248C"/>
    <w:rsid w:val="000C27CF"/>
    <w:rsid w:val="000C2C4E"/>
    <w:rsid w:val="000C2DFB"/>
    <w:rsid w:val="000C2EB6"/>
    <w:rsid w:val="000C45EE"/>
    <w:rsid w:val="000C4A91"/>
    <w:rsid w:val="000C4F8B"/>
    <w:rsid w:val="000C609B"/>
    <w:rsid w:val="000C634C"/>
    <w:rsid w:val="000C63D3"/>
    <w:rsid w:val="000C6450"/>
    <w:rsid w:val="000C64B5"/>
    <w:rsid w:val="000C654A"/>
    <w:rsid w:val="000C7E32"/>
    <w:rsid w:val="000D06AE"/>
    <w:rsid w:val="000D0FC4"/>
    <w:rsid w:val="000D1BFB"/>
    <w:rsid w:val="000D2517"/>
    <w:rsid w:val="000D259B"/>
    <w:rsid w:val="000D3915"/>
    <w:rsid w:val="000D3BA8"/>
    <w:rsid w:val="000D4F75"/>
    <w:rsid w:val="000D52C1"/>
    <w:rsid w:val="000D6B2D"/>
    <w:rsid w:val="000D7896"/>
    <w:rsid w:val="000D7E8D"/>
    <w:rsid w:val="000E01D7"/>
    <w:rsid w:val="000E0F46"/>
    <w:rsid w:val="000E1620"/>
    <w:rsid w:val="000E1C78"/>
    <w:rsid w:val="000E2001"/>
    <w:rsid w:val="000E224C"/>
    <w:rsid w:val="000E23D6"/>
    <w:rsid w:val="000E2541"/>
    <w:rsid w:val="000E2D62"/>
    <w:rsid w:val="000E33F5"/>
    <w:rsid w:val="000E3D40"/>
    <w:rsid w:val="000E3D7B"/>
    <w:rsid w:val="000E43AB"/>
    <w:rsid w:val="000E4D94"/>
    <w:rsid w:val="000E4F93"/>
    <w:rsid w:val="000E547C"/>
    <w:rsid w:val="000E55B0"/>
    <w:rsid w:val="000E6838"/>
    <w:rsid w:val="000E6DBA"/>
    <w:rsid w:val="000E6EF7"/>
    <w:rsid w:val="000E721A"/>
    <w:rsid w:val="000E7526"/>
    <w:rsid w:val="000E7608"/>
    <w:rsid w:val="000E792E"/>
    <w:rsid w:val="000F0623"/>
    <w:rsid w:val="000F0B3D"/>
    <w:rsid w:val="000F0C16"/>
    <w:rsid w:val="000F0DA6"/>
    <w:rsid w:val="000F13C0"/>
    <w:rsid w:val="000F1473"/>
    <w:rsid w:val="000F20B2"/>
    <w:rsid w:val="000F2C36"/>
    <w:rsid w:val="000F328B"/>
    <w:rsid w:val="000F373A"/>
    <w:rsid w:val="000F393A"/>
    <w:rsid w:val="000F393E"/>
    <w:rsid w:val="000F4595"/>
    <w:rsid w:val="000F4821"/>
    <w:rsid w:val="000F4C9D"/>
    <w:rsid w:val="000F50E4"/>
    <w:rsid w:val="000F60B2"/>
    <w:rsid w:val="000F6648"/>
    <w:rsid w:val="000F6EEB"/>
    <w:rsid w:val="000F7D37"/>
    <w:rsid w:val="000F7DCE"/>
    <w:rsid w:val="00100211"/>
    <w:rsid w:val="00100446"/>
    <w:rsid w:val="00100AF5"/>
    <w:rsid w:val="0010104F"/>
    <w:rsid w:val="0010137A"/>
    <w:rsid w:val="001015E7"/>
    <w:rsid w:val="00103EDC"/>
    <w:rsid w:val="001045DA"/>
    <w:rsid w:val="00104A56"/>
    <w:rsid w:val="001057D6"/>
    <w:rsid w:val="001061EA"/>
    <w:rsid w:val="00106E02"/>
    <w:rsid w:val="00107334"/>
    <w:rsid w:val="0010735C"/>
    <w:rsid w:val="00107656"/>
    <w:rsid w:val="00107963"/>
    <w:rsid w:val="00107A8C"/>
    <w:rsid w:val="001106F9"/>
    <w:rsid w:val="00110BF3"/>
    <w:rsid w:val="0011179C"/>
    <w:rsid w:val="0011221A"/>
    <w:rsid w:val="0011245A"/>
    <w:rsid w:val="001127CD"/>
    <w:rsid w:val="00112C2B"/>
    <w:rsid w:val="0011320C"/>
    <w:rsid w:val="00113963"/>
    <w:rsid w:val="00114840"/>
    <w:rsid w:val="00114F07"/>
    <w:rsid w:val="00115D48"/>
    <w:rsid w:val="00116058"/>
    <w:rsid w:val="0011635A"/>
    <w:rsid w:val="0011636E"/>
    <w:rsid w:val="0011686B"/>
    <w:rsid w:val="001172CD"/>
    <w:rsid w:val="00117BF9"/>
    <w:rsid w:val="00120A0E"/>
    <w:rsid w:val="00121373"/>
    <w:rsid w:val="00121E2B"/>
    <w:rsid w:val="001220ED"/>
    <w:rsid w:val="001225C0"/>
    <w:rsid w:val="00123CF0"/>
    <w:rsid w:val="00124029"/>
    <w:rsid w:val="00124187"/>
    <w:rsid w:val="00125374"/>
    <w:rsid w:val="00127299"/>
    <w:rsid w:val="0012772B"/>
    <w:rsid w:val="0013037B"/>
    <w:rsid w:val="00130A8D"/>
    <w:rsid w:val="00130EB4"/>
    <w:rsid w:val="00130F28"/>
    <w:rsid w:val="00130F9A"/>
    <w:rsid w:val="00131434"/>
    <w:rsid w:val="001314E2"/>
    <w:rsid w:val="0013194F"/>
    <w:rsid w:val="00131FFE"/>
    <w:rsid w:val="0013209B"/>
    <w:rsid w:val="00132B14"/>
    <w:rsid w:val="0013330B"/>
    <w:rsid w:val="001340F9"/>
    <w:rsid w:val="00134E53"/>
    <w:rsid w:val="001351DE"/>
    <w:rsid w:val="001352A5"/>
    <w:rsid w:val="00135713"/>
    <w:rsid w:val="00135A30"/>
    <w:rsid w:val="00135A32"/>
    <w:rsid w:val="00136053"/>
    <w:rsid w:val="001361AE"/>
    <w:rsid w:val="001366C3"/>
    <w:rsid w:val="00136BC0"/>
    <w:rsid w:val="00142967"/>
    <w:rsid w:val="001435B5"/>
    <w:rsid w:val="00145182"/>
    <w:rsid w:val="0014663C"/>
    <w:rsid w:val="001521C1"/>
    <w:rsid w:val="00152466"/>
    <w:rsid w:val="00153ABA"/>
    <w:rsid w:val="0015448F"/>
    <w:rsid w:val="00154AC5"/>
    <w:rsid w:val="00155252"/>
    <w:rsid w:val="00155A01"/>
    <w:rsid w:val="001562CC"/>
    <w:rsid w:val="00156768"/>
    <w:rsid w:val="001569A0"/>
    <w:rsid w:val="00156B0B"/>
    <w:rsid w:val="00156BD4"/>
    <w:rsid w:val="00157FE2"/>
    <w:rsid w:val="0016000F"/>
    <w:rsid w:val="0016129D"/>
    <w:rsid w:val="00162361"/>
    <w:rsid w:val="0016267F"/>
    <w:rsid w:val="00162C2B"/>
    <w:rsid w:val="0016368E"/>
    <w:rsid w:val="0016491B"/>
    <w:rsid w:val="001649E8"/>
    <w:rsid w:val="00165203"/>
    <w:rsid w:val="001652C2"/>
    <w:rsid w:val="00165711"/>
    <w:rsid w:val="001666E6"/>
    <w:rsid w:val="00166E29"/>
    <w:rsid w:val="001670BA"/>
    <w:rsid w:val="00167A99"/>
    <w:rsid w:val="00167DFE"/>
    <w:rsid w:val="00167EF4"/>
    <w:rsid w:val="001701EA"/>
    <w:rsid w:val="00170A1A"/>
    <w:rsid w:val="00171409"/>
    <w:rsid w:val="001726C3"/>
    <w:rsid w:val="00172B29"/>
    <w:rsid w:val="00173248"/>
    <w:rsid w:val="001733BB"/>
    <w:rsid w:val="00174719"/>
    <w:rsid w:val="00174E84"/>
    <w:rsid w:val="00175EE5"/>
    <w:rsid w:val="00177D8B"/>
    <w:rsid w:val="0018026A"/>
    <w:rsid w:val="00180D15"/>
    <w:rsid w:val="00180FC6"/>
    <w:rsid w:val="00181292"/>
    <w:rsid w:val="00182575"/>
    <w:rsid w:val="001826FD"/>
    <w:rsid w:val="00182DC0"/>
    <w:rsid w:val="0018363E"/>
    <w:rsid w:val="001839D7"/>
    <w:rsid w:val="00186376"/>
    <w:rsid w:val="00187E00"/>
    <w:rsid w:val="00190256"/>
    <w:rsid w:val="00190478"/>
    <w:rsid w:val="001916FD"/>
    <w:rsid w:val="00191EB0"/>
    <w:rsid w:val="0019212A"/>
    <w:rsid w:val="00192355"/>
    <w:rsid w:val="00192AE9"/>
    <w:rsid w:val="00193433"/>
    <w:rsid w:val="00194979"/>
    <w:rsid w:val="00194B72"/>
    <w:rsid w:val="00196602"/>
    <w:rsid w:val="00196D6A"/>
    <w:rsid w:val="001971DE"/>
    <w:rsid w:val="001979D4"/>
    <w:rsid w:val="00197D2C"/>
    <w:rsid w:val="001A0322"/>
    <w:rsid w:val="001A065D"/>
    <w:rsid w:val="001A080C"/>
    <w:rsid w:val="001A0924"/>
    <w:rsid w:val="001A1306"/>
    <w:rsid w:val="001A13A6"/>
    <w:rsid w:val="001A17E7"/>
    <w:rsid w:val="001A2131"/>
    <w:rsid w:val="001A2437"/>
    <w:rsid w:val="001A3219"/>
    <w:rsid w:val="001A32AC"/>
    <w:rsid w:val="001A3B94"/>
    <w:rsid w:val="001A4A15"/>
    <w:rsid w:val="001A4C3B"/>
    <w:rsid w:val="001A5612"/>
    <w:rsid w:val="001A63BB"/>
    <w:rsid w:val="001A6442"/>
    <w:rsid w:val="001A6606"/>
    <w:rsid w:val="001A7241"/>
    <w:rsid w:val="001A7440"/>
    <w:rsid w:val="001A784C"/>
    <w:rsid w:val="001A7EB6"/>
    <w:rsid w:val="001B01A7"/>
    <w:rsid w:val="001B17A9"/>
    <w:rsid w:val="001B17EB"/>
    <w:rsid w:val="001B1CF8"/>
    <w:rsid w:val="001B1E7D"/>
    <w:rsid w:val="001B207C"/>
    <w:rsid w:val="001B275F"/>
    <w:rsid w:val="001B2BC5"/>
    <w:rsid w:val="001B391A"/>
    <w:rsid w:val="001B3E25"/>
    <w:rsid w:val="001B4008"/>
    <w:rsid w:val="001B407D"/>
    <w:rsid w:val="001B409B"/>
    <w:rsid w:val="001B414A"/>
    <w:rsid w:val="001B5506"/>
    <w:rsid w:val="001B63E3"/>
    <w:rsid w:val="001B6F90"/>
    <w:rsid w:val="001B70D9"/>
    <w:rsid w:val="001B76D8"/>
    <w:rsid w:val="001B7C56"/>
    <w:rsid w:val="001B7C87"/>
    <w:rsid w:val="001C1A9E"/>
    <w:rsid w:val="001C3B58"/>
    <w:rsid w:val="001C3E40"/>
    <w:rsid w:val="001C4159"/>
    <w:rsid w:val="001C4B0D"/>
    <w:rsid w:val="001C5287"/>
    <w:rsid w:val="001C59A1"/>
    <w:rsid w:val="001C62B3"/>
    <w:rsid w:val="001C6329"/>
    <w:rsid w:val="001C725C"/>
    <w:rsid w:val="001C7306"/>
    <w:rsid w:val="001D05FE"/>
    <w:rsid w:val="001D0706"/>
    <w:rsid w:val="001D18DC"/>
    <w:rsid w:val="001D1E47"/>
    <w:rsid w:val="001D1F65"/>
    <w:rsid w:val="001D4673"/>
    <w:rsid w:val="001D5318"/>
    <w:rsid w:val="001D6081"/>
    <w:rsid w:val="001D64CB"/>
    <w:rsid w:val="001D6687"/>
    <w:rsid w:val="001D6948"/>
    <w:rsid w:val="001D6CB3"/>
    <w:rsid w:val="001D6FC1"/>
    <w:rsid w:val="001D7589"/>
    <w:rsid w:val="001D7ECC"/>
    <w:rsid w:val="001E015D"/>
    <w:rsid w:val="001E242F"/>
    <w:rsid w:val="001E25B2"/>
    <w:rsid w:val="001E2D98"/>
    <w:rsid w:val="001E2F23"/>
    <w:rsid w:val="001E31FB"/>
    <w:rsid w:val="001E36B6"/>
    <w:rsid w:val="001E405D"/>
    <w:rsid w:val="001E4349"/>
    <w:rsid w:val="001E44A4"/>
    <w:rsid w:val="001E63E9"/>
    <w:rsid w:val="001E65AC"/>
    <w:rsid w:val="001E6DA5"/>
    <w:rsid w:val="001E78D9"/>
    <w:rsid w:val="001F07FB"/>
    <w:rsid w:val="001F1456"/>
    <w:rsid w:val="001F14E8"/>
    <w:rsid w:val="001F1CE4"/>
    <w:rsid w:val="001F28E6"/>
    <w:rsid w:val="001F2AC0"/>
    <w:rsid w:val="001F319E"/>
    <w:rsid w:val="001F3326"/>
    <w:rsid w:val="001F36F3"/>
    <w:rsid w:val="001F3D38"/>
    <w:rsid w:val="001F47E4"/>
    <w:rsid w:val="001F4D20"/>
    <w:rsid w:val="001F52DD"/>
    <w:rsid w:val="001F71D5"/>
    <w:rsid w:val="001F72EE"/>
    <w:rsid w:val="001F7DDA"/>
    <w:rsid w:val="002000D2"/>
    <w:rsid w:val="002000FE"/>
    <w:rsid w:val="0020038F"/>
    <w:rsid w:val="00200A2E"/>
    <w:rsid w:val="00200D37"/>
    <w:rsid w:val="00200FFC"/>
    <w:rsid w:val="00201D1B"/>
    <w:rsid w:val="00202981"/>
    <w:rsid w:val="00203B25"/>
    <w:rsid w:val="0020441B"/>
    <w:rsid w:val="00204E9A"/>
    <w:rsid w:val="00206B9A"/>
    <w:rsid w:val="00207196"/>
    <w:rsid w:val="00210488"/>
    <w:rsid w:val="002104EF"/>
    <w:rsid w:val="00210B00"/>
    <w:rsid w:val="00210C16"/>
    <w:rsid w:val="0021105F"/>
    <w:rsid w:val="0021163A"/>
    <w:rsid w:val="00211CA1"/>
    <w:rsid w:val="0021216E"/>
    <w:rsid w:val="002124BB"/>
    <w:rsid w:val="00213056"/>
    <w:rsid w:val="002132EC"/>
    <w:rsid w:val="002132F6"/>
    <w:rsid w:val="002138A9"/>
    <w:rsid w:val="00214BD3"/>
    <w:rsid w:val="00214C46"/>
    <w:rsid w:val="00214CDA"/>
    <w:rsid w:val="00214EE3"/>
    <w:rsid w:val="00215044"/>
    <w:rsid w:val="002157C5"/>
    <w:rsid w:val="00215832"/>
    <w:rsid w:val="00215FCA"/>
    <w:rsid w:val="0021704A"/>
    <w:rsid w:val="002175DC"/>
    <w:rsid w:val="00217EF5"/>
    <w:rsid w:val="00220045"/>
    <w:rsid w:val="00220C15"/>
    <w:rsid w:val="00221088"/>
    <w:rsid w:val="00221C3E"/>
    <w:rsid w:val="00222AC9"/>
    <w:rsid w:val="00222ECA"/>
    <w:rsid w:val="00223C4B"/>
    <w:rsid w:val="00223FF2"/>
    <w:rsid w:val="00224028"/>
    <w:rsid w:val="002252F9"/>
    <w:rsid w:val="00225B89"/>
    <w:rsid w:val="00225DAD"/>
    <w:rsid w:val="00226AC5"/>
    <w:rsid w:val="00227380"/>
    <w:rsid w:val="0023068B"/>
    <w:rsid w:val="00230B00"/>
    <w:rsid w:val="0023222E"/>
    <w:rsid w:val="002326D8"/>
    <w:rsid w:val="00232A15"/>
    <w:rsid w:val="00232A73"/>
    <w:rsid w:val="00232E83"/>
    <w:rsid w:val="002336E7"/>
    <w:rsid w:val="0023383F"/>
    <w:rsid w:val="002340FE"/>
    <w:rsid w:val="0023425E"/>
    <w:rsid w:val="002342D4"/>
    <w:rsid w:val="00234C94"/>
    <w:rsid w:val="00234EDB"/>
    <w:rsid w:val="002353D8"/>
    <w:rsid w:val="0023561F"/>
    <w:rsid w:val="0023612B"/>
    <w:rsid w:val="00236AEE"/>
    <w:rsid w:val="0023753B"/>
    <w:rsid w:val="00237C4A"/>
    <w:rsid w:val="00237D5D"/>
    <w:rsid w:val="002405C1"/>
    <w:rsid w:val="00240869"/>
    <w:rsid w:val="00240DDC"/>
    <w:rsid w:val="00240EBD"/>
    <w:rsid w:val="00241837"/>
    <w:rsid w:val="002418AB"/>
    <w:rsid w:val="00241A67"/>
    <w:rsid w:val="00241C62"/>
    <w:rsid w:val="00242D25"/>
    <w:rsid w:val="00243B87"/>
    <w:rsid w:val="0024476A"/>
    <w:rsid w:val="002447E8"/>
    <w:rsid w:val="00245A28"/>
    <w:rsid w:val="00245B35"/>
    <w:rsid w:val="002460DC"/>
    <w:rsid w:val="002461F1"/>
    <w:rsid w:val="0024737A"/>
    <w:rsid w:val="00247427"/>
    <w:rsid w:val="002500E0"/>
    <w:rsid w:val="002506DC"/>
    <w:rsid w:val="00250C57"/>
    <w:rsid w:val="00251124"/>
    <w:rsid w:val="002528C8"/>
    <w:rsid w:val="00252909"/>
    <w:rsid w:val="00252945"/>
    <w:rsid w:val="00252B9E"/>
    <w:rsid w:val="002540C2"/>
    <w:rsid w:val="00254317"/>
    <w:rsid w:val="00254441"/>
    <w:rsid w:val="00254E80"/>
    <w:rsid w:val="00255620"/>
    <w:rsid w:val="002559A0"/>
    <w:rsid w:val="00256405"/>
    <w:rsid w:val="00256D8F"/>
    <w:rsid w:val="00256EE5"/>
    <w:rsid w:val="0025760C"/>
    <w:rsid w:val="00257B1A"/>
    <w:rsid w:val="00257D46"/>
    <w:rsid w:val="002603DF"/>
    <w:rsid w:val="00260BBC"/>
    <w:rsid w:val="00261943"/>
    <w:rsid w:val="00262B9A"/>
    <w:rsid w:val="00262D86"/>
    <w:rsid w:val="00264269"/>
    <w:rsid w:val="002661B6"/>
    <w:rsid w:val="00266960"/>
    <w:rsid w:val="00267124"/>
    <w:rsid w:val="0027019B"/>
    <w:rsid w:val="0027038C"/>
    <w:rsid w:val="00270400"/>
    <w:rsid w:val="00270F24"/>
    <w:rsid w:val="002711FF"/>
    <w:rsid w:val="002721D2"/>
    <w:rsid w:val="002728AE"/>
    <w:rsid w:val="00272DC2"/>
    <w:rsid w:val="00274DAF"/>
    <w:rsid w:val="0027536B"/>
    <w:rsid w:val="002753EC"/>
    <w:rsid w:val="0027572C"/>
    <w:rsid w:val="00276989"/>
    <w:rsid w:val="00276D0A"/>
    <w:rsid w:val="002774E8"/>
    <w:rsid w:val="0028053F"/>
    <w:rsid w:val="00281663"/>
    <w:rsid w:val="00281694"/>
    <w:rsid w:val="00282902"/>
    <w:rsid w:val="00283108"/>
    <w:rsid w:val="00283F66"/>
    <w:rsid w:val="00284092"/>
    <w:rsid w:val="00284284"/>
    <w:rsid w:val="00285F6D"/>
    <w:rsid w:val="00286259"/>
    <w:rsid w:val="002864E8"/>
    <w:rsid w:val="00287965"/>
    <w:rsid w:val="00287CEF"/>
    <w:rsid w:val="00290658"/>
    <w:rsid w:val="00291162"/>
    <w:rsid w:val="002913E7"/>
    <w:rsid w:val="00291653"/>
    <w:rsid w:val="002922E7"/>
    <w:rsid w:val="00292CC8"/>
    <w:rsid w:val="00293438"/>
    <w:rsid w:val="00293915"/>
    <w:rsid w:val="00293942"/>
    <w:rsid w:val="002963A8"/>
    <w:rsid w:val="00297711"/>
    <w:rsid w:val="00297B5B"/>
    <w:rsid w:val="00297D80"/>
    <w:rsid w:val="002A062F"/>
    <w:rsid w:val="002A099B"/>
    <w:rsid w:val="002A249E"/>
    <w:rsid w:val="002A2DF7"/>
    <w:rsid w:val="002A3CB9"/>
    <w:rsid w:val="002A44E0"/>
    <w:rsid w:val="002A48B6"/>
    <w:rsid w:val="002A4D94"/>
    <w:rsid w:val="002A5C83"/>
    <w:rsid w:val="002A6431"/>
    <w:rsid w:val="002A690F"/>
    <w:rsid w:val="002A6950"/>
    <w:rsid w:val="002A6A71"/>
    <w:rsid w:val="002A783D"/>
    <w:rsid w:val="002A7907"/>
    <w:rsid w:val="002B0984"/>
    <w:rsid w:val="002B18A6"/>
    <w:rsid w:val="002B3E74"/>
    <w:rsid w:val="002B4A2F"/>
    <w:rsid w:val="002B4DDE"/>
    <w:rsid w:val="002B4EAA"/>
    <w:rsid w:val="002B4F54"/>
    <w:rsid w:val="002B56C2"/>
    <w:rsid w:val="002B57F5"/>
    <w:rsid w:val="002B6B42"/>
    <w:rsid w:val="002B74D1"/>
    <w:rsid w:val="002B76E5"/>
    <w:rsid w:val="002C002A"/>
    <w:rsid w:val="002C03B5"/>
    <w:rsid w:val="002C0744"/>
    <w:rsid w:val="002C096F"/>
    <w:rsid w:val="002C0D49"/>
    <w:rsid w:val="002C0FFB"/>
    <w:rsid w:val="002C1F9C"/>
    <w:rsid w:val="002C211C"/>
    <w:rsid w:val="002C26EB"/>
    <w:rsid w:val="002C2C03"/>
    <w:rsid w:val="002C2F89"/>
    <w:rsid w:val="002C3126"/>
    <w:rsid w:val="002C34A5"/>
    <w:rsid w:val="002C34E5"/>
    <w:rsid w:val="002C3B2F"/>
    <w:rsid w:val="002C4802"/>
    <w:rsid w:val="002C49C9"/>
    <w:rsid w:val="002C641C"/>
    <w:rsid w:val="002C6949"/>
    <w:rsid w:val="002C73A4"/>
    <w:rsid w:val="002D035E"/>
    <w:rsid w:val="002D19E1"/>
    <w:rsid w:val="002D1A14"/>
    <w:rsid w:val="002D1F34"/>
    <w:rsid w:val="002D4AD6"/>
    <w:rsid w:val="002D4C4C"/>
    <w:rsid w:val="002D5C99"/>
    <w:rsid w:val="002D603D"/>
    <w:rsid w:val="002D69E8"/>
    <w:rsid w:val="002D6C2C"/>
    <w:rsid w:val="002D6D14"/>
    <w:rsid w:val="002D6F17"/>
    <w:rsid w:val="002E0B56"/>
    <w:rsid w:val="002E0B62"/>
    <w:rsid w:val="002E207B"/>
    <w:rsid w:val="002E246C"/>
    <w:rsid w:val="002E2BFB"/>
    <w:rsid w:val="002E3437"/>
    <w:rsid w:val="002E393B"/>
    <w:rsid w:val="002E4517"/>
    <w:rsid w:val="002E4A9C"/>
    <w:rsid w:val="002E5094"/>
    <w:rsid w:val="002E57D3"/>
    <w:rsid w:val="002E5866"/>
    <w:rsid w:val="002E5A8D"/>
    <w:rsid w:val="002E5C1F"/>
    <w:rsid w:val="002E7592"/>
    <w:rsid w:val="002E7E8E"/>
    <w:rsid w:val="002E7EC8"/>
    <w:rsid w:val="002F0C7E"/>
    <w:rsid w:val="002F1044"/>
    <w:rsid w:val="002F1393"/>
    <w:rsid w:val="002F25F0"/>
    <w:rsid w:val="002F31FD"/>
    <w:rsid w:val="002F3250"/>
    <w:rsid w:val="002F3341"/>
    <w:rsid w:val="002F3777"/>
    <w:rsid w:val="002F49EC"/>
    <w:rsid w:val="002F4A5E"/>
    <w:rsid w:val="002F5612"/>
    <w:rsid w:val="002F6021"/>
    <w:rsid w:val="002F6CB4"/>
    <w:rsid w:val="002F6D72"/>
    <w:rsid w:val="002F70FA"/>
    <w:rsid w:val="002F7458"/>
    <w:rsid w:val="002F7965"/>
    <w:rsid w:val="002F7EE5"/>
    <w:rsid w:val="002F7FE5"/>
    <w:rsid w:val="00300114"/>
    <w:rsid w:val="00300220"/>
    <w:rsid w:val="00301CBA"/>
    <w:rsid w:val="003022B7"/>
    <w:rsid w:val="00302324"/>
    <w:rsid w:val="0030261C"/>
    <w:rsid w:val="0030454A"/>
    <w:rsid w:val="00304EAD"/>
    <w:rsid w:val="003056D6"/>
    <w:rsid w:val="00305712"/>
    <w:rsid w:val="00305802"/>
    <w:rsid w:val="00305A91"/>
    <w:rsid w:val="00305CA0"/>
    <w:rsid w:val="00306460"/>
    <w:rsid w:val="0030706E"/>
    <w:rsid w:val="003105F7"/>
    <w:rsid w:val="00310CFC"/>
    <w:rsid w:val="00311A3E"/>
    <w:rsid w:val="003123E8"/>
    <w:rsid w:val="0031285B"/>
    <w:rsid w:val="00313E0C"/>
    <w:rsid w:val="00314B77"/>
    <w:rsid w:val="00314E40"/>
    <w:rsid w:val="003157CE"/>
    <w:rsid w:val="0031650E"/>
    <w:rsid w:val="00316F4E"/>
    <w:rsid w:val="00317363"/>
    <w:rsid w:val="003176B9"/>
    <w:rsid w:val="00317ABE"/>
    <w:rsid w:val="00320679"/>
    <w:rsid w:val="0032075F"/>
    <w:rsid w:val="003211A4"/>
    <w:rsid w:val="00321DA1"/>
    <w:rsid w:val="00322255"/>
    <w:rsid w:val="003224DF"/>
    <w:rsid w:val="00322A0D"/>
    <w:rsid w:val="00323854"/>
    <w:rsid w:val="00323E9D"/>
    <w:rsid w:val="00324D85"/>
    <w:rsid w:val="0032543C"/>
    <w:rsid w:val="003257BA"/>
    <w:rsid w:val="003258B7"/>
    <w:rsid w:val="00325B04"/>
    <w:rsid w:val="0032614F"/>
    <w:rsid w:val="00326212"/>
    <w:rsid w:val="003262C7"/>
    <w:rsid w:val="00326410"/>
    <w:rsid w:val="00326AD2"/>
    <w:rsid w:val="00326D24"/>
    <w:rsid w:val="00326E5C"/>
    <w:rsid w:val="003274E4"/>
    <w:rsid w:val="00327E2B"/>
    <w:rsid w:val="00330134"/>
    <w:rsid w:val="0033068D"/>
    <w:rsid w:val="003308C7"/>
    <w:rsid w:val="00331341"/>
    <w:rsid w:val="00332323"/>
    <w:rsid w:val="003325DD"/>
    <w:rsid w:val="003327A6"/>
    <w:rsid w:val="00333B58"/>
    <w:rsid w:val="00334FD4"/>
    <w:rsid w:val="00335CBE"/>
    <w:rsid w:val="00335EC9"/>
    <w:rsid w:val="00336956"/>
    <w:rsid w:val="00336A30"/>
    <w:rsid w:val="00336C4F"/>
    <w:rsid w:val="003374FC"/>
    <w:rsid w:val="0033788A"/>
    <w:rsid w:val="003403BC"/>
    <w:rsid w:val="003408DC"/>
    <w:rsid w:val="00340E64"/>
    <w:rsid w:val="00342339"/>
    <w:rsid w:val="00342B93"/>
    <w:rsid w:val="00342D2D"/>
    <w:rsid w:val="00342D5D"/>
    <w:rsid w:val="00343F9C"/>
    <w:rsid w:val="00344287"/>
    <w:rsid w:val="003442CA"/>
    <w:rsid w:val="003449E5"/>
    <w:rsid w:val="003449F5"/>
    <w:rsid w:val="00344AF8"/>
    <w:rsid w:val="00345755"/>
    <w:rsid w:val="00345B02"/>
    <w:rsid w:val="00347D4A"/>
    <w:rsid w:val="0035181E"/>
    <w:rsid w:val="00351C88"/>
    <w:rsid w:val="003520F9"/>
    <w:rsid w:val="00352EC4"/>
    <w:rsid w:val="003534A1"/>
    <w:rsid w:val="00353CBA"/>
    <w:rsid w:val="00354999"/>
    <w:rsid w:val="00356E2B"/>
    <w:rsid w:val="003575D4"/>
    <w:rsid w:val="00357605"/>
    <w:rsid w:val="00357EF9"/>
    <w:rsid w:val="00357F7E"/>
    <w:rsid w:val="0036051F"/>
    <w:rsid w:val="003612EC"/>
    <w:rsid w:val="003615FE"/>
    <w:rsid w:val="00361E37"/>
    <w:rsid w:val="00361E80"/>
    <w:rsid w:val="0036226F"/>
    <w:rsid w:val="0036298E"/>
    <w:rsid w:val="00362AF0"/>
    <w:rsid w:val="00362F15"/>
    <w:rsid w:val="00364F6C"/>
    <w:rsid w:val="00364F91"/>
    <w:rsid w:val="00366159"/>
    <w:rsid w:val="003662F7"/>
    <w:rsid w:val="00366896"/>
    <w:rsid w:val="00367349"/>
    <w:rsid w:val="0036738F"/>
    <w:rsid w:val="00367BDA"/>
    <w:rsid w:val="00367BE1"/>
    <w:rsid w:val="00370C9A"/>
    <w:rsid w:val="00371500"/>
    <w:rsid w:val="0037150B"/>
    <w:rsid w:val="003721C2"/>
    <w:rsid w:val="0037242E"/>
    <w:rsid w:val="003726B8"/>
    <w:rsid w:val="00372D70"/>
    <w:rsid w:val="0037334A"/>
    <w:rsid w:val="00373FB9"/>
    <w:rsid w:val="003746AD"/>
    <w:rsid w:val="00374C06"/>
    <w:rsid w:val="00375515"/>
    <w:rsid w:val="00375A39"/>
    <w:rsid w:val="00376A11"/>
    <w:rsid w:val="00376A5E"/>
    <w:rsid w:val="00376C87"/>
    <w:rsid w:val="003770D7"/>
    <w:rsid w:val="00377BC5"/>
    <w:rsid w:val="003811E9"/>
    <w:rsid w:val="00382F02"/>
    <w:rsid w:val="0038336E"/>
    <w:rsid w:val="00384604"/>
    <w:rsid w:val="00384759"/>
    <w:rsid w:val="00384855"/>
    <w:rsid w:val="00384BE9"/>
    <w:rsid w:val="00386251"/>
    <w:rsid w:val="00386B58"/>
    <w:rsid w:val="00386D62"/>
    <w:rsid w:val="00386D65"/>
    <w:rsid w:val="003874C6"/>
    <w:rsid w:val="00387CA2"/>
    <w:rsid w:val="003901D5"/>
    <w:rsid w:val="00390356"/>
    <w:rsid w:val="00390373"/>
    <w:rsid w:val="00390CDA"/>
    <w:rsid w:val="00390EE6"/>
    <w:rsid w:val="0039172A"/>
    <w:rsid w:val="0039174A"/>
    <w:rsid w:val="0039213B"/>
    <w:rsid w:val="00392298"/>
    <w:rsid w:val="003929B0"/>
    <w:rsid w:val="00393FF5"/>
    <w:rsid w:val="003967A1"/>
    <w:rsid w:val="00396E57"/>
    <w:rsid w:val="0039707A"/>
    <w:rsid w:val="003970AF"/>
    <w:rsid w:val="00397EEB"/>
    <w:rsid w:val="003A001B"/>
    <w:rsid w:val="003A0764"/>
    <w:rsid w:val="003A0FFF"/>
    <w:rsid w:val="003A1E3A"/>
    <w:rsid w:val="003A2A4A"/>
    <w:rsid w:val="003A2D1A"/>
    <w:rsid w:val="003A30FE"/>
    <w:rsid w:val="003A44A6"/>
    <w:rsid w:val="003A5542"/>
    <w:rsid w:val="003A5DAB"/>
    <w:rsid w:val="003A64E4"/>
    <w:rsid w:val="003A6753"/>
    <w:rsid w:val="003A6905"/>
    <w:rsid w:val="003A6C4D"/>
    <w:rsid w:val="003A6F10"/>
    <w:rsid w:val="003A6FDA"/>
    <w:rsid w:val="003A7E55"/>
    <w:rsid w:val="003B0E7B"/>
    <w:rsid w:val="003B109A"/>
    <w:rsid w:val="003B33DB"/>
    <w:rsid w:val="003B36D9"/>
    <w:rsid w:val="003B39D2"/>
    <w:rsid w:val="003B3EC6"/>
    <w:rsid w:val="003B416F"/>
    <w:rsid w:val="003B4815"/>
    <w:rsid w:val="003B4BE4"/>
    <w:rsid w:val="003B6054"/>
    <w:rsid w:val="003B6297"/>
    <w:rsid w:val="003B6701"/>
    <w:rsid w:val="003B6C96"/>
    <w:rsid w:val="003B7199"/>
    <w:rsid w:val="003B79AA"/>
    <w:rsid w:val="003C079B"/>
    <w:rsid w:val="003C0A8A"/>
    <w:rsid w:val="003C0B3C"/>
    <w:rsid w:val="003C12F2"/>
    <w:rsid w:val="003C1B82"/>
    <w:rsid w:val="003C22CA"/>
    <w:rsid w:val="003C439F"/>
    <w:rsid w:val="003C46EF"/>
    <w:rsid w:val="003C5099"/>
    <w:rsid w:val="003C55E2"/>
    <w:rsid w:val="003C5968"/>
    <w:rsid w:val="003C5F76"/>
    <w:rsid w:val="003C7012"/>
    <w:rsid w:val="003C70C6"/>
    <w:rsid w:val="003C78FC"/>
    <w:rsid w:val="003C79C1"/>
    <w:rsid w:val="003D085A"/>
    <w:rsid w:val="003D0D40"/>
    <w:rsid w:val="003D4222"/>
    <w:rsid w:val="003D5158"/>
    <w:rsid w:val="003D61AF"/>
    <w:rsid w:val="003D641B"/>
    <w:rsid w:val="003D7A61"/>
    <w:rsid w:val="003E01D9"/>
    <w:rsid w:val="003E06FF"/>
    <w:rsid w:val="003E08F5"/>
    <w:rsid w:val="003E125D"/>
    <w:rsid w:val="003E15E3"/>
    <w:rsid w:val="003E1620"/>
    <w:rsid w:val="003E214B"/>
    <w:rsid w:val="003E3187"/>
    <w:rsid w:val="003E31F3"/>
    <w:rsid w:val="003E517F"/>
    <w:rsid w:val="003E51D5"/>
    <w:rsid w:val="003E5A1A"/>
    <w:rsid w:val="003E5F00"/>
    <w:rsid w:val="003E6413"/>
    <w:rsid w:val="003E731D"/>
    <w:rsid w:val="003F110C"/>
    <w:rsid w:val="003F1F9D"/>
    <w:rsid w:val="003F23EE"/>
    <w:rsid w:val="003F2508"/>
    <w:rsid w:val="003F2AFC"/>
    <w:rsid w:val="003F2DBA"/>
    <w:rsid w:val="003F413B"/>
    <w:rsid w:val="003F41CE"/>
    <w:rsid w:val="003F471E"/>
    <w:rsid w:val="003F48B8"/>
    <w:rsid w:val="003F500B"/>
    <w:rsid w:val="003F5156"/>
    <w:rsid w:val="003F540B"/>
    <w:rsid w:val="003F5E3B"/>
    <w:rsid w:val="003F5F4F"/>
    <w:rsid w:val="003F6447"/>
    <w:rsid w:val="003F64A0"/>
    <w:rsid w:val="003F70F6"/>
    <w:rsid w:val="00400217"/>
    <w:rsid w:val="00400965"/>
    <w:rsid w:val="0040120E"/>
    <w:rsid w:val="00401243"/>
    <w:rsid w:val="004018F2"/>
    <w:rsid w:val="00401E21"/>
    <w:rsid w:val="00402040"/>
    <w:rsid w:val="00403C19"/>
    <w:rsid w:val="00403CF7"/>
    <w:rsid w:val="004046CC"/>
    <w:rsid w:val="004048ED"/>
    <w:rsid w:val="00405A49"/>
    <w:rsid w:val="00406230"/>
    <w:rsid w:val="00406908"/>
    <w:rsid w:val="00406A65"/>
    <w:rsid w:val="00406CFF"/>
    <w:rsid w:val="00407309"/>
    <w:rsid w:val="0040741C"/>
    <w:rsid w:val="004077D3"/>
    <w:rsid w:val="00410051"/>
    <w:rsid w:val="00410CCA"/>
    <w:rsid w:val="004115E1"/>
    <w:rsid w:val="004119D5"/>
    <w:rsid w:val="004119F9"/>
    <w:rsid w:val="0041245B"/>
    <w:rsid w:val="004125A7"/>
    <w:rsid w:val="00412A51"/>
    <w:rsid w:val="00412B9B"/>
    <w:rsid w:val="0041349F"/>
    <w:rsid w:val="00413A7B"/>
    <w:rsid w:val="00414BA9"/>
    <w:rsid w:val="004151F5"/>
    <w:rsid w:val="004152EF"/>
    <w:rsid w:val="00415603"/>
    <w:rsid w:val="00415DF4"/>
    <w:rsid w:val="00415E07"/>
    <w:rsid w:val="004171BC"/>
    <w:rsid w:val="0041728D"/>
    <w:rsid w:val="00417CD4"/>
    <w:rsid w:val="004201F9"/>
    <w:rsid w:val="00420318"/>
    <w:rsid w:val="004203EE"/>
    <w:rsid w:val="00420BB0"/>
    <w:rsid w:val="004211D8"/>
    <w:rsid w:val="0042181C"/>
    <w:rsid w:val="00422615"/>
    <w:rsid w:val="00423194"/>
    <w:rsid w:val="00423247"/>
    <w:rsid w:val="00423406"/>
    <w:rsid w:val="0042341E"/>
    <w:rsid w:val="00423DE5"/>
    <w:rsid w:val="0042426C"/>
    <w:rsid w:val="0042428E"/>
    <w:rsid w:val="004249F4"/>
    <w:rsid w:val="0042523F"/>
    <w:rsid w:val="00425E50"/>
    <w:rsid w:val="00425E71"/>
    <w:rsid w:val="00426DCD"/>
    <w:rsid w:val="004270E1"/>
    <w:rsid w:val="004274CA"/>
    <w:rsid w:val="00431B21"/>
    <w:rsid w:val="0043324D"/>
    <w:rsid w:val="004349AA"/>
    <w:rsid w:val="00434EEC"/>
    <w:rsid w:val="00435020"/>
    <w:rsid w:val="004355EC"/>
    <w:rsid w:val="00435C33"/>
    <w:rsid w:val="00435CB3"/>
    <w:rsid w:val="00435FB9"/>
    <w:rsid w:val="00436BDB"/>
    <w:rsid w:val="00437CA3"/>
    <w:rsid w:val="00437EED"/>
    <w:rsid w:val="00437F97"/>
    <w:rsid w:val="00440059"/>
    <w:rsid w:val="00440BEC"/>
    <w:rsid w:val="00440C1F"/>
    <w:rsid w:val="00442F1D"/>
    <w:rsid w:val="00443073"/>
    <w:rsid w:val="004433D3"/>
    <w:rsid w:val="00443CCA"/>
    <w:rsid w:val="004452E5"/>
    <w:rsid w:val="0044562F"/>
    <w:rsid w:val="004458DF"/>
    <w:rsid w:val="00445DA9"/>
    <w:rsid w:val="004464C7"/>
    <w:rsid w:val="004467C3"/>
    <w:rsid w:val="004470E2"/>
    <w:rsid w:val="0044737C"/>
    <w:rsid w:val="0045070F"/>
    <w:rsid w:val="00450999"/>
    <w:rsid w:val="00450BA0"/>
    <w:rsid w:val="00450F03"/>
    <w:rsid w:val="004517F6"/>
    <w:rsid w:val="00451CB7"/>
    <w:rsid w:val="00452726"/>
    <w:rsid w:val="00452B7F"/>
    <w:rsid w:val="00452C48"/>
    <w:rsid w:val="00453387"/>
    <w:rsid w:val="00453DAB"/>
    <w:rsid w:val="0045424A"/>
    <w:rsid w:val="00457DC1"/>
    <w:rsid w:val="004603A6"/>
    <w:rsid w:val="00460505"/>
    <w:rsid w:val="00461683"/>
    <w:rsid w:val="00461D71"/>
    <w:rsid w:val="00461F8D"/>
    <w:rsid w:val="004627AD"/>
    <w:rsid w:val="004628E1"/>
    <w:rsid w:val="00462A40"/>
    <w:rsid w:val="00462D41"/>
    <w:rsid w:val="00462DC8"/>
    <w:rsid w:val="00463080"/>
    <w:rsid w:val="00463117"/>
    <w:rsid w:val="00463134"/>
    <w:rsid w:val="004632B4"/>
    <w:rsid w:val="00464899"/>
    <w:rsid w:val="00464CF5"/>
    <w:rsid w:val="00465457"/>
    <w:rsid w:val="0046677A"/>
    <w:rsid w:val="00467CB2"/>
    <w:rsid w:val="004704EC"/>
    <w:rsid w:val="00470E64"/>
    <w:rsid w:val="0047193E"/>
    <w:rsid w:val="0047197F"/>
    <w:rsid w:val="0047267B"/>
    <w:rsid w:val="00472D2A"/>
    <w:rsid w:val="00472D9A"/>
    <w:rsid w:val="00473D9C"/>
    <w:rsid w:val="00474561"/>
    <w:rsid w:val="00474E47"/>
    <w:rsid w:val="00475121"/>
    <w:rsid w:val="0047525D"/>
    <w:rsid w:val="00476B45"/>
    <w:rsid w:val="00476B7A"/>
    <w:rsid w:val="00477D55"/>
    <w:rsid w:val="00480AB2"/>
    <w:rsid w:val="00481148"/>
    <w:rsid w:val="00481A34"/>
    <w:rsid w:val="00481D30"/>
    <w:rsid w:val="004822AC"/>
    <w:rsid w:val="0048257B"/>
    <w:rsid w:val="00482588"/>
    <w:rsid w:val="004828D4"/>
    <w:rsid w:val="004834A0"/>
    <w:rsid w:val="004835B1"/>
    <w:rsid w:val="00483EBF"/>
    <w:rsid w:val="00484A1E"/>
    <w:rsid w:val="00484D4B"/>
    <w:rsid w:val="0048664C"/>
    <w:rsid w:val="00486838"/>
    <w:rsid w:val="004870F1"/>
    <w:rsid w:val="00487DD2"/>
    <w:rsid w:val="004910C2"/>
    <w:rsid w:val="004913AF"/>
    <w:rsid w:val="004913D7"/>
    <w:rsid w:val="00491E0B"/>
    <w:rsid w:val="00491F0D"/>
    <w:rsid w:val="00492368"/>
    <w:rsid w:val="00492632"/>
    <w:rsid w:val="0049291D"/>
    <w:rsid w:val="0049315D"/>
    <w:rsid w:val="00493A9C"/>
    <w:rsid w:val="00494F4C"/>
    <w:rsid w:val="00495138"/>
    <w:rsid w:val="0049532F"/>
    <w:rsid w:val="00495331"/>
    <w:rsid w:val="00495BA5"/>
    <w:rsid w:val="00497502"/>
    <w:rsid w:val="0049774E"/>
    <w:rsid w:val="004979F3"/>
    <w:rsid w:val="00497A84"/>
    <w:rsid w:val="004A0140"/>
    <w:rsid w:val="004A026F"/>
    <w:rsid w:val="004A0401"/>
    <w:rsid w:val="004A2161"/>
    <w:rsid w:val="004A2197"/>
    <w:rsid w:val="004A2E83"/>
    <w:rsid w:val="004A319F"/>
    <w:rsid w:val="004A3247"/>
    <w:rsid w:val="004A3683"/>
    <w:rsid w:val="004A3E1F"/>
    <w:rsid w:val="004A4615"/>
    <w:rsid w:val="004A46AE"/>
    <w:rsid w:val="004A4BA1"/>
    <w:rsid w:val="004A5338"/>
    <w:rsid w:val="004A58B2"/>
    <w:rsid w:val="004A6B98"/>
    <w:rsid w:val="004A792E"/>
    <w:rsid w:val="004A7A53"/>
    <w:rsid w:val="004A7AE1"/>
    <w:rsid w:val="004B0621"/>
    <w:rsid w:val="004B0A8A"/>
    <w:rsid w:val="004B0DA0"/>
    <w:rsid w:val="004B18A1"/>
    <w:rsid w:val="004B247A"/>
    <w:rsid w:val="004B2978"/>
    <w:rsid w:val="004B2BC6"/>
    <w:rsid w:val="004B2C59"/>
    <w:rsid w:val="004B3B60"/>
    <w:rsid w:val="004B433E"/>
    <w:rsid w:val="004B4B0B"/>
    <w:rsid w:val="004B4C25"/>
    <w:rsid w:val="004B51A3"/>
    <w:rsid w:val="004B54BF"/>
    <w:rsid w:val="004B5C2D"/>
    <w:rsid w:val="004B6325"/>
    <w:rsid w:val="004B6D64"/>
    <w:rsid w:val="004B753D"/>
    <w:rsid w:val="004B7946"/>
    <w:rsid w:val="004B7A2F"/>
    <w:rsid w:val="004C13F7"/>
    <w:rsid w:val="004C268E"/>
    <w:rsid w:val="004C2A2E"/>
    <w:rsid w:val="004C2DBC"/>
    <w:rsid w:val="004C301D"/>
    <w:rsid w:val="004C3218"/>
    <w:rsid w:val="004C3547"/>
    <w:rsid w:val="004C3CB6"/>
    <w:rsid w:val="004C42A2"/>
    <w:rsid w:val="004C4B86"/>
    <w:rsid w:val="004C4BFE"/>
    <w:rsid w:val="004C514E"/>
    <w:rsid w:val="004C61BC"/>
    <w:rsid w:val="004C625B"/>
    <w:rsid w:val="004C6BE5"/>
    <w:rsid w:val="004C7552"/>
    <w:rsid w:val="004D11E9"/>
    <w:rsid w:val="004D2C17"/>
    <w:rsid w:val="004D336E"/>
    <w:rsid w:val="004D49D1"/>
    <w:rsid w:val="004D556A"/>
    <w:rsid w:val="004D5608"/>
    <w:rsid w:val="004D6773"/>
    <w:rsid w:val="004D6EDF"/>
    <w:rsid w:val="004D7083"/>
    <w:rsid w:val="004D78A6"/>
    <w:rsid w:val="004D7A09"/>
    <w:rsid w:val="004D7C4B"/>
    <w:rsid w:val="004D7E2F"/>
    <w:rsid w:val="004E0147"/>
    <w:rsid w:val="004E0AA3"/>
    <w:rsid w:val="004E0C91"/>
    <w:rsid w:val="004E2169"/>
    <w:rsid w:val="004E2899"/>
    <w:rsid w:val="004E3295"/>
    <w:rsid w:val="004E3432"/>
    <w:rsid w:val="004E34A3"/>
    <w:rsid w:val="004E63DC"/>
    <w:rsid w:val="004E67C8"/>
    <w:rsid w:val="004E7295"/>
    <w:rsid w:val="004F09C3"/>
    <w:rsid w:val="004F0B73"/>
    <w:rsid w:val="004F0DFF"/>
    <w:rsid w:val="004F2A33"/>
    <w:rsid w:val="004F2FF3"/>
    <w:rsid w:val="004F3469"/>
    <w:rsid w:val="004F4ABA"/>
    <w:rsid w:val="004F541F"/>
    <w:rsid w:val="004F573E"/>
    <w:rsid w:val="004F5A03"/>
    <w:rsid w:val="004F5B7A"/>
    <w:rsid w:val="004F5D5F"/>
    <w:rsid w:val="004F6B94"/>
    <w:rsid w:val="004F6D20"/>
    <w:rsid w:val="004F7022"/>
    <w:rsid w:val="004F7A76"/>
    <w:rsid w:val="0050035C"/>
    <w:rsid w:val="005006CC"/>
    <w:rsid w:val="005008E2"/>
    <w:rsid w:val="00500BAC"/>
    <w:rsid w:val="00501C31"/>
    <w:rsid w:val="00501CA1"/>
    <w:rsid w:val="00501F2D"/>
    <w:rsid w:val="005022CA"/>
    <w:rsid w:val="005038BF"/>
    <w:rsid w:val="005045BE"/>
    <w:rsid w:val="00505D09"/>
    <w:rsid w:val="005065D4"/>
    <w:rsid w:val="00506CF8"/>
    <w:rsid w:val="0050757F"/>
    <w:rsid w:val="0051088A"/>
    <w:rsid w:val="00510B08"/>
    <w:rsid w:val="00510F03"/>
    <w:rsid w:val="00512C87"/>
    <w:rsid w:val="00512DE7"/>
    <w:rsid w:val="005131BE"/>
    <w:rsid w:val="00513387"/>
    <w:rsid w:val="005137BF"/>
    <w:rsid w:val="0051447D"/>
    <w:rsid w:val="0051492A"/>
    <w:rsid w:val="00514B22"/>
    <w:rsid w:val="00514F2A"/>
    <w:rsid w:val="0051516B"/>
    <w:rsid w:val="0051558D"/>
    <w:rsid w:val="005155C8"/>
    <w:rsid w:val="00515BE1"/>
    <w:rsid w:val="00516134"/>
    <w:rsid w:val="00516F32"/>
    <w:rsid w:val="00517FE6"/>
    <w:rsid w:val="0052021F"/>
    <w:rsid w:val="00520BA1"/>
    <w:rsid w:val="00521628"/>
    <w:rsid w:val="005218C1"/>
    <w:rsid w:val="00521E51"/>
    <w:rsid w:val="005225EC"/>
    <w:rsid w:val="00522881"/>
    <w:rsid w:val="00522974"/>
    <w:rsid w:val="00522C0D"/>
    <w:rsid w:val="00522DC1"/>
    <w:rsid w:val="00522E9C"/>
    <w:rsid w:val="00522FAE"/>
    <w:rsid w:val="0052335E"/>
    <w:rsid w:val="0052383C"/>
    <w:rsid w:val="005238B6"/>
    <w:rsid w:val="00523C36"/>
    <w:rsid w:val="005252C6"/>
    <w:rsid w:val="005262FE"/>
    <w:rsid w:val="00526814"/>
    <w:rsid w:val="00527366"/>
    <w:rsid w:val="00530625"/>
    <w:rsid w:val="00530A50"/>
    <w:rsid w:val="00530CBF"/>
    <w:rsid w:val="00531A55"/>
    <w:rsid w:val="00532134"/>
    <w:rsid w:val="00532A23"/>
    <w:rsid w:val="00532B4D"/>
    <w:rsid w:val="00532B5C"/>
    <w:rsid w:val="00532D0D"/>
    <w:rsid w:val="00532F75"/>
    <w:rsid w:val="00533112"/>
    <w:rsid w:val="00533397"/>
    <w:rsid w:val="00533512"/>
    <w:rsid w:val="005337F6"/>
    <w:rsid w:val="005348FF"/>
    <w:rsid w:val="00535D4E"/>
    <w:rsid w:val="005364B1"/>
    <w:rsid w:val="00536FB1"/>
    <w:rsid w:val="005373D7"/>
    <w:rsid w:val="005374EF"/>
    <w:rsid w:val="005378EA"/>
    <w:rsid w:val="00537C28"/>
    <w:rsid w:val="0054062A"/>
    <w:rsid w:val="00541815"/>
    <w:rsid w:val="00541C37"/>
    <w:rsid w:val="00542B35"/>
    <w:rsid w:val="00542EC6"/>
    <w:rsid w:val="0054330D"/>
    <w:rsid w:val="00543488"/>
    <w:rsid w:val="00544081"/>
    <w:rsid w:val="005441A0"/>
    <w:rsid w:val="00544290"/>
    <w:rsid w:val="00545341"/>
    <w:rsid w:val="00545BD5"/>
    <w:rsid w:val="005462E5"/>
    <w:rsid w:val="00546515"/>
    <w:rsid w:val="00547AB4"/>
    <w:rsid w:val="00550069"/>
    <w:rsid w:val="005500DD"/>
    <w:rsid w:val="0055135A"/>
    <w:rsid w:val="005524F2"/>
    <w:rsid w:val="00552904"/>
    <w:rsid w:val="00552DBB"/>
    <w:rsid w:val="00552F7C"/>
    <w:rsid w:val="00554F7D"/>
    <w:rsid w:val="00555004"/>
    <w:rsid w:val="0055559D"/>
    <w:rsid w:val="00555BA6"/>
    <w:rsid w:val="00555FED"/>
    <w:rsid w:val="00556368"/>
    <w:rsid w:val="00556FB6"/>
    <w:rsid w:val="00557B05"/>
    <w:rsid w:val="005600C6"/>
    <w:rsid w:val="00560413"/>
    <w:rsid w:val="0056097D"/>
    <w:rsid w:val="00560C2C"/>
    <w:rsid w:val="00561782"/>
    <w:rsid w:val="00562242"/>
    <w:rsid w:val="00562597"/>
    <w:rsid w:val="005636AF"/>
    <w:rsid w:val="0056394C"/>
    <w:rsid w:val="0056469C"/>
    <w:rsid w:val="00564819"/>
    <w:rsid w:val="005653B2"/>
    <w:rsid w:val="0056553C"/>
    <w:rsid w:val="00565884"/>
    <w:rsid w:val="00565E80"/>
    <w:rsid w:val="005672C6"/>
    <w:rsid w:val="005717AB"/>
    <w:rsid w:val="00572303"/>
    <w:rsid w:val="00572532"/>
    <w:rsid w:val="005725FE"/>
    <w:rsid w:val="00572C42"/>
    <w:rsid w:val="00573004"/>
    <w:rsid w:val="0057359C"/>
    <w:rsid w:val="0057384A"/>
    <w:rsid w:val="00573899"/>
    <w:rsid w:val="005743D5"/>
    <w:rsid w:val="0057452F"/>
    <w:rsid w:val="005745D9"/>
    <w:rsid w:val="00574A69"/>
    <w:rsid w:val="00574E93"/>
    <w:rsid w:val="00575801"/>
    <w:rsid w:val="00576007"/>
    <w:rsid w:val="00576554"/>
    <w:rsid w:val="00577723"/>
    <w:rsid w:val="005777B2"/>
    <w:rsid w:val="00577D6E"/>
    <w:rsid w:val="005810CB"/>
    <w:rsid w:val="005823E4"/>
    <w:rsid w:val="00582948"/>
    <w:rsid w:val="00582A99"/>
    <w:rsid w:val="00582DDB"/>
    <w:rsid w:val="00583CCB"/>
    <w:rsid w:val="00583D12"/>
    <w:rsid w:val="00584634"/>
    <w:rsid w:val="00585968"/>
    <w:rsid w:val="00586A1F"/>
    <w:rsid w:val="0058753B"/>
    <w:rsid w:val="005879A5"/>
    <w:rsid w:val="00587A18"/>
    <w:rsid w:val="005904AE"/>
    <w:rsid w:val="00590AC3"/>
    <w:rsid w:val="00590F5A"/>
    <w:rsid w:val="0059115D"/>
    <w:rsid w:val="0059154C"/>
    <w:rsid w:val="00591590"/>
    <w:rsid w:val="005916F2"/>
    <w:rsid w:val="005924E0"/>
    <w:rsid w:val="005932E3"/>
    <w:rsid w:val="00593872"/>
    <w:rsid w:val="00594136"/>
    <w:rsid w:val="0059417F"/>
    <w:rsid w:val="005943B8"/>
    <w:rsid w:val="00595979"/>
    <w:rsid w:val="00595FC7"/>
    <w:rsid w:val="005962D1"/>
    <w:rsid w:val="0059750D"/>
    <w:rsid w:val="005978C1"/>
    <w:rsid w:val="00597964"/>
    <w:rsid w:val="005A0917"/>
    <w:rsid w:val="005A0C51"/>
    <w:rsid w:val="005A1354"/>
    <w:rsid w:val="005A1A00"/>
    <w:rsid w:val="005A1ACF"/>
    <w:rsid w:val="005A1DA4"/>
    <w:rsid w:val="005A28BB"/>
    <w:rsid w:val="005A2A46"/>
    <w:rsid w:val="005A2D9C"/>
    <w:rsid w:val="005A2FCE"/>
    <w:rsid w:val="005A5B70"/>
    <w:rsid w:val="005A6E66"/>
    <w:rsid w:val="005A782E"/>
    <w:rsid w:val="005A7B3F"/>
    <w:rsid w:val="005A7EFB"/>
    <w:rsid w:val="005B0A5E"/>
    <w:rsid w:val="005B1B7F"/>
    <w:rsid w:val="005B2C0B"/>
    <w:rsid w:val="005B2F3C"/>
    <w:rsid w:val="005B38A1"/>
    <w:rsid w:val="005B3C7A"/>
    <w:rsid w:val="005B4893"/>
    <w:rsid w:val="005B5373"/>
    <w:rsid w:val="005B55A9"/>
    <w:rsid w:val="005B5966"/>
    <w:rsid w:val="005B5A8C"/>
    <w:rsid w:val="005B5BE1"/>
    <w:rsid w:val="005B5CC5"/>
    <w:rsid w:val="005B5F6B"/>
    <w:rsid w:val="005B6EE1"/>
    <w:rsid w:val="005C04D1"/>
    <w:rsid w:val="005C0CC5"/>
    <w:rsid w:val="005C0E7F"/>
    <w:rsid w:val="005C0EC5"/>
    <w:rsid w:val="005C19D5"/>
    <w:rsid w:val="005C1C06"/>
    <w:rsid w:val="005C2FBC"/>
    <w:rsid w:val="005C31E4"/>
    <w:rsid w:val="005C34E4"/>
    <w:rsid w:val="005C550B"/>
    <w:rsid w:val="005C5945"/>
    <w:rsid w:val="005C5956"/>
    <w:rsid w:val="005C7AD8"/>
    <w:rsid w:val="005D050D"/>
    <w:rsid w:val="005D0AA8"/>
    <w:rsid w:val="005D0DAE"/>
    <w:rsid w:val="005D0F9D"/>
    <w:rsid w:val="005D13CD"/>
    <w:rsid w:val="005D1601"/>
    <w:rsid w:val="005D2A37"/>
    <w:rsid w:val="005D2C33"/>
    <w:rsid w:val="005D3C59"/>
    <w:rsid w:val="005D4BAB"/>
    <w:rsid w:val="005D4CE7"/>
    <w:rsid w:val="005D5039"/>
    <w:rsid w:val="005D53FC"/>
    <w:rsid w:val="005D5B5A"/>
    <w:rsid w:val="005D5C98"/>
    <w:rsid w:val="005D5ED7"/>
    <w:rsid w:val="005D6472"/>
    <w:rsid w:val="005D6CF8"/>
    <w:rsid w:val="005D79E3"/>
    <w:rsid w:val="005D7CE7"/>
    <w:rsid w:val="005E0425"/>
    <w:rsid w:val="005E1336"/>
    <w:rsid w:val="005E20AF"/>
    <w:rsid w:val="005E224D"/>
    <w:rsid w:val="005E281A"/>
    <w:rsid w:val="005E2CBB"/>
    <w:rsid w:val="005E351E"/>
    <w:rsid w:val="005E3784"/>
    <w:rsid w:val="005E3FA0"/>
    <w:rsid w:val="005E41C9"/>
    <w:rsid w:val="005E5015"/>
    <w:rsid w:val="005E5252"/>
    <w:rsid w:val="005E5442"/>
    <w:rsid w:val="005E623E"/>
    <w:rsid w:val="005E6B1A"/>
    <w:rsid w:val="005E6F10"/>
    <w:rsid w:val="005E730C"/>
    <w:rsid w:val="005E754D"/>
    <w:rsid w:val="005E7F89"/>
    <w:rsid w:val="005F058A"/>
    <w:rsid w:val="005F23A3"/>
    <w:rsid w:val="005F377D"/>
    <w:rsid w:val="005F4432"/>
    <w:rsid w:val="005F4D8B"/>
    <w:rsid w:val="005F5251"/>
    <w:rsid w:val="005F5A2C"/>
    <w:rsid w:val="005F6078"/>
    <w:rsid w:val="005F60E3"/>
    <w:rsid w:val="005F696D"/>
    <w:rsid w:val="005F6EBE"/>
    <w:rsid w:val="005F73E8"/>
    <w:rsid w:val="00600058"/>
    <w:rsid w:val="006005B5"/>
    <w:rsid w:val="00600E0E"/>
    <w:rsid w:val="006012EE"/>
    <w:rsid w:val="006021F4"/>
    <w:rsid w:val="00603FBB"/>
    <w:rsid w:val="006045CD"/>
    <w:rsid w:val="006047DD"/>
    <w:rsid w:val="0060500A"/>
    <w:rsid w:val="006053EB"/>
    <w:rsid w:val="00605412"/>
    <w:rsid w:val="00605F1A"/>
    <w:rsid w:val="006064E0"/>
    <w:rsid w:val="00606993"/>
    <w:rsid w:val="00606C92"/>
    <w:rsid w:val="00607140"/>
    <w:rsid w:val="006076DD"/>
    <w:rsid w:val="00610372"/>
    <w:rsid w:val="00610ECD"/>
    <w:rsid w:val="006117FD"/>
    <w:rsid w:val="0061346E"/>
    <w:rsid w:val="00615794"/>
    <w:rsid w:val="0061658D"/>
    <w:rsid w:val="00616C0C"/>
    <w:rsid w:val="00617A86"/>
    <w:rsid w:val="00617E3B"/>
    <w:rsid w:val="00620FDE"/>
    <w:rsid w:val="006212E5"/>
    <w:rsid w:val="006213C9"/>
    <w:rsid w:val="00621CF2"/>
    <w:rsid w:val="00623C8C"/>
    <w:rsid w:val="0062401C"/>
    <w:rsid w:val="00624752"/>
    <w:rsid w:val="0062513A"/>
    <w:rsid w:val="00625729"/>
    <w:rsid w:val="00625B13"/>
    <w:rsid w:val="00625B54"/>
    <w:rsid w:val="00626385"/>
    <w:rsid w:val="00626743"/>
    <w:rsid w:val="00626B09"/>
    <w:rsid w:val="00630668"/>
    <w:rsid w:val="006309F2"/>
    <w:rsid w:val="00630D47"/>
    <w:rsid w:val="00630FE3"/>
    <w:rsid w:val="00631353"/>
    <w:rsid w:val="00631695"/>
    <w:rsid w:val="0063203B"/>
    <w:rsid w:val="00632825"/>
    <w:rsid w:val="00633EF7"/>
    <w:rsid w:val="00634C16"/>
    <w:rsid w:val="00635393"/>
    <w:rsid w:val="006356CE"/>
    <w:rsid w:val="00636743"/>
    <w:rsid w:val="006367AE"/>
    <w:rsid w:val="00636A1E"/>
    <w:rsid w:val="00637788"/>
    <w:rsid w:val="00637C6F"/>
    <w:rsid w:val="00637D03"/>
    <w:rsid w:val="00640586"/>
    <w:rsid w:val="00641441"/>
    <w:rsid w:val="006424FF"/>
    <w:rsid w:val="00642E8E"/>
    <w:rsid w:val="00643321"/>
    <w:rsid w:val="0064345C"/>
    <w:rsid w:val="00643F5E"/>
    <w:rsid w:val="0064411F"/>
    <w:rsid w:val="00644791"/>
    <w:rsid w:val="006463A8"/>
    <w:rsid w:val="006465B2"/>
    <w:rsid w:val="0064734F"/>
    <w:rsid w:val="00651472"/>
    <w:rsid w:val="0065152C"/>
    <w:rsid w:val="00651BC0"/>
    <w:rsid w:val="00651D5F"/>
    <w:rsid w:val="00652331"/>
    <w:rsid w:val="00652D21"/>
    <w:rsid w:val="00654884"/>
    <w:rsid w:val="00654E6A"/>
    <w:rsid w:val="00655610"/>
    <w:rsid w:val="00655DDF"/>
    <w:rsid w:val="00656237"/>
    <w:rsid w:val="00656CBA"/>
    <w:rsid w:val="00657568"/>
    <w:rsid w:val="00660139"/>
    <w:rsid w:val="00660C00"/>
    <w:rsid w:val="00660CD9"/>
    <w:rsid w:val="00661404"/>
    <w:rsid w:val="00661A95"/>
    <w:rsid w:val="0066254D"/>
    <w:rsid w:val="006628D0"/>
    <w:rsid w:val="0066354A"/>
    <w:rsid w:val="0066361B"/>
    <w:rsid w:val="006636BD"/>
    <w:rsid w:val="00664345"/>
    <w:rsid w:val="006648F9"/>
    <w:rsid w:val="00666207"/>
    <w:rsid w:val="00666DFB"/>
    <w:rsid w:val="006705A6"/>
    <w:rsid w:val="006713E2"/>
    <w:rsid w:val="00671DAB"/>
    <w:rsid w:val="00672BBD"/>
    <w:rsid w:val="00673821"/>
    <w:rsid w:val="0067430F"/>
    <w:rsid w:val="006745EF"/>
    <w:rsid w:val="00675039"/>
    <w:rsid w:val="0067565B"/>
    <w:rsid w:val="006763AA"/>
    <w:rsid w:val="00676402"/>
    <w:rsid w:val="0067746A"/>
    <w:rsid w:val="00677D9E"/>
    <w:rsid w:val="0068002D"/>
    <w:rsid w:val="0068024C"/>
    <w:rsid w:val="00680466"/>
    <w:rsid w:val="006807AC"/>
    <w:rsid w:val="00680AA7"/>
    <w:rsid w:val="00680B85"/>
    <w:rsid w:val="00680F7A"/>
    <w:rsid w:val="0068104C"/>
    <w:rsid w:val="00681571"/>
    <w:rsid w:val="006816B6"/>
    <w:rsid w:val="006821DD"/>
    <w:rsid w:val="006825BB"/>
    <w:rsid w:val="00682641"/>
    <w:rsid w:val="00682E07"/>
    <w:rsid w:val="006834F5"/>
    <w:rsid w:val="006848EE"/>
    <w:rsid w:val="00684F94"/>
    <w:rsid w:val="00685506"/>
    <w:rsid w:val="00686F87"/>
    <w:rsid w:val="006870C6"/>
    <w:rsid w:val="00687B79"/>
    <w:rsid w:val="0069000F"/>
    <w:rsid w:val="006900BF"/>
    <w:rsid w:val="00691979"/>
    <w:rsid w:val="00692067"/>
    <w:rsid w:val="006921E9"/>
    <w:rsid w:val="00693A7C"/>
    <w:rsid w:val="00693CA6"/>
    <w:rsid w:val="00693D3E"/>
    <w:rsid w:val="00694858"/>
    <w:rsid w:val="00694E5B"/>
    <w:rsid w:val="006953CF"/>
    <w:rsid w:val="006959F2"/>
    <w:rsid w:val="00695C62"/>
    <w:rsid w:val="00696B47"/>
    <w:rsid w:val="00696E18"/>
    <w:rsid w:val="006977AB"/>
    <w:rsid w:val="006A0092"/>
    <w:rsid w:val="006A0797"/>
    <w:rsid w:val="006A11D3"/>
    <w:rsid w:val="006A16CF"/>
    <w:rsid w:val="006A1BE3"/>
    <w:rsid w:val="006A1EAB"/>
    <w:rsid w:val="006A43D8"/>
    <w:rsid w:val="006A46D6"/>
    <w:rsid w:val="006A4967"/>
    <w:rsid w:val="006A4FC5"/>
    <w:rsid w:val="006A58F9"/>
    <w:rsid w:val="006A5A75"/>
    <w:rsid w:val="006A5F6F"/>
    <w:rsid w:val="006A607D"/>
    <w:rsid w:val="006A6B3E"/>
    <w:rsid w:val="006A7B01"/>
    <w:rsid w:val="006B073D"/>
    <w:rsid w:val="006B109D"/>
    <w:rsid w:val="006B15C3"/>
    <w:rsid w:val="006B27DA"/>
    <w:rsid w:val="006B29CA"/>
    <w:rsid w:val="006B3084"/>
    <w:rsid w:val="006B36C7"/>
    <w:rsid w:val="006B38F0"/>
    <w:rsid w:val="006B3F1B"/>
    <w:rsid w:val="006B43C9"/>
    <w:rsid w:val="006B43FA"/>
    <w:rsid w:val="006B4DC0"/>
    <w:rsid w:val="006B557D"/>
    <w:rsid w:val="006B70A2"/>
    <w:rsid w:val="006B7113"/>
    <w:rsid w:val="006B712F"/>
    <w:rsid w:val="006B74C5"/>
    <w:rsid w:val="006B769E"/>
    <w:rsid w:val="006C0B5A"/>
    <w:rsid w:val="006C0D23"/>
    <w:rsid w:val="006C172E"/>
    <w:rsid w:val="006C18B9"/>
    <w:rsid w:val="006C193A"/>
    <w:rsid w:val="006C1A36"/>
    <w:rsid w:val="006C1D6D"/>
    <w:rsid w:val="006C2019"/>
    <w:rsid w:val="006C22AA"/>
    <w:rsid w:val="006C2A0E"/>
    <w:rsid w:val="006C45A6"/>
    <w:rsid w:val="006C5435"/>
    <w:rsid w:val="006C54DD"/>
    <w:rsid w:val="006C676E"/>
    <w:rsid w:val="006C6C87"/>
    <w:rsid w:val="006C7CB2"/>
    <w:rsid w:val="006C7EF4"/>
    <w:rsid w:val="006D06F6"/>
    <w:rsid w:val="006D0FEC"/>
    <w:rsid w:val="006D1713"/>
    <w:rsid w:val="006D20AA"/>
    <w:rsid w:val="006D28A5"/>
    <w:rsid w:val="006D2D7C"/>
    <w:rsid w:val="006D2DB9"/>
    <w:rsid w:val="006D2DED"/>
    <w:rsid w:val="006D33A2"/>
    <w:rsid w:val="006D3B4C"/>
    <w:rsid w:val="006D4018"/>
    <w:rsid w:val="006D4FE6"/>
    <w:rsid w:val="006D5DB0"/>
    <w:rsid w:val="006D5F9E"/>
    <w:rsid w:val="006D6434"/>
    <w:rsid w:val="006D64F8"/>
    <w:rsid w:val="006E0015"/>
    <w:rsid w:val="006E0799"/>
    <w:rsid w:val="006E0AB3"/>
    <w:rsid w:val="006E0C3A"/>
    <w:rsid w:val="006E1460"/>
    <w:rsid w:val="006E14EA"/>
    <w:rsid w:val="006E19A0"/>
    <w:rsid w:val="006E1C30"/>
    <w:rsid w:val="006E1FF1"/>
    <w:rsid w:val="006E230A"/>
    <w:rsid w:val="006E3AC2"/>
    <w:rsid w:val="006E3BD2"/>
    <w:rsid w:val="006E3CEA"/>
    <w:rsid w:val="006E3DA3"/>
    <w:rsid w:val="006E43CB"/>
    <w:rsid w:val="006E4406"/>
    <w:rsid w:val="006E4512"/>
    <w:rsid w:val="006E45C8"/>
    <w:rsid w:val="006E4FD4"/>
    <w:rsid w:val="006E54B8"/>
    <w:rsid w:val="006E63DA"/>
    <w:rsid w:val="006E6DCF"/>
    <w:rsid w:val="006E71BC"/>
    <w:rsid w:val="006E71D8"/>
    <w:rsid w:val="006E7291"/>
    <w:rsid w:val="006E72EB"/>
    <w:rsid w:val="006E74DD"/>
    <w:rsid w:val="006E79CD"/>
    <w:rsid w:val="006E7EB1"/>
    <w:rsid w:val="006F026A"/>
    <w:rsid w:val="006F02CF"/>
    <w:rsid w:val="006F0F0A"/>
    <w:rsid w:val="006F0F2E"/>
    <w:rsid w:val="006F103A"/>
    <w:rsid w:val="006F211B"/>
    <w:rsid w:val="006F4B04"/>
    <w:rsid w:val="006F4BDD"/>
    <w:rsid w:val="006F5C3C"/>
    <w:rsid w:val="006F5D75"/>
    <w:rsid w:val="006F6FBE"/>
    <w:rsid w:val="007006EF"/>
    <w:rsid w:val="00700ADF"/>
    <w:rsid w:val="007015F1"/>
    <w:rsid w:val="007022A5"/>
    <w:rsid w:val="007023B4"/>
    <w:rsid w:val="00702E92"/>
    <w:rsid w:val="00702FB4"/>
    <w:rsid w:val="00704075"/>
    <w:rsid w:val="00704FB6"/>
    <w:rsid w:val="00705917"/>
    <w:rsid w:val="00707899"/>
    <w:rsid w:val="007079B5"/>
    <w:rsid w:val="00707BFF"/>
    <w:rsid w:val="00707E1F"/>
    <w:rsid w:val="00707EEC"/>
    <w:rsid w:val="00710111"/>
    <w:rsid w:val="007106AA"/>
    <w:rsid w:val="00710700"/>
    <w:rsid w:val="0071076B"/>
    <w:rsid w:val="00711092"/>
    <w:rsid w:val="00711E5F"/>
    <w:rsid w:val="00712457"/>
    <w:rsid w:val="007128DE"/>
    <w:rsid w:val="007133F8"/>
    <w:rsid w:val="00713CAE"/>
    <w:rsid w:val="0071459C"/>
    <w:rsid w:val="0071493B"/>
    <w:rsid w:val="00714F59"/>
    <w:rsid w:val="00715104"/>
    <w:rsid w:val="007151B5"/>
    <w:rsid w:val="00715CCD"/>
    <w:rsid w:val="00715D7F"/>
    <w:rsid w:val="00716AD1"/>
    <w:rsid w:val="00716D7D"/>
    <w:rsid w:val="00716F18"/>
    <w:rsid w:val="0071744C"/>
    <w:rsid w:val="0071766D"/>
    <w:rsid w:val="007208DD"/>
    <w:rsid w:val="00721210"/>
    <w:rsid w:val="0072175F"/>
    <w:rsid w:val="007219B7"/>
    <w:rsid w:val="00721C7E"/>
    <w:rsid w:val="00722132"/>
    <w:rsid w:val="0072253C"/>
    <w:rsid w:val="00722E66"/>
    <w:rsid w:val="0072388F"/>
    <w:rsid w:val="00724695"/>
    <w:rsid w:val="007246D3"/>
    <w:rsid w:val="00724B13"/>
    <w:rsid w:val="00725A74"/>
    <w:rsid w:val="00726CB2"/>
    <w:rsid w:val="00727689"/>
    <w:rsid w:val="00727B56"/>
    <w:rsid w:val="00727DF2"/>
    <w:rsid w:val="00730598"/>
    <w:rsid w:val="00730B49"/>
    <w:rsid w:val="00733333"/>
    <w:rsid w:val="007336F6"/>
    <w:rsid w:val="00734D0F"/>
    <w:rsid w:val="007358B5"/>
    <w:rsid w:val="0073650C"/>
    <w:rsid w:val="007373DF"/>
    <w:rsid w:val="00741AEB"/>
    <w:rsid w:val="00741B72"/>
    <w:rsid w:val="0074251E"/>
    <w:rsid w:val="00742749"/>
    <w:rsid w:val="00744474"/>
    <w:rsid w:val="007451EE"/>
    <w:rsid w:val="0074627E"/>
    <w:rsid w:val="0074634B"/>
    <w:rsid w:val="00746492"/>
    <w:rsid w:val="0074737A"/>
    <w:rsid w:val="00747FDD"/>
    <w:rsid w:val="007506CE"/>
    <w:rsid w:val="00750BF0"/>
    <w:rsid w:val="00750C70"/>
    <w:rsid w:val="00750F75"/>
    <w:rsid w:val="00751166"/>
    <w:rsid w:val="00751180"/>
    <w:rsid w:val="00751B7A"/>
    <w:rsid w:val="00752A1B"/>
    <w:rsid w:val="007542F5"/>
    <w:rsid w:val="007544BC"/>
    <w:rsid w:val="00754ADB"/>
    <w:rsid w:val="00755B88"/>
    <w:rsid w:val="00755CDC"/>
    <w:rsid w:val="00755D7F"/>
    <w:rsid w:val="00756A37"/>
    <w:rsid w:val="00756A79"/>
    <w:rsid w:val="00756F63"/>
    <w:rsid w:val="00757295"/>
    <w:rsid w:val="00762263"/>
    <w:rsid w:val="007629FE"/>
    <w:rsid w:val="00763DE6"/>
    <w:rsid w:val="00763E46"/>
    <w:rsid w:val="00764A93"/>
    <w:rsid w:val="00765AF4"/>
    <w:rsid w:val="00765EA8"/>
    <w:rsid w:val="00766029"/>
    <w:rsid w:val="00766582"/>
    <w:rsid w:val="007678F1"/>
    <w:rsid w:val="00767A13"/>
    <w:rsid w:val="00767F62"/>
    <w:rsid w:val="0077042E"/>
    <w:rsid w:val="00770DDB"/>
    <w:rsid w:val="007726F8"/>
    <w:rsid w:val="00773266"/>
    <w:rsid w:val="00773884"/>
    <w:rsid w:val="00773E4C"/>
    <w:rsid w:val="0077478B"/>
    <w:rsid w:val="00774BB6"/>
    <w:rsid w:val="00775506"/>
    <w:rsid w:val="007761AE"/>
    <w:rsid w:val="00776493"/>
    <w:rsid w:val="007765A2"/>
    <w:rsid w:val="00776756"/>
    <w:rsid w:val="007802C6"/>
    <w:rsid w:val="00781342"/>
    <w:rsid w:val="00781785"/>
    <w:rsid w:val="007824E0"/>
    <w:rsid w:val="00782D17"/>
    <w:rsid w:val="00783E54"/>
    <w:rsid w:val="00785397"/>
    <w:rsid w:val="007856D6"/>
    <w:rsid w:val="007857A4"/>
    <w:rsid w:val="00787E40"/>
    <w:rsid w:val="00787F52"/>
    <w:rsid w:val="00787F62"/>
    <w:rsid w:val="00791536"/>
    <w:rsid w:val="00791860"/>
    <w:rsid w:val="00792D1B"/>
    <w:rsid w:val="007936EA"/>
    <w:rsid w:val="007938B0"/>
    <w:rsid w:val="00794AF9"/>
    <w:rsid w:val="00794CEB"/>
    <w:rsid w:val="00794EEF"/>
    <w:rsid w:val="00795633"/>
    <w:rsid w:val="00795719"/>
    <w:rsid w:val="00795CBF"/>
    <w:rsid w:val="00796109"/>
    <w:rsid w:val="00796D10"/>
    <w:rsid w:val="007A0F2B"/>
    <w:rsid w:val="007A0FED"/>
    <w:rsid w:val="007A160B"/>
    <w:rsid w:val="007A28B5"/>
    <w:rsid w:val="007A2B08"/>
    <w:rsid w:val="007A2C19"/>
    <w:rsid w:val="007A3C7D"/>
    <w:rsid w:val="007A3D34"/>
    <w:rsid w:val="007A47CE"/>
    <w:rsid w:val="007A4D2F"/>
    <w:rsid w:val="007A4FAB"/>
    <w:rsid w:val="007A54E8"/>
    <w:rsid w:val="007A5602"/>
    <w:rsid w:val="007A6D73"/>
    <w:rsid w:val="007A79C3"/>
    <w:rsid w:val="007A7DDE"/>
    <w:rsid w:val="007A7DE7"/>
    <w:rsid w:val="007B01EE"/>
    <w:rsid w:val="007B06C0"/>
    <w:rsid w:val="007B099F"/>
    <w:rsid w:val="007B0BA5"/>
    <w:rsid w:val="007B17DE"/>
    <w:rsid w:val="007B18A7"/>
    <w:rsid w:val="007B1EC6"/>
    <w:rsid w:val="007B205A"/>
    <w:rsid w:val="007B33E9"/>
    <w:rsid w:val="007B4737"/>
    <w:rsid w:val="007B4DEF"/>
    <w:rsid w:val="007B63C1"/>
    <w:rsid w:val="007B65F0"/>
    <w:rsid w:val="007C0081"/>
    <w:rsid w:val="007C0632"/>
    <w:rsid w:val="007C0922"/>
    <w:rsid w:val="007C1004"/>
    <w:rsid w:val="007C1221"/>
    <w:rsid w:val="007C1639"/>
    <w:rsid w:val="007C276B"/>
    <w:rsid w:val="007C29DB"/>
    <w:rsid w:val="007C2ED9"/>
    <w:rsid w:val="007C5465"/>
    <w:rsid w:val="007C5BDF"/>
    <w:rsid w:val="007C5FEC"/>
    <w:rsid w:val="007C63D0"/>
    <w:rsid w:val="007C655D"/>
    <w:rsid w:val="007C6636"/>
    <w:rsid w:val="007C7C0B"/>
    <w:rsid w:val="007C7ED7"/>
    <w:rsid w:val="007D0FF3"/>
    <w:rsid w:val="007D10CD"/>
    <w:rsid w:val="007D18CF"/>
    <w:rsid w:val="007D19CC"/>
    <w:rsid w:val="007D1DF2"/>
    <w:rsid w:val="007D2323"/>
    <w:rsid w:val="007D294B"/>
    <w:rsid w:val="007D2A8B"/>
    <w:rsid w:val="007D306E"/>
    <w:rsid w:val="007D43ED"/>
    <w:rsid w:val="007D5AA2"/>
    <w:rsid w:val="007D5BA0"/>
    <w:rsid w:val="007D5D45"/>
    <w:rsid w:val="007D5DE1"/>
    <w:rsid w:val="007D696D"/>
    <w:rsid w:val="007D7215"/>
    <w:rsid w:val="007D7D09"/>
    <w:rsid w:val="007E02A9"/>
    <w:rsid w:val="007E080F"/>
    <w:rsid w:val="007E084C"/>
    <w:rsid w:val="007E10B5"/>
    <w:rsid w:val="007E1875"/>
    <w:rsid w:val="007E1C66"/>
    <w:rsid w:val="007E32FA"/>
    <w:rsid w:val="007E38E3"/>
    <w:rsid w:val="007E4257"/>
    <w:rsid w:val="007E45F2"/>
    <w:rsid w:val="007E4ED1"/>
    <w:rsid w:val="007E52CB"/>
    <w:rsid w:val="007E5D21"/>
    <w:rsid w:val="007E731A"/>
    <w:rsid w:val="007E7B64"/>
    <w:rsid w:val="007E7DD9"/>
    <w:rsid w:val="007F01E4"/>
    <w:rsid w:val="007F0B3E"/>
    <w:rsid w:val="007F0CEE"/>
    <w:rsid w:val="007F131E"/>
    <w:rsid w:val="007F1AE4"/>
    <w:rsid w:val="007F1B9B"/>
    <w:rsid w:val="007F230E"/>
    <w:rsid w:val="007F35DA"/>
    <w:rsid w:val="007F39DA"/>
    <w:rsid w:val="007F3F17"/>
    <w:rsid w:val="007F3F7D"/>
    <w:rsid w:val="007F41BF"/>
    <w:rsid w:val="007F4788"/>
    <w:rsid w:val="007F4805"/>
    <w:rsid w:val="007F50A3"/>
    <w:rsid w:val="007F515A"/>
    <w:rsid w:val="007F51F1"/>
    <w:rsid w:val="007F5556"/>
    <w:rsid w:val="007F5DE7"/>
    <w:rsid w:val="007F7BFD"/>
    <w:rsid w:val="007F7F5A"/>
    <w:rsid w:val="0080108B"/>
    <w:rsid w:val="008010BF"/>
    <w:rsid w:val="00801FD2"/>
    <w:rsid w:val="00802E8A"/>
    <w:rsid w:val="00802FA3"/>
    <w:rsid w:val="00803AD0"/>
    <w:rsid w:val="00805416"/>
    <w:rsid w:val="008054A0"/>
    <w:rsid w:val="00806398"/>
    <w:rsid w:val="00806480"/>
    <w:rsid w:val="008069E8"/>
    <w:rsid w:val="00806DD3"/>
    <w:rsid w:val="00806E23"/>
    <w:rsid w:val="008070EA"/>
    <w:rsid w:val="0081033E"/>
    <w:rsid w:val="008103D1"/>
    <w:rsid w:val="00810428"/>
    <w:rsid w:val="00810644"/>
    <w:rsid w:val="00811048"/>
    <w:rsid w:val="00811762"/>
    <w:rsid w:val="00811FC8"/>
    <w:rsid w:val="008126B6"/>
    <w:rsid w:val="00812A83"/>
    <w:rsid w:val="00812F8A"/>
    <w:rsid w:val="008132F2"/>
    <w:rsid w:val="008135B7"/>
    <w:rsid w:val="00813AF6"/>
    <w:rsid w:val="0081434B"/>
    <w:rsid w:val="00814E16"/>
    <w:rsid w:val="00814FD8"/>
    <w:rsid w:val="008152C4"/>
    <w:rsid w:val="0081589A"/>
    <w:rsid w:val="008159E4"/>
    <w:rsid w:val="0081710F"/>
    <w:rsid w:val="0081789B"/>
    <w:rsid w:val="00817FC7"/>
    <w:rsid w:val="00820168"/>
    <w:rsid w:val="00820C59"/>
    <w:rsid w:val="00820CFF"/>
    <w:rsid w:val="00821000"/>
    <w:rsid w:val="008211DC"/>
    <w:rsid w:val="00821B24"/>
    <w:rsid w:val="00821B95"/>
    <w:rsid w:val="008233AA"/>
    <w:rsid w:val="00823403"/>
    <w:rsid w:val="00823F6C"/>
    <w:rsid w:val="00827873"/>
    <w:rsid w:val="00827A64"/>
    <w:rsid w:val="00827C68"/>
    <w:rsid w:val="0083138E"/>
    <w:rsid w:val="00831C6D"/>
    <w:rsid w:val="00831DE3"/>
    <w:rsid w:val="0083244A"/>
    <w:rsid w:val="00832C23"/>
    <w:rsid w:val="00832EAD"/>
    <w:rsid w:val="00832FE5"/>
    <w:rsid w:val="00833027"/>
    <w:rsid w:val="008336AE"/>
    <w:rsid w:val="00834EDA"/>
    <w:rsid w:val="00835044"/>
    <w:rsid w:val="0083536F"/>
    <w:rsid w:val="0083577F"/>
    <w:rsid w:val="0083614E"/>
    <w:rsid w:val="008362B6"/>
    <w:rsid w:val="008364F2"/>
    <w:rsid w:val="0083723E"/>
    <w:rsid w:val="00837369"/>
    <w:rsid w:val="008375CD"/>
    <w:rsid w:val="008378A9"/>
    <w:rsid w:val="00837968"/>
    <w:rsid w:val="00837BC9"/>
    <w:rsid w:val="00837C6F"/>
    <w:rsid w:val="00841C3B"/>
    <w:rsid w:val="00841ECA"/>
    <w:rsid w:val="00842014"/>
    <w:rsid w:val="0084206C"/>
    <w:rsid w:val="00842736"/>
    <w:rsid w:val="008427C0"/>
    <w:rsid w:val="008428B0"/>
    <w:rsid w:val="00842C0A"/>
    <w:rsid w:val="00842FA5"/>
    <w:rsid w:val="008434EF"/>
    <w:rsid w:val="00843E7D"/>
    <w:rsid w:val="00844723"/>
    <w:rsid w:val="00845A46"/>
    <w:rsid w:val="00845C5D"/>
    <w:rsid w:val="00845F85"/>
    <w:rsid w:val="00846778"/>
    <w:rsid w:val="0084756D"/>
    <w:rsid w:val="0084757F"/>
    <w:rsid w:val="00847931"/>
    <w:rsid w:val="00847F72"/>
    <w:rsid w:val="008500C0"/>
    <w:rsid w:val="0085017C"/>
    <w:rsid w:val="00850502"/>
    <w:rsid w:val="00850A5C"/>
    <w:rsid w:val="00850E84"/>
    <w:rsid w:val="0085164E"/>
    <w:rsid w:val="00851E35"/>
    <w:rsid w:val="00852658"/>
    <w:rsid w:val="0085266B"/>
    <w:rsid w:val="0085343F"/>
    <w:rsid w:val="00853664"/>
    <w:rsid w:val="00853CE0"/>
    <w:rsid w:val="00853F57"/>
    <w:rsid w:val="0085420D"/>
    <w:rsid w:val="00855B80"/>
    <w:rsid w:val="00855E9F"/>
    <w:rsid w:val="00856231"/>
    <w:rsid w:val="00857B74"/>
    <w:rsid w:val="00857E3F"/>
    <w:rsid w:val="00860062"/>
    <w:rsid w:val="0086062F"/>
    <w:rsid w:val="008608AF"/>
    <w:rsid w:val="00860993"/>
    <w:rsid w:val="0086110F"/>
    <w:rsid w:val="0086241F"/>
    <w:rsid w:val="00863B6F"/>
    <w:rsid w:val="008640A0"/>
    <w:rsid w:val="00864EA7"/>
    <w:rsid w:val="00864FA3"/>
    <w:rsid w:val="00865BEB"/>
    <w:rsid w:val="00866D10"/>
    <w:rsid w:val="00866E89"/>
    <w:rsid w:val="0086786F"/>
    <w:rsid w:val="00867FCB"/>
    <w:rsid w:val="0087022F"/>
    <w:rsid w:val="008702BE"/>
    <w:rsid w:val="00870659"/>
    <w:rsid w:val="008706ED"/>
    <w:rsid w:val="00870B18"/>
    <w:rsid w:val="00871316"/>
    <w:rsid w:val="00871B42"/>
    <w:rsid w:val="00872AF6"/>
    <w:rsid w:val="00872B73"/>
    <w:rsid w:val="008732DE"/>
    <w:rsid w:val="008740A3"/>
    <w:rsid w:val="0087642B"/>
    <w:rsid w:val="00880496"/>
    <w:rsid w:val="0088075B"/>
    <w:rsid w:val="008808A8"/>
    <w:rsid w:val="0088218F"/>
    <w:rsid w:val="00883582"/>
    <w:rsid w:val="00883B71"/>
    <w:rsid w:val="00884168"/>
    <w:rsid w:val="00884D1A"/>
    <w:rsid w:val="008861A9"/>
    <w:rsid w:val="008868C9"/>
    <w:rsid w:val="00887822"/>
    <w:rsid w:val="00887F2C"/>
    <w:rsid w:val="008900BC"/>
    <w:rsid w:val="00892531"/>
    <w:rsid w:val="00893065"/>
    <w:rsid w:val="00893196"/>
    <w:rsid w:val="00895487"/>
    <w:rsid w:val="00895D63"/>
    <w:rsid w:val="008962D9"/>
    <w:rsid w:val="00896428"/>
    <w:rsid w:val="008971EC"/>
    <w:rsid w:val="008A0284"/>
    <w:rsid w:val="008A0C63"/>
    <w:rsid w:val="008A2653"/>
    <w:rsid w:val="008A274F"/>
    <w:rsid w:val="008A4FBD"/>
    <w:rsid w:val="008A63C9"/>
    <w:rsid w:val="008A6CF0"/>
    <w:rsid w:val="008A7203"/>
    <w:rsid w:val="008A7289"/>
    <w:rsid w:val="008A74FA"/>
    <w:rsid w:val="008A7A85"/>
    <w:rsid w:val="008B08EA"/>
    <w:rsid w:val="008B152F"/>
    <w:rsid w:val="008B2437"/>
    <w:rsid w:val="008B2DAF"/>
    <w:rsid w:val="008B2DF3"/>
    <w:rsid w:val="008B304D"/>
    <w:rsid w:val="008B3805"/>
    <w:rsid w:val="008B3B8E"/>
    <w:rsid w:val="008B3C44"/>
    <w:rsid w:val="008B47A9"/>
    <w:rsid w:val="008B4D68"/>
    <w:rsid w:val="008B5286"/>
    <w:rsid w:val="008B5293"/>
    <w:rsid w:val="008B53D1"/>
    <w:rsid w:val="008B58DC"/>
    <w:rsid w:val="008B5B69"/>
    <w:rsid w:val="008B67A3"/>
    <w:rsid w:val="008C0490"/>
    <w:rsid w:val="008C0C50"/>
    <w:rsid w:val="008C0E9C"/>
    <w:rsid w:val="008C0F38"/>
    <w:rsid w:val="008C1374"/>
    <w:rsid w:val="008C2041"/>
    <w:rsid w:val="008C21FD"/>
    <w:rsid w:val="008C2314"/>
    <w:rsid w:val="008C2D18"/>
    <w:rsid w:val="008C315B"/>
    <w:rsid w:val="008C3317"/>
    <w:rsid w:val="008C6769"/>
    <w:rsid w:val="008C7D30"/>
    <w:rsid w:val="008D0F8A"/>
    <w:rsid w:val="008D1153"/>
    <w:rsid w:val="008D2BB6"/>
    <w:rsid w:val="008D3646"/>
    <w:rsid w:val="008D3C02"/>
    <w:rsid w:val="008D56E9"/>
    <w:rsid w:val="008D5DB7"/>
    <w:rsid w:val="008D6226"/>
    <w:rsid w:val="008D6E40"/>
    <w:rsid w:val="008D7072"/>
    <w:rsid w:val="008D796F"/>
    <w:rsid w:val="008D7ED3"/>
    <w:rsid w:val="008E0115"/>
    <w:rsid w:val="008E0381"/>
    <w:rsid w:val="008E0601"/>
    <w:rsid w:val="008E09D7"/>
    <w:rsid w:val="008E1188"/>
    <w:rsid w:val="008E144A"/>
    <w:rsid w:val="008E1C6B"/>
    <w:rsid w:val="008E255E"/>
    <w:rsid w:val="008E3B29"/>
    <w:rsid w:val="008E3D07"/>
    <w:rsid w:val="008E3D81"/>
    <w:rsid w:val="008E4AF2"/>
    <w:rsid w:val="008E5B91"/>
    <w:rsid w:val="008E6924"/>
    <w:rsid w:val="008E6A52"/>
    <w:rsid w:val="008E6B62"/>
    <w:rsid w:val="008E6D59"/>
    <w:rsid w:val="008E75E3"/>
    <w:rsid w:val="008E7647"/>
    <w:rsid w:val="008F018D"/>
    <w:rsid w:val="008F0CE4"/>
    <w:rsid w:val="008F0D06"/>
    <w:rsid w:val="008F1936"/>
    <w:rsid w:val="008F2615"/>
    <w:rsid w:val="008F3BFA"/>
    <w:rsid w:val="008F415A"/>
    <w:rsid w:val="008F5959"/>
    <w:rsid w:val="008F5D8D"/>
    <w:rsid w:val="008F6835"/>
    <w:rsid w:val="008F6A82"/>
    <w:rsid w:val="008F6E23"/>
    <w:rsid w:val="008F710B"/>
    <w:rsid w:val="008F7A39"/>
    <w:rsid w:val="008F7E01"/>
    <w:rsid w:val="009002B6"/>
    <w:rsid w:val="0090042B"/>
    <w:rsid w:val="0090124F"/>
    <w:rsid w:val="009012BB"/>
    <w:rsid w:val="00901464"/>
    <w:rsid w:val="00901498"/>
    <w:rsid w:val="00901800"/>
    <w:rsid w:val="0090180E"/>
    <w:rsid w:val="00901EE4"/>
    <w:rsid w:val="00903066"/>
    <w:rsid w:val="009053EC"/>
    <w:rsid w:val="00905A24"/>
    <w:rsid w:val="00906B05"/>
    <w:rsid w:val="00906BE5"/>
    <w:rsid w:val="00906CB4"/>
    <w:rsid w:val="00906DA8"/>
    <w:rsid w:val="00907E74"/>
    <w:rsid w:val="00910A09"/>
    <w:rsid w:val="009115A7"/>
    <w:rsid w:val="00911644"/>
    <w:rsid w:val="00911B93"/>
    <w:rsid w:val="00911E35"/>
    <w:rsid w:val="009126D1"/>
    <w:rsid w:val="009144C8"/>
    <w:rsid w:val="0091500C"/>
    <w:rsid w:val="009153C1"/>
    <w:rsid w:val="0091573E"/>
    <w:rsid w:val="00915AA3"/>
    <w:rsid w:val="00915F89"/>
    <w:rsid w:val="0091656A"/>
    <w:rsid w:val="009165C2"/>
    <w:rsid w:val="0091663B"/>
    <w:rsid w:val="00916CA5"/>
    <w:rsid w:val="0091725A"/>
    <w:rsid w:val="0091771A"/>
    <w:rsid w:val="00921717"/>
    <w:rsid w:val="009219F4"/>
    <w:rsid w:val="00921EE6"/>
    <w:rsid w:val="00922A7A"/>
    <w:rsid w:val="00923680"/>
    <w:rsid w:val="00923780"/>
    <w:rsid w:val="00923911"/>
    <w:rsid w:val="00924428"/>
    <w:rsid w:val="00925033"/>
    <w:rsid w:val="00925DA5"/>
    <w:rsid w:val="00927D33"/>
    <w:rsid w:val="00930ACB"/>
    <w:rsid w:val="009322C7"/>
    <w:rsid w:val="0093268A"/>
    <w:rsid w:val="00932772"/>
    <w:rsid w:val="0093298D"/>
    <w:rsid w:val="00932D73"/>
    <w:rsid w:val="00933B49"/>
    <w:rsid w:val="00933DBD"/>
    <w:rsid w:val="00934741"/>
    <w:rsid w:val="00934C06"/>
    <w:rsid w:val="00934EBC"/>
    <w:rsid w:val="009353B4"/>
    <w:rsid w:val="00935B53"/>
    <w:rsid w:val="009369F6"/>
    <w:rsid w:val="009403C7"/>
    <w:rsid w:val="00941F89"/>
    <w:rsid w:val="00942743"/>
    <w:rsid w:val="00943CF2"/>
    <w:rsid w:val="00943E63"/>
    <w:rsid w:val="00945046"/>
    <w:rsid w:val="0094540E"/>
    <w:rsid w:val="009469E3"/>
    <w:rsid w:val="00946C6A"/>
    <w:rsid w:val="00947D4E"/>
    <w:rsid w:val="009505AA"/>
    <w:rsid w:val="00951BCF"/>
    <w:rsid w:val="00951BD2"/>
    <w:rsid w:val="0095364B"/>
    <w:rsid w:val="00955ABA"/>
    <w:rsid w:val="00955AD8"/>
    <w:rsid w:val="00955EB7"/>
    <w:rsid w:val="00956121"/>
    <w:rsid w:val="00956224"/>
    <w:rsid w:val="009579BF"/>
    <w:rsid w:val="00957C5B"/>
    <w:rsid w:val="00957EBB"/>
    <w:rsid w:val="009600EC"/>
    <w:rsid w:val="00960403"/>
    <w:rsid w:val="0096098D"/>
    <w:rsid w:val="009618D0"/>
    <w:rsid w:val="00962A03"/>
    <w:rsid w:val="00962CDF"/>
    <w:rsid w:val="0096338D"/>
    <w:rsid w:val="009633A9"/>
    <w:rsid w:val="0096382B"/>
    <w:rsid w:val="00963C76"/>
    <w:rsid w:val="00963E30"/>
    <w:rsid w:val="0096512C"/>
    <w:rsid w:val="009655A8"/>
    <w:rsid w:val="00965E22"/>
    <w:rsid w:val="009661D3"/>
    <w:rsid w:val="0096641F"/>
    <w:rsid w:val="00966814"/>
    <w:rsid w:val="0096695A"/>
    <w:rsid w:val="00967464"/>
    <w:rsid w:val="0096754C"/>
    <w:rsid w:val="00967B85"/>
    <w:rsid w:val="00967BBC"/>
    <w:rsid w:val="00967EF2"/>
    <w:rsid w:val="00967F56"/>
    <w:rsid w:val="009703E1"/>
    <w:rsid w:val="00970E15"/>
    <w:rsid w:val="00970EE0"/>
    <w:rsid w:val="009710F9"/>
    <w:rsid w:val="0097134C"/>
    <w:rsid w:val="00972516"/>
    <w:rsid w:val="00972D18"/>
    <w:rsid w:val="00974217"/>
    <w:rsid w:val="00975071"/>
    <w:rsid w:val="0097585C"/>
    <w:rsid w:val="00975B47"/>
    <w:rsid w:val="00975F78"/>
    <w:rsid w:val="009761B4"/>
    <w:rsid w:val="0097665F"/>
    <w:rsid w:val="0097694C"/>
    <w:rsid w:val="0097720D"/>
    <w:rsid w:val="0097756C"/>
    <w:rsid w:val="00977847"/>
    <w:rsid w:val="009802EC"/>
    <w:rsid w:val="00980724"/>
    <w:rsid w:val="00980E35"/>
    <w:rsid w:val="00981185"/>
    <w:rsid w:val="00981692"/>
    <w:rsid w:val="009820BB"/>
    <w:rsid w:val="00984083"/>
    <w:rsid w:val="009842E6"/>
    <w:rsid w:val="009857C3"/>
    <w:rsid w:val="00985A7E"/>
    <w:rsid w:val="00985E5D"/>
    <w:rsid w:val="00985FC3"/>
    <w:rsid w:val="00986144"/>
    <w:rsid w:val="00987E36"/>
    <w:rsid w:val="00987E58"/>
    <w:rsid w:val="00987FA8"/>
    <w:rsid w:val="00990AA4"/>
    <w:rsid w:val="00990ADC"/>
    <w:rsid w:val="00991489"/>
    <w:rsid w:val="009954E4"/>
    <w:rsid w:val="009958A8"/>
    <w:rsid w:val="00995F18"/>
    <w:rsid w:val="0099785E"/>
    <w:rsid w:val="009A080A"/>
    <w:rsid w:val="009A0E08"/>
    <w:rsid w:val="009A1B82"/>
    <w:rsid w:val="009A1FE9"/>
    <w:rsid w:val="009A2093"/>
    <w:rsid w:val="009A24B5"/>
    <w:rsid w:val="009A3D38"/>
    <w:rsid w:val="009A4F85"/>
    <w:rsid w:val="009A5779"/>
    <w:rsid w:val="009A5784"/>
    <w:rsid w:val="009A7EDD"/>
    <w:rsid w:val="009B01CD"/>
    <w:rsid w:val="009B0598"/>
    <w:rsid w:val="009B2844"/>
    <w:rsid w:val="009B2953"/>
    <w:rsid w:val="009B3545"/>
    <w:rsid w:val="009B39EB"/>
    <w:rsid w:val="009B3F66"/>
    <w:rsid w:val="009B54B0"/>
    <w:rsid w:val="009B54C6"/>
    <w:rsid w:val="009B59C1"/>
    <w:rsid w:val="009B5C6D"/>
    <w:rsid w:val="009B6F3A"/>
    <w:rsid w:val="009B7E62"/>
    <w:rsid w:val="009C00F6"/>
    <w:rsid w:val="009C04E7"/>
    <w:rsid w:val="009C064E"/>
    <w:rsid w:val="009C09ED"/>
    <w:rsid w:val="009C0AD3"/>
    <w:rsid w:val="009C165B"/>
    <w:rsid w:val="009C216E"/>
    <w:rsid w:val="009C2199"/>
    <w:rsid w:val="009C2DA2"/>
    <w:rsid w:val="009C3A57"/>
    <w:rsid w:val="009C5193"/>
    <w:rsid w:val="009C5195"/>
    <w:rsid w:val="009C53A3"/>
    <w:rsid w:val="009C75A0"/>
    <w:rsid w:val="009C76A3"/>
    <w:rsid w:val="009D1620"/>
    <w:rsid w:val="009D1CBC"/>
    <w:rsid w:val="009D2268"/>
    <w:rsid w:val="009D2607"/>
    <w:rsid w:val="009D3234"/>
    <w:rsid w:val="009D3394"/>
    <w:rsid w:val="009D3563"/>
    <w:rsid w:val="009D3875"/>
    <w:rsid w:val="009D49CD"/>
    <w:rsid w:val="009D55C6"/>
    <w:rsid w:val="009D6551"/>
    <w:rsid w:val="009D6CA1"/>
    <w:rsid w:val="009D711D"/>
    <w:rsid w:val="009D71E6"/>
    <w:rsid w:val="009D758D"/>
    <w:rsid w:val="009D7794"/>
    <w:rsid w:val="009E0286"/>
    <w:rsid w:val="009E0862"/>
    <w:rsid w:val="009E0E25"/>
    <w:rsid w:val="009E0F1F"/>
    <w:rsid w:val="009E1671"/>
    <w:rsid w:val="009E20C2"/>
    <w:rsid w:val="009E2919"/>
    <w:rsid w:val="009E2A3E"/>
    <w:rsid w:val="009E31BB"/>
    <w:rsid w:val="009E3511"/>
    <w:rsid w:val="009E3733"/>
    <w:rsid w:val="009E396D"/>
    <w:rsid w:val="009E49F2"/>
    <w:rsid w:val="009E5BBB"/>
    <w:rsid w:val="009E606E"/>
    <w:rsid w:val="009E6E89"/>
    <w:rsid w:val="009E6FF6"/>
    <w:rsid w:val="009E7BD5"/>
    <w:rsid w:val="009E7E05"/>
    <w:rsid w:val="009F1158"/>
    <w:rsid w:val="009F1354"/>
    <w:rsid w:val="009F2DC0"/>
    <w:rsid w:val="009F35B8"/>
    <w:rsid w:val="009F36CF"/>
    <w:rsid w:val="009F39CC"/>
    <w:rsid w:val="009F3C66"/>
    <w:rsid w:val="009F45CC"/>
    <w:rsid w:val="009F51CB"/>
    <w:rsid w:val="009F5A50"/>
    <w:rsid w:val="009F73A6"/>
    <w:rsid w:val="009F7469"/>
    <w:rsid w:val="00A009A1"/>
    <w:rsid w:val="00A00DB9"/>
    <w:rsid w:val="00A015FC"/>
    <w:rsid w:val="00A01BE7"/>
    <w:rsid w:val="00A01D84"/>
    <w:rsid w:val="00A0238A"/>
    <w:rsid w:val="00A0239E"/>
    <w:rsid w:val="00A02A67"/>
    <w:rsid w:val="00A035F2"/>
    <w:rsid w:val="00A03DE9"/>
    <w:rsid w:val="00A0401B"/>
    <w:rsid w:val="00A044A2"/>
    <w:rsid w:val="00A04718"/>
    <w:rsid w:val="00A04B51"/>
    <w:rsid w:val="00A04C80"/>
    <w:rsid w:val="00A053B1"/>
    <w:rsid w:val="00A10521"/>
    <w:rsid w:val="00A10544"/>
    <w:rsid w:val="00A107F4"/>
    <w:rsid w:val="00A109C6"/>
    <w:rsid w:val="00A10BC2"/>
    <w:rsid w:val="00A1127F"/>
    <w:rsid w:val="00A11BBB"/>
    <w:rsid w:val="00A12118"/>
    <w:rsid w:val="00A123D4"/>
    <w:rsid w:val="00A1241F"/>
    <w:rsid w:val="00A12C0D"/>
    <w:rsid w:val="00A13A80"/>
    <w:rsid w:val="00A13AA8"/>
    <w:rsid w:val="00A14636"/>
    <w:rsid w:val="00A147D1"/>
    <w:rsid w:val="00A14CE2"/>
    <w:rsid w:val="00A15851"/>
    <w:rsid w:val="00A16B2B"/>
    <w:rsid w:val="00A16D47"/>
    <w:rsid w:val="00A16DF1"/>
    <w:rsid w:val="00A17FF1"/>
    <w:rsid w:val="00A200DD"/>
    <w:rsid w:val="00A21549"/>
    <w:rsid w:val="00A2194C"/>
    <w:rsid w:val="00A21FFC"/>
    <w:rsid w:val="00A225BA"/>
    <w:rsid w:val="00A22EB8"/>
    <w:rsid w:val="00A23007"/>
    <w:rsid w:val="00A23D6E"/>
    <w:rsid w:val="00A24752"/>
    <w:rsid w:val="00A253B0"/>
    <w:rsid w:val="00A2587F"/>
    <w:rsid w:val="00A25913"/>
    <w:rsid w:val="00A25F1D"/>
    <w:rsid w:val="00A261DC"/>
    <w:rsid w:val="00A2637E"/>
    <w:rsid w:val="00A3022F"/>
    <w:rsid w:val="00A30598"/>
    <w:rsid w:val="00A30ACD"/>
    <w:rsid w:val="00A30F09"/>
    <w:rsid w:val="00A310B4"/>
    <w:rsid w:val="00A31207"/>
    <w:rsid w:val="00A318F1"/>
    <w:rsid w:val="00A32608"/>
    <w:rsid w:val="00A326AD"/>
    <w:rsid w:val="00A32B02"/>
    <w:rsid w:val="00A331BD"/>
    <w:rsid w:val="00A34923"/>
    <w:rsid w:val="00A35410"/>
    <w:rsid w:val="00A35CC2"/>
    <w:rsid w:val="00A36229"/>
    <w:rsid w:val="00A36577"/>
    <w:rsid w:val="00A37698"/>
    <w:rsid w:val="00A37A17"/>
    <w:rsid w:val="00A37CCE"/>
    <w:rsid w:val="00A37D7F"/>
    <w:rsid w:val="00A37E6F"/>
    <w:rsid w:val="00A37F41"/>
    <w:rsid w:val="00A4020B"/>
    <w:rsid w:val="00A413DB"/>
    <w:rsid w:val="00A41882"/>
    <w:rsid w:val="00A42201"/>
    <w:rsid w:val="00A4381A"/>
    <w:rsid w:val="00A44A0E"/>
    <w:rsid w:val="00A44A12"/>
    <w:rsid w:val="00A44E3A"/>
    <w:rsid w:val="00A45A77"/>
    <w:rsid w:val="00A45FE6"/>
    <w:rsid w:val="00A46BA8"/>
    <w:rsid w:val="00A47ABB"/>
    <w:rsid w:val="00A47DE7"/>
    <w:rsid w:val="00A50165"/>
    <w:rsid w:val="00A50246"/>
    <w:rsid w:val="00A502F9"/>
    <w:rsid w:val="00A50486"/>
    <w:rsid w:val="00A50495"/>
    <w:rsid w:val="00A50AC6"/>
    <w:rsid w:val="00A5156B"/>
    <w:rsid w:val="00A51A90"/>
    <w:rsid w:val="00A521DA"/>
    <w:rsid w:val="00A53192"/>
    <w:rsid w:val="00A54122"/>
    <w:rsid w:val="00A54414"/>
    <w:rsid w:val="00A55E39"/>
    <w:rsid w:val="00A561A1"/>
    <w:rsid w:val="00A56FD1"/>
    <w:rsid w:val="00A57421"/>
    <w:rsid w:val="00A57910"/>
    <w:rsid w:val="00A5791E"/>
    <w:rsid w:val="00A57C54"/>
    <w:rsid w:val="00A60FD1"/>
    <w:rsid w:val="00A61976"/>
    <w:rsid w:val="00A6210D"/>
    <w:rsid w:val="00A628B1"/>
    <w:rsid w:val="00A62D18"/>
    <w:rsid w:val="00A63391"/>
    <w:rsid w:val="00A63868"/>
    <w:rsid w:val="00A63A99"/>
    <w:rsid w:val="00A63DDF"/>
    <w:rsid w:val="00A640E1"/>
    <w:rsid w:val="00A645EF"/>
    <w:rsid w:val="00A64C89"/>
    <w:rsid w:val="00A65342"/>
    <w:rsid w:val="00A655F1"/>
    <w:rsid w:val="00A666EE"/>
    <w:rsid w:val="00A67446"/>
    <w:rsid w:val="00A6759B"/>
    <w:rsid w:val="00A7074F"/>
    <w:rsid w:val="00A707AD"/>
    <w:rsid w:val="00A7086E"/>
    <w:rsid w:val="00A7137B"/>
    <w:rsid w:val="00A713E6"/>
    <w:rsid w:val="00A71537"/>
    <w:rsid w:val="00A72F74"/>
    <w:rsid w:val="00A743D0"/>
    <w:rsid w:val="00A74453"/>
    <w:rsid w:val="00A7448E"/>
    <w:rsid w:val="00A75705"/>
    <w:rsid w:val="00A76026"/>
    <w:rsid w:val="00A76571"/>
    <w:rsid w:val="00A76A41"/>
    <w:rsid w:val="00A76C43"/>
    <w:rsid w:val="00A77002"/>
    <w:rsid w:val="00A7745B"/>
    <w:rsid w:val="00A77744"/>
    <w:rsid w:val="00A80245"/>
    <w:rsid w:val="00A80630"/>
    <w:rsid w:val="00A80C79"/>
    <w:rsid w:val="00A81FDA"/>
    <w:rsid w:val="00A8201A"/>
    <w:rsid w:val="00A8221C"/>
    <w:rsid w:val="00A82590"/>
    <w:rsid w:val="00A825AA"/>
    <w:rsid w:val="00A82C6F"/>
    <w:rsid w:val="00A82E3E"/>
    <w:rsid w:val="00A83E83"/>
    <w:rsid w:val="00A83F4D"/>
    <w:rsid w:val="00A84AE7"/>
    <w:rsid w:val="00A84BAC"/>
    <w:rsid w:val="00A84D7D"/>
    <w:rsid w:val="00A84D84"/>
    <w:rsid w:val="00A851F1"/>
    <w:rsid w:val="00A857D7"/>
    <w:rsid w:val="00A85A1A"/>
    <w:rsid w:val="00A86E8E"/>
    <w:rsid w:val="00A87BD1"/>
    <w:rsid w:val="00A90514"/>
    <w:rsid w:val="00A90A37"/>
    <w:rsid w:val="00A91051"/>
    <w:rsid w:val="00A91159"/>
    <w:rsid w:val="00A93341"/>
    <w:rsid w:val="00A94984"/>
    <w:rsid w:val="00A94AA2"/>
    <w:rsid w:val="00A95A76"/>
    <w:rsid w:val="00AA0EDA"/>
    <w:rsid w:val="00AA0FBE"/>
    <w:rsid w:val="00AA124C"/>
    <w:rsid w:val="00AA19F3"/>
    <w:rsid w:val="00AA246C"/>
    <w:rsid w:val="00AA249B"/>
    <w:rsid w:val="00AA2E03"/>
    <w:rsid w:val="00AA2F35"/>
    <w:rsid w:val="00AA38FD"/>
    <w:rsid w:val="00AA42A5"/>
    <w:rsid w:val="00AA431B"/>
    <w:rsid w:val="00AA441F"/>
    <w:rsid w:val="00AA47AC"/>
    <w:rsid w:val="00AA4FE2"/>
    <w:rsid w:val="00AA4FFA"/>
    <w:rsid w:val="00AA59BC"/>
    <w:rsid w:val="00AA5AAB"/>
    <w:rsid w:val="00AA6743"/>
    <w:rsid w:val="00AA6C4C"/>
    <w:rsid w:val="00AA6C81"/>
    <w:rsid w:val="00AB07C1"/>
    <w:rsid w:val="00AB0E2D"/>
    <w:rsid w:val="00AB10F6"/>
    <w:rsid w:val="00AB1167"/>
    <w:rsid w:val="00AB2D1D"/>
    <w:rsid w:val="00AB2FD8"/>
    <w:rsid w:val="00AB356C"/>
    <w:rsid w:val="00AB5AAF"/>
    <w:rsid w:val="00AB5B89"/>
    <w:rsid w:val="00AB6030"/>
    <w:rsid w:val="00AB7217"/>
    <w:rsid w:val="00AC02E5"/>
    <w:rsid w:val="00AC080E"/>
    <w:rsid w:val="00AC090C"/>
    <w:rsid w:val="00AC327C"/>
    <w:rsid w:val="00AC33CC"/>
    <w:rsid w:val="00AC34DD"/>
    <w:rsid w:val="00AC3E7F"/>
    <w:rsid w:val="00AC3F00"/>
    <w:rsid w:val="00AC4AC0"/>
    <w:rsid w:val="00AC5F72"/>
    <w:rsid w:val="00AC68F7"/>
    <w:rsid w:val="00AC730D"/>
    <w:rsid w:val="00AC756E"/>
    <w:rsid w:val="00AD0591"/>
    <w:rsid w:val="00AD09FD"/>
    <w:rsid w:val="00AD1753"/>
    <w:rsid w:val="00AD2D5E"/>
    <w:rsid w:val="00AD385F"/>
    <w:rsid w:val="00AD3DED"/>
    <w:rsid w:val="00AD4669"/>
    <w:rsid w:val="00AD47AD"/>
    <w:rsid w:val="00AD4877"/>
    <w:rsid w:val="00AD4F60"/>
    <w:rsid w:val="00AD5238"/>
    <w:rsid w:val="00AD5706"/>
    <w:rsid w:val="00AD5E86"/>
    <w:rsid w:val="00AD5E9F"/>
    <w:rsid w:val="00AD6F2F"/>
    <w:rsid w:val="00AD6FA6"/>
    <w:rsid w:val="00AD7725"/>
    <w:rsid w:val="00AE055F"/>
    <w:rsid w:val="00AE1703"/>
    <w:rsid w:val="00AE1A10"/>
    <w:rsid w:val="00AE1C40"/>
    <w:rsid w:val="00AE2010"/>
    <w:rsid w:val="00AE2266"/>
    <w:rsid w:val="00AE24CE"/>
    <w:rsid w:val="00AE3576"/>
    <w:rsid w:val="00AE3A6F"/>
    <w:rsid w:val="00AE3B4E"/>
    <w:rsid w:val="00AE42CD"/>
    <w:rsid w:val="00AE676B"/>
    <w:rsid w:val="00AE6C6D"/>
    <w:rsid w:val="00AE701A"/>
    <w:rsid w:val="00AE794D"/>
    <w:rsid w:val="00AF059B"/>
    <w:rsid w:val="00AF0864"/>
    <w:rsid w:val="00AF08C8"/>
    <w:rsid w:val="00AF12DF"/>
    <w:rsid w:val="00AF2249"/>
    <w:rsid w:val="00AF3525"/>
    <w:rsid w:val="00AF393F"/>
    <w:rsid w:val="00AF4341"/>
    <w:rsid w:val="00AF484A"/>
    <w:rsid w:val="00AF4965"/>
    <w:rsid w:val="00AF56EC"/>
    <w:rsid w:val="00AF58DE"/>
    <w:rsid w:val="00AF6093"/>
    <w:rsid w:val="00AF621D"/>
    <w:rsid w:val="00AF65DA"/>
    <w:rsid w:val="00AF6C53"/>
    <w:rsid w:val="00AF7F59"/>
    <w:rsid w:val="00B00836"/>
    <w:rsid w:val="00B00E8B"/>
    <w:rsid w:val="00B011D0"/>
    <w:rsid w:val="00B01258"/>
    <w:rsid w:val="00B01E1E"/>
    <w:rsid w:val="00B02204"/>
    <w:rsid w:val="00B0260B"/>
    <w:rsid w:val="00B02AF1"/>
    <w:rsid w:val="00B02BA3"/>
    <w:rsid w:val="00B0486C"/>
    <w:rsid w:val="00B04B15"/>
    <w:rsid w:val="00B04C32"/>
    <w:rsid w:val="00B053A8"/>
    <w:rsid w:val="00B05B93"/>
    <w:rsid w:val="00B05C3A"/>
    <w:rsid w:val="00B0622E"/>
    <w:rsid w:val="00B06DA0"/>
    <w:rsid w:val="00B06F7D"/>
    <w:rsid w:val="00B078FE"/>
    <w:rsid w:val="00B07E3D"/>
    <w:rsid w:val="00B07F0E"/>
    <w:rsid w:val="00B10A64"/>
    <w:rsid w:val="00B11066"/>
    <w:rsid w:val="00B11611"/>
    <w:rsid w:val="00B13127"/>
    <w:rsid w:val="00B1353E"/>
    <w:rsid w:val="00B1424D"/>
    <w:rsid w:val="00B14295"/>
    <w:rsid w:val="00B14D91"/>
    <w:rsid w:val="00B1566E"/>
    <w:rsid w:val="00B15831"/>
    <w:rsid w:val="00B16341"/>
    <w:rsid w:val="00B16862"/>
    <w:rsid w:val="00B16B6A"/>
    <w:rsid w:val="00B2072F"/>
    <w:rsid w:val="00B2153E"/>
    <w:rsid w:val="00B23613"/>
    <w:rsid w:val="00B23AD5"/>
    <w:rsid w:val="00B252C3"/>
    <w:rsid w:val="00B25843"/>
    <w:rsid w:val="00B26536"/>
    <w:rsid w:val="00B2680B"/>
    <w:rsid w:val="00B277A2"/>
    <w:rsid w:val="00B27A60"/>
    <w:rsid w:val="00B27B60"/>
    <w:rsid w:val="00B27D0F"/>
    <w:rsid w:val="00B27E51"/>
    <w:rsid w:val="00B304F0"/>
    <w:rsid w:val="00B306A2"/>
    <w:rsid w:val="00B320E0"/>
    <w:rsid w:val="00B326DC"/>
    <w:rsid w:val="00B327E3"/>
    <w:rsid w:val="00B328AD"/>
    <w:rsid w:val="00B32A4D"/>
    <w:rsid w:val="00B32E1C"/>
    <w:rsid w:val="00B33002"/>
    <w:rsid w:val="00B33477"/>
    <w:rsid w:val="00B33535"/>
    <w:rsid w:val="00B33EE7"/>
    <w:rsid w:val="00B34865"/>
    <w:rsid w:val="00B356E6"/>
    <w:rsid w:val="00B36A71"/>
    <w:rsid w:val="00B36FF9"/>
    <w:rsid w:val="00B3785E"/>
    <w:rsid w:val="00B4090A"/>
    <w:rsid w:val="00B4291D"/>
    <w:rsid w:val="00B43791"/>
    <w:rsid w:val="00B439C6"/>
    <w:rsid w:val="00B44333"/>
    <w:rsid w:val="00B44AA7"/>
    <w:rsid w:val="00B453C0"/>
    <w:rsid w:val="00B46427"/>
    <w:rsid w:val="00B46537"/>
    <w:rsid w:val="00B469F7"/>
    <w:rsid w:val="00B46B2B"/>
    <w:rsid w:val="00B50A64"/>
    <w:rsid w:val="00B50AF7"/>
    <w:rsid w:val="00B50EE3"/>
    <w:rsid w:val="00B50F8E"/>
    <w:rsid w:val="00B5111D"/>
    <w:rsid w:val="00B5121F"/>
    <w:rsid w:val="00B51402"/>
    <w:rsid w:val="00B51D9D"/>
    <w:rsid w:val="00B51F59"/>
    <w:rsid w:val="00B52236"/>
    <w:rsid w:val="00B5271A"/>
    <w:rsid w:val="00B527BB"/>
    <w:rsid w:val="00B52A32"/>
    <w:rsid w:val="00B52C09"/>
    <w:rsid w:val="00B52EE6"/>
    <w:rsid w:val="00B53111"/>
    <w:rsid w:val="00B532A1"/>
    <w:rsid w:val="00B53763"/>
    <w:rsid w:val="00B53C3E"/>
    <w:rsid w:val="00B53E48"/>
    <w:rsid w:val="00B53EC6"/>
    <w:rsid w:val="00B55151"/>
    <w:rsid w:val="00B55AC0"/>
    <w:rsid w:val="00B56403"/>
    <w:rsid w:val="00B565B6"/>
    <w:rsid w:val="00B56CED"/>
    <w:rsid w:val="00B56DEB"/>
    <w:rsid w:val="00B57533"/>
    <w:rsid w:val="00B57665"/>
    <w:rsid w:val="00B57850"/>
    <w:rsid w:val="00B578FC"/>
    <w:rsid w:val="00B57C31"/>
    <w:rsid w:val="00B60831"/>
    <w:rsid w:val="00B614FC"/>
    <w:rsid w:val="00B62721"/>
    <w:rsid w:val="00B62A0E"/>
    <w:rsid w:val="00B62B3B"/>
    <w:rsid w:val="00B62C3B"/>
    <w:rsid w:val="00B6312B"/>
    <w:rsid w:val="00B637A9"/>
    <w:rsid w:val="00B63BFA"/>
    <w:rsid w:val="00B640E4"/>
    <w:rsid w:val="00B654E3"/>
    <w:rsid w:val="00B656B4"/>
    <w:rsid w:val="00B66365"/>
    <w:rsid w:val="00B67C1C"/>
    <w:rsid w:val="00B67F7E"/>
    <w:rsid w:val="00B710AE"/>
    <w:rsid w:val="00B71146"/>
    <w:rsid w:val="00B719E1"/>
    <w:rsid w:val="00B71A6A"/>
    <w:rsid w:val="00B73498"/>
    <w:rsid w:val="00B738F5"/>
    <w:rsid w:val="00B742C9"/>
    <w:rsid w:val="00B74339"/>
    <w:rsid w:val="00B7442B"/>
    <w:rsid w:val="00B74D09"/>
    <w:rsid w:val="00B75290"/>
    <w:rsid w:val="00B75493"/>
    <w:rsid w:val="00B754BB"/>
    <w:rsid w:val="00B75623"/>
    <w:rsid w:val="00B7587C"/>
    <w:rsid w:val="00B771D4"/>
    <w:rsid w:val="00B80D5A"/>
    <w:rsid w:val="00B80E3A"/>
    <w:rsid w:val="00B81474"/>
    <w:rsid w:val="00B817B5"/>
    <w:rsid w:val="00B81E27"/>
    <w:rsid w:val="00B829F5"/>
    <w:rsid w:val="00B8346F"/>
    <w:rsid w:val="00B840BD"/>
    <w:rsid w:val="00B847BC"/>
    <w:rsid w:val="00B858E3"/>
    <w:rsid w:val="00B8635A"/>
    <w:rsid w:val="00B868F6"/>
    <w:rsid w:val="00B877CF"/>
    <w:rsid w:val="00B905BD"/>
    <w:rsid w:val="00B9062D"/>
    <w:rsid w:val="00B91461"/>
    <w:rsid w:val="00B916AA"/>
    <w:rsid w:val="00B91F69"/>
    <w:rsid w:val="00B91FBA"/>
    <w:rsid w:val="00B92449"/>
    <w:rsid w:val="00B92A6E"/>
    <w:rsid w:val="00B93E60"/>
    <w:rsid w:val="00B94538"/>
    <w:rsid w:val="00B94B93"/>
    <w:rsid w:val="00B95C4B"/>
    <w:rsid w:val="00B96149"/>
    <w:rsid w:val="00B961BE"/>
    <w:rsid w:val="00B9797F"/>
    <w:rsid w:val="00B97B09"/>
    <w:rsid w:val="00BA0554"/>
    <w:rsid w:val="00BA0B63"/>
    <w:rsid w:val="00BA0BD7"/>
    <w:rsid w:val="00BA0E26"/>
    <w:rsid w:val="00BA151E"/>
    <w:rsid w:val="00BA1BBC"/>
    <w:rsid w:val="00BA20CE"/>
    <w:rsid w:val="00BA3442"/>
    <w:rsid w:val="00BA3EF9"/>
    <w:rsid w:val="00BA4264"/>
    <w:rsid w:val="00BA52AE"/>
    <w:rsid w:val="00BA52E8"/>
    <w:rsid w:val="00BA5F1E"/>
    <w:rsid w:val="00BA60CA"/>
    <w:rsid w:val="00BA6B29"/>
    <w:rsid w:val="00BA753C"/>
    <w:rsid w:val="00BA7B8F"/>
    <w:rsid w:val="00BB1820"/>
    <w:rsid w:val="00BB1DA1"/>
    <w:rsid w:val="00BB1EC4"/>
    <w:rsid w:val="00BB3959"/>
    <w:rsid w:val="00BB3E8D"/>
    <w:rsid w:val="00BB5910"/>
    <w:rsid w:val="00BB59E4"/>
    <w:rsid w:val="00BB6164"/>
    <w:rsid w:val="00BB76D9"/>
    <w:rsid w:val="00BB78D9"/>
    <w:rsid w:val="00BC042F"/>
    <w:rsid w:val="00BC0BCD"/>
    <w:rsid w:val="00BC1317"/>
    <w:rsid w:val="00BC1EBC"/>
    <w:rsid w:val="00BC37C4"/>
    <w:rsid w:val="00BC3ABE"/>
    <w:rsid w:val="00BC434C"/>
    <w:rsid w:val="00BC4804"/>
    <w:rsid w:val="00BC4813"/>
    <w:rsid w:val="00BC4D1A"/>
    <w:rsid w:val="00BC603D"/>
    <w:rsid w:val="00BC6C07"/>
    <w:rsid w:val="00BC728F"/>
    <w:rsid w:val="00BC7B95"/>
    <w:rsid w:val="00BD1B96"/>
    <w:rsid w:val="00BD2113"/>
    <w:rsid w:val="00BD24F2"/>
    <w:rsid w:val="00BD2A01"/>
    <w:rsid w:val="00BD2C9D"/>
    <w:rsid w:val="00BD348A"/>
    <w:rsid w:val="00BD3D7E"/>
    <w:rsid w:val="00BD3EC9"/>
    <w:rsid w:val="00BD4B27"/>
    <w:rsid w:val="00BD4DDA"/>
    <w:rsid w:val="00BD54A6"/>
    <w:rsid w:val="00BD5B24"/>
    <w:rsid w:val="00BD6709"/>
    <w:rsid w:val="00BD73AD"/>
    <w:rsid w:val="00BD7736"/>
    <w:rsid w:val="00BD773D"/>
    <w:rsid w:val="00BD7A12"/>
    <w:rsid w:val="00BE02E2"/>
    <w:rsid w:val="00BE1455"/>
    <w:rsid w:val="00BE1EE4"/>
    <w:rsid w:val="00BE32EA"/>
    <w:rsid w:val="00BE33DB"/>
    <w:rsid w:val="00BE4203"/>
    <w:rsid w:val="00BE4821"/>
    <w:rsid w:val="00BE48DB"/>
    <w:rsid w:val="00BE5264"/>
    <w:rsid w:val="00BE55D4"/>
    <w:rsid w:val="00BE65C2"/>
    <w:rsid w:val="00BE65EC"/>
    <w:rsid w:val="00BE6A3F"/>
    <w:rsid w:val="00BE6BA0"/>
    <w:rsid w:val="00BE728A"/>
    <w:rsid w:val="00BE74FA"/>
    <w:rsid w:val="00BE7F3F"/>
    <w:rsid w:val="00BF08BB"/>
    <w:rsid w:val="00BF117B"/>
    <w:rsid w:val="00BF12FD"/>
    <w:rsid w:val="00BF28CB"/>
    <w:rsid w:val="00BF2A5C"/>
    <w:rsid w:val="00BF361D"/>
    <w:rsid w:val="00BF3728"/>
    <w:rsid w:val="00BF4791"/>
    <w:rsid w:val="00BF56DC"/>
    <w:rsid w:val="00BF69B8"/>
    <w:rsid w:val="00BF7740"/>
    <w:rsid w:val="00BF79A3"/>
    <w:rsid w:val="00C00418"/>
    <w:rsid w:val="00C00DBD"/>
    <w:rsid w:val="00C0136B"/>
    <w:rsid w:val="00C013AB"/>
    <w:rsid w:val="00C01505"/>
    <w:rsid w:val="00C016F1"/>
    <w:rsid w:val="00C0233F"/>
    <w:rsid w:val="00C05464"/>
    <w:rsid w:val="00C058BB"/>
    <w:rsid w:val="00C0591A"/>
    <w:rsid w:val="00C0611D"/>
    <w:rsid w:val="00C0662F"/>
    <w:rsid w:val="00C06FFF"/>
    <w:rsid w:val="00C1005B"/>
    <w:rsid w:val="00C1012A"/>
    <w:rsid w:val="00C10C33"/>
    <w:rsid w:val="00C10E1A"/>
    <w:rsid w:val="00C11039"/>
    <w:rsid w:val="00C113E7"/>
    <w:rsid w:val="00C11540"/>
    <w:rsid w:val="00C11883"/>
    <w:rsid w:val="00C11B69"/>
    <w:rsid w:val="00C13541"/>
    <w:rsid w:val="00C136B8"/>
    <w:rsid w:val="00C13B4D"/>
    <w:rsid w:val="00C14072"/>
    <w:rsid w:val="00C14526"/>
    <w:rsid w:val="00C14F48"/>
    <w:rsid w:val="00C15EC1"/>
    <w:rsid w:val="00C16BB7"/>
    <w:rsid w:val="00C171A0"/>
    <w:rsid w:val="00C172AF"/>
    <w:rsid w:val="00C17ED0"/>
    <w:rsid w:val="00C21AF5"/>
    <w:rsid w:val="00C22735"/>
    <w:rsid w:val="00C22BE3"/>
    <w:rsid w:val="00C23570"/>
    <w:rsid w:val="00C24536"/>
    <w:rsid w:val="00C25A42"/>
    <w:rsid w:val="00C2630B"/>
    <w:rsid w:val="00C2664A"/>
    <w:rsid w:val="00C2690F"/>
    <w:rsid w:val="00C27582"/>
    <w:rsid w:val="00C27DBA"/>
    <w:rsid w:val="00C30A31"/>
    <w:rsid w:val="00C3261C"/>
    <w:rsid w:val="00C32799"/>
    <w:rsid w:val="00C330D2"/>
    <w:rsid w:val="00C33153"/>
    <w:rsid w:val="00C3489E"/>
    <w:rsid w:val="00C3503B"/>
    <w:rsid w:val="00C360D6"/>
    <w:rsid w:val="00C3624A"/>
    <w:rsid w:val="00C37442"/>
    <w:rsid w:val="00C374ED"/>
    <w:rsid w:val="00C378FA"/>
    <w:rsid w:val="00C415E7"/>
    <w:rsid w:val="00C41F94"/>
    <w:rsid w:val="00C42F0A"/>
    <w:rsid w:val="00C441B2"/>
    <w:rsid w:val="00C447F2"/>
    <w:rsid w:val="00C4490E"/>
    <w:rsid w:val="00C44A3E"/>
    <w:rsid w:val="00C455DA"/>
    <w:rsid w:val="00C45843"/>
    <w:rsid w:val="00C46372"/>
    <w:rsid w:val="00C4707D"/>
    <w:rsid w:val="00C4724B"/>
    <w:rsid w:val="00C473AC"/>
    <w:rsid w:val="00C47BB2"/>
    <w:rsid w:val="00C5062D"/>
    <w:rsid w:val="00C508B4"/>
    <w:rsid w:val="00C51EC1"/>
    <w:rsid w:val="00C520DC"/>
    <w:rsid w:val="00C526BC"/>
    <w:rsid w:val="00C53968"/>
    <w:rsid w:val="00C54502"/>
    <w:rsid w:val="00C5458B"/>
    <w:rsid w:val="00C54F0D"/>
    <w:rsid w:val="00C5524B"/>
    <w:rsid w:val="00C55759"/>
    <w:rsid w:val="00C55A43"/>
    <w:rsid w:val="00C55F38"/>
    <w:rsid w:val="00C55FFA"/>
    <w:rsid w:val="00C561D5"/>
    <w:rsid w:val="00C56C13"/>
    <w:rsid w:val="00C56FE0"/>
    <w:rsid w:val="00C60117"/>
    <w:rsid w:val="00C601D3"/>
    <w:rsid w:val="00C60569"/>
    <w:rsid w:val="00C607B8"/>
    <w:rsid w:val="00C60C92"/>
    <w:rsid w:val="00C60E61"/>
    <w:rsid w:val="00C61667"/>
    <w:rsid w:val="00C62335"/>
    <w:rsid w:val="00C623F8"/>
    <w:rsid w:val="00C62E01"/>
    <w:rsid w:val="00C6394D"/>
    <w:rsid w:val="00C639E4"/>
    <w:rsid w:val="00C64714"/>
    <w:rsid w:val="00C64DEF"/>
    <w:rsid w:val="00C6502B"/>
    <w:rsid w:val="00C6724A"/>
    <w:rsid w:val="00C67364"/>
    <w:rsid w:val="00C70411"/>
    <w:rsid w:val="00C71A9A"/>
    <w:rsid w:val="00C732E0"/>
    <w:rsid w:val="00C73B7D"/>
    <w:rsid w:val="00C73D72"/>
    <w:rsid w:val="00C74085"/>
    <w:rsid w:val="00C742CC"/>
    <w:rsid w:val="00C74E7B"/>
    <w:rsid w:val="00C753B2"/>
    <w:rsid w:val="00C756C6"/>
    <w:rsid w:val="00C759F6"/>
    <w:rsid w:val="00C76683"/>
    <w:rsid w:val="00C769A6"/>
    <w:rsid w:val="00C76A34"/>
    <w:rsid w:val="00C7717E"/>
    <w:rsid w:val="00C77B43"/>
    <w:rsid w:val="00C8006D"/>
    <w:rsid w:val="00C801FD"/>
    <w:rsid w:val="00C80B43"/>
    <w:rsid w:val="00C811EF"/>
    <w:rsid w:val="00C82704"/>
    <w:rsid w:val="00C8398A"/>
    <w:rsid w:val="00C83A05"/>
    <w:rsid w:val="00C84A83"/>
    <w:rsid w:val="00C84BC0"/>
    <w:rsid w:val="00C852EC"/>
    <w:rsid w:val="00C8570F"/>
    <w:rsid w:val="00C85F4C"/>
    <w:rsid w:val="00C86DB5"/>
    <w:rsid w:val="00C86F93"/>
    <w:rsid w:val="00C871C5"/>
    <w:rsid w:val="00C87556"/>
    <w:rsid w:val="00C878B3"/>
    <w:rsid w:val="00C87AA1"/>
    <w:rsid w:val="00C87CB9"/>
    <w:rsid w:val="00C87FC5"/>
    <w:rsid w:val="00C90826"/>
    <w:rsid w:val="00C90A8D"/>
    <w:rsid w:val="00C90BCD"/>
    <w:rsid w:val="00C91554"/>
    <w:rsid w:val="00C91D77"/>
    <w:rsid w:val="00C9240D"/>
    <w:rsid w:val="00C92A4A"/>
    <w:rsid w:val="00C92A93"/>
    <w:rsid w:val="00C92EA0"/>
    <w:rsid w:val="00C92F78"/>
    <w:rsid w:val="00C92FDE"/>
    <w:rsid w:val="00C930B2"/>
    <w:rsid w:val="00C934AE"/>
    <w:rsid w:val="00C9463E"/>
    <w:rsid w:val="00C9526E"/>
    <w:rsid w:val="00C95F87"/>
    <w:rsid w:val="00C96048"/>
    <w:rsid w:val="00C962F0"/>
    <w:rsid w:val="00C967BF"/>
    <w:rsid w:val="00C96D97"/>
    <w:rsid w:val="00C96DC4"/>
    <w:rsid w:val="00C96E2B"/>
    <w:rsid w:val="00C973D5"/>
    <w:rsid w:val="00CA00DE"/>
    <w:rsid w:val="00CA1005"/>
    <w:rsid w:val="00CA1206"/>
    <w:rsid w:val="00CA1223"/>
    <w:rsid w:val="00CA1263"/>
    <w:rsid w:val="00CA13AA"/>
    <w:rsid w:val="00CA1994"/>
    <w:rsid w:val="00CA1C4F"/>
    <w:rsid w:val="00CA1DE4"/>
    <w:rsid w:val="00CA1F5D"/>
    <w:rsid w:val="00CA3A1C"/>
    <w:rsid w:val="00CA4103"/>
    <w:rsid w:val="00CA42DE"/>
    <w:rsid w:val="00CA4C78"/>
    <w:rsid w:val="00CA4F22"/>
    <w:rsid w:val="00CA5B54"/>
    <w:rsid w:val="00CA5FED"/>
    <w:rsid w:val="00CA63E0"/>
    <w:rsid w:val="00CA6526"/>
    <w:rsid w:val="00CA6C87"/>
    <w:rsid w:val="00CA70D4"/>
    <w:rsid w:val="00CA7AB1"/>
    <w:rsid w:val="00CB17CA"/>
    <w:rsid w:val="00CB2175"/>
    <w:rsid w:val="00CB43DA"/>
    <w:rsid w:val="00CB4902"/>
    <w:rsid w:val="00CB59B7"/>
    <w:rsid w:val="00CB6111"/>
    <w:rsid w:val="00CB6A96"/>
    <w:rsid w:val="00CB78D2"/>
    <w:rsid w:val="00CC0FC0"/>
    <w:rsid w:val="00CC103F"/>
    <w:rsid w:val="00CC15D1"/>
    <w:rsid w:val="00CC297E"/>
    <w:rsid w:val="00CC2D7D"/>
    <w:rsid w:val="00CC35A6"/>
    <w:rsid w:val="00CC588E"/>
    <w:rsid w:val="00CC78B6"/>
    <w:rsid w:val="00CC7FB9"/>
    <w:rsid w:val="00CD057A"/>
    <w:rsid w:val="00CD0674"/>
    <w:rsid w:val="00CD0684"/>
    <w:rsid w:val="00CD068F"/>
    <w:rsid w:val="00CD09F1"/>
    <w:rsid w:val="00CD1A44"/>
    <w:rsid w:val="00CD249E"/>
    <w:rsid w:val="00CD2632"/>
    <w:rsid w:val="00CD2C55"/>
    <w:rsid w:val="00CD3B23"/>
    <w:rsid w:val="00CD4C11"/>
    <w:rsid w:val="00CD4C7A"/>
    <w:rsid w:val="00CD5EA8"/>
    <w:rsid w:val="00CD7858"/>
    <w:rsid w:val="00CE028B"/>
    <w:rsid w:val="00CE03CB"/>
    <w:rsid w:val="00CE09A4"/>
    <w:rsid w:val="00CE1089"/>
    <w:rsid w:val="00CE146F"/>
    <w:rsid w:val="00CE16EA"/>
    <w:rsid w:val="00CE1A6B"/>
    <w:rsid w:val="00CE1C3C"/>
    <w:rsid w:val="00CE1C54"/>
    <w:rsid w:val="00CE270A"/>
    <w:rsid w:val="00CE30F1"/>
    <w:rsid w:val="00CE316A"/>
    <w:rsid w:val="00CE3801"/>
    <w:rsid w:val="00CE3DAE"/>
    <w:rsid w:val="00CE506E"/>
    <w:rsid w:val="00CE5827"/>
    <w:rsid w:val="00CF0891"/>
    <w:rsid w:val="00CF0A9F"/>
    <w:rsid w:val="00CF178F"/>
    <w:rsid w:val="00CF1AC9"/>
    <w:rsid w:val="00CF2082"/>
    <w:rsid w:val="00CF4129"/>
    <w:rsid w:val="00CF4219"/>
    <w:rsid w:val="00CF43B8"/>
    <w:rsid w:val="00CF4724"/>
    <w:rsid w:val="00CF4B7C"/>
    <w:rsid w:val="00CF4FAA"/>
    <w:rsid w:val="00CF5538"/>
    <w:rsid w:val="00CF5705"/>
    <w:rsid w:val="00CF60E2"/>
    <w:rsid w:val="00CF6AFF"/>
    <w:rsid w:val="00CF7104"/>
    <w:rsid w:val="00CF7574"/>
    <w:rsid w:val="00CF7740"/>
    <w:rsid w:val="00CF77F3"/>
    <w:rsid w:val="00D00CE3"/>
    <w:rsid w:val="00D01143"/>
    <w:rsid w:val="00D01197"/>
    <w:rsid w:val="00D01667"/>
    <w:rsid w:val="00D02343"/>
    <w:rsid w:val="00D03045"/>
    <w:rsid w:val="00D0331A"/>
    <w:rsid w:val="00D03DB5"/>
    <w:rsid w:val="00D05302"/>
    <w:rsid w:val="00D05AD4"/>
    <w:rsid w:val="00D060A6"/>
    <w:rsid w:val="00D06DBE"/>
    <w:rsid w:val="00D07AC7"/>
    <w:rsid w:val="00D10FB7"/>
    <w:rsid w:val="00D115E5"/>
    <w:rsid w:val="00D117F5"/>
    <w:rsid w:val="00D11823"/>
    <w:rsid w:val="00D1183B"/>
    <w:rsid w:val="00D11EF4"/>
    <w:rsid w:val="00D12763"/>
    <w:rsid w:val="00D13412"/>
    <w:rsid w:val="00D134A2"/>
    <w:rsid w:val="00D13ADB"/>
    <w:rsid w:val="00D13F73"/>
    <w:rsid w:val="00D143F9"/>
    <w:rsid w:val="00D146E7"/>
    <w:rsid w:val="00D14BCF"/>
    <w:rsid w:val="00D15100"/>
    <w:rsid w:val="00D1517A"/>
    <w:rsid w:val="00D15700"/>
    <w:rsid w:val="00D16650"/>
    <w:rsid w:val="00D17429"/>
    <w:rsid w:val="00D17D59"/>
    <w:rsid w:val="00D211F1"/>
    <w:rsid w:val="00D224E5"/>
    <w:rsid w:val="00D22615"/>
    <w:rsid w:val="00D22958"/>
    <w:rsid w:val="00D23DFC"/>
    <w:rsid w:val="00D23F9E"/>
    <w:rsid w:val="00D2439C"/>
    <w:rsid w:val="00D25507"/>
    <w:rsid w:val="00D25761"/>
    <w:rsid w:val="00D26A20"/>
    <w:rsid w:val="00D26B92"/>
    <w:rsid w:val="00D26BA7"/>
    <w:rsid w:val="00D27781"/>
    <w:rsid w:val="00D27EBE"/>
    <w:rsid w:val="00D27F21"/>
    <w:rsid w:val="00D30D5C"/>
    <w:rsid w:val="00D31365"/>
    <w:rsid w:val="00D315A4"/>
    <w:rsid w:val="00D32153"/>
    <w:rsid w:val="00D324C5"/>
    <w:rsid w:val="00D32BD3"/>
    <w:rsid w:val="00D33368"/>
    <w:rsid w:val="00D3499B"/>
    <w:rsid w:val="00D34AF1"/>
    <w:rsid w:val="00D35821"/>
    <w:rsid w:val="00D362C1"/>
    <w:rsid w:val="00D36592"/>
    <w:rsid w:val="00D36FFD"/>
    <w:rsid w:val="00D374E2"/>
    <w:rsid w:val="00D37ADA"/>
    <w:rsid w:val="00D406B1"/>
    <w:rsid w:val="00D40E6F"/>
    <w:rsid w:val="00D41B43"/>
    <w:rsid w:val="00D42184"/>
    <w:rsid w:val="00D42458"/>
    <w:rsid w:val="00D42A48"/>
    <w:rsid w:val="00D42A88"/>
    <w:rsid w:val="00D42B86"/>
    <w:rsid w:val="00D436E4"/>
    <w:rsid w:val="00D4387A"/>
    <w:rsid w:val="00D449E4"/>
    <w:rsid w:val="00D44F30"/>
    <w:rsid w:val="00D4506B"/>
    <w:rsid w:val="00D455A2"/>
    <w:rsid w:val="00D462F4"/>
    <w:rsid w:val="00D468E3"/>
    <w:rsid w:val="00D46964"/>
    <w:rsid w:val="00D46EE4"/>
    <w:rsid w:val="00D474B5"/>
    <w:rsid w:val="00D47631"/>
    <w:rsid w:val="00D47CEF"/>
    <w:rsid w:val="00D508A9"/>
    <w:rsid w:val="00D508FF"/>
    <w:rsid w:val="00D5201D"/>
    <w:rsid w:val="00D52E00"/>
    <w:rsid w:val="00D532E9"/>
    <w:rsid w:val="00D544EA"/>
    <w:rsid w:val="00D549C0"/>
    <w:rsid w:val="00D54C07"/>
    <w:rsid w:val="00D55336"/>
    <w:rsid w:val="00D55E13"/>
    <w:rsid w:val="00D56109"/>
    <w:rsid w:val="00D56153"/>
    <w:rsid w:val="00D56E22"/>
    <w:rsid w:val="00D57316"/>
    <w:rsid w:val="00D579F2"/>
    <w:rsid w:val="00D616E1"/>
    <w:rsid w:val="00D6212C"/>
    <w:rsid w:val="00D6224D"/>
    <w:rsid w:val="00D62818"/>
    <w:rsid w:val="00D62AFB"/>
    <w:rsid w:val="00D63442"/>
    <w:rsid w:val="00D647C5"/>
    <w:rsid w:val="00D6482C"/>
    <w:rsid w:val="00D64C31"/>
    <w:rsid w:val="00D64F5F"/>
    <w:rsid w:val="00D64F76"/>
    <w:rsid w:val="00D66B6B"/>
    <w:rsid w:val="00D672BA"/>
    <w:rsid w:val="00D6739B"/>
    <w:rsid w:val="00D67533"/>
    <w:rsid w:val="00D67833"/>
    <w:rsid w:val="00D70770"/>
    <w:rsid w:val="00D70914"/>
    <w:rsid w:val="00D7185F"/>
    <w:rsid w:val="00D729C6"/>
    <w:rsid w:val="00D72EA6"/>
    <w:rsid w:val="00D73552"/>
    <w:rsid w:val="00D73D44"/>
    <w:rsid w:val="00D741AA"/>
    <w:rsid w:val="00D74AFE"/>
    <w:rsid w:val="00D74E1D"/>
    <w:rsid w:val="00D75682"/>
    <w:rsid w:val="00D75F4D"/>
    <w:rsid w:val="00D7623A"/>
    <w:rsid w:val="00D7677F"/>
    <w:rsid w:val="00D76EA0"/>
    <w:rsid w:val="00D776B5"/>
    <w:rsid w:val="00D77787"/>
    <w:rsid w:val="00D777D6"/>
    <w:rsid w:val="00D77A9B"/>
    <w:rsid w:val="00D80130"/>
    <w:rsid w:val="00D802E1"/>
    <w:rsid w:val="00D80508"/>
    <w:rsid w:val="00D810AB"/>
    <w:rsid w:val="00D8228D"/>
    <w:rsid w:val="00D828D0"/>
    <w:rsid w:val="00D8339A"/>
    <w:rsid w:val="00D83743"/>
    <w:rsid w:val="00D83A34"/>
    <w:rsid w:val="00D83D99"/>
    <w:rsid w:val="00D84189"/>
    <w:rsid w:val="00D84CCE"/>
    <w:rsid w:val="00D862AE"/>
    <w:rsid w:val="00D868A4"/>
    <w:rsid w:val="00D871CC"/>
    <w:rsid w:val="00D90269"/>
    <w:rsid w:val="00D902BA"/>
    <w:rsid w:val="00D911BE"/>
    <w:rsid w:val="00D917E5"/>
    <w:rsid w:val="00D91F22"/>
    <w:rsid w:val="00D923A0"/>
    <w:rsid w:val="00D93EF9"/>
    <w:rsid w:val="00D94B97"/>
    <w:rsid w:val="00D95F3D"/>
    <w:rsid w:val="00D96838"/>
    <w:rsid w:val="00D96AD1"/>
    <w:rsid w:val="00D96C12"/>
    <w:rsid w:val="00D9764B"/>
    <w:rsid w:val="00DA163D"/>
    <w:rsid w:val="00DA1A06"/>
    <w:rsid w:val="00DA37A4"/>
    <w:rsid w:val="00DA4110"/>
    <w:rsid w:val="00DA4E34"/>
    <w:rsid w:val="00DA4EDF"/>
    <w:rsid w:val="00DA52AF"/>
    <w:rsid w:val="00DA5310"/>
    <w:rsid w:val="00DA5E58"/>
    <w:rsid w:val="00DA6D3C"/>
    <w:rsid w:val="00DA72CB"/>
    <w:rsid w:val="00DA75AF"/>
    <w:rsid w:val="00DA7934"/>
    <w:rsid w:val="00DA7E2D"/>
    <w:rsid w:val="00DB058D"/>
    <w:rsid w:val="00DB133C"/>
    <w:rsid w:val="00DB1E60"/>
    <w:rsid w:val="00DB1F0E"/>
    <w:rsid w:val="00DB23D6"/>
    <w:rsid w:val="00DB2434"/>
    <w:rsid w:val="00DB30AC"/>
    <w:rsid w:val="00DB384E"/>
    <w:rsid w:val="00DB42FA"/>
    <w:rsid w:val="00DB4BD5"/>
    <w:rsid w:val="00DB504A"/>
    <w:rsid w:val="00DB50CD"/>
    <w:rsid w:val="00DB6B41"/>
    <w:rsid w:val="00DB70BE"/>
    <w:rsid w:val="00DB7425"/>
    <w:rsid w:val="00DC040E"/>
    <w:rsid w:val="00DC0513"/>
    <w:rsid w:val="00DC0665"/>
    <w:rsid w:val="00DC0E1C"/>
    <w:rsid w:val="00DC1C36"/>
    <w:rsid w:val="00DC1FA2"/>
    <w:rsid w:val="00DC1FBD"/>
    <w:rsid w:val="00DC224A"/>
    <w:rsid w:val="00DC28C3"/>
    <w:rsid w:val="00DC3906"/>
    <w:rsid w:val="00DC399D"/>
    <w:rsid w:val="00DC480E"/>
    <w:rsid w:val="00DC4C8A"/>
    <w:rsid w:val="00DC4DEA"/>
    <w:rsid w:val="00DC4E6E"/>
    <w:rsid w:val="00DC52AF"/>
    <w:rsid w:val="00DC5930"/>
    <w:rsid w:val="00DC5EA4"/>
    <w:rsid w:val="00DC6018"/>
    <w:rsid w:val="00DC63D9"/>
    <w:rsid w:val="00DC63F2"/>
    <w:rsid w:val="00DC66F7"/>
    <w:rsid w:val="00DC6849"/>
    <w:rsid w:val="00DC69FC"/>
    <w:rsid w:val="00DC70F9"/>
    <w:rsid w:val="00DC7915"/>
    <w:rsid w:val="00DC7D9E"/>
    <w:rsid w:val="00DD0082"/>
    <w:rsid w:val="00DD063F"/>
    <w:rsid w:val="00DD0BBF"/>
    <w:rsid w:val="00DD148C"/>
    <w:rsid w:val="00DD155B"/>
    <w:rsid w:val="00DD2171"/>
    <w:rsid w:val="00DD2A74"/>
    <w:rsid w:val="00DD2CCA"/>
    <w:rsid w:val="00DD4D52"/>
    <w:rsid w:val="00DD4F37"/>
    <w:rsid w:val="00DD5722"/>
    <w:rsid w:val="00DD59C0"/>
    <w:rsid w:val="00DD67CF"/>
    <w:rsid w:val="00DD6AD6"/>
    <w:rsid w:val="00DD6C7A"/>
    <w:rsid w:val="00DD7130"/>
    <w:rsid w:val="00DD7339"/>
    <w:rsid w:val="00DD73B5"/>
    <w:rsid w:val="00DD7E07"/>
    <w:rsid w:val="00DE0009"/>
    <w:rsid w:val="00DE0333"/>
    <w:rsid w:val="00DE10AD"/>
    <w:rsid w:val="00DE1A1A"/>
    <w:rsid w:val="00DE4122"/>
    <w:rsid w:val="00DE56BD"/>
    <w:rsid w:val="00DE6816"/>
    <w:rsid w:val="00DE696D"/>
    <w:rsid w:val="00DE6DD7"/>
    <w:rsid w:val="00DE7C12"/>
    <w:rsid w:val="00DE7E3E"/>
    <w:rsid w:val="00DF25E7"/>
    <w:rsid w:val="00DF334E"/>
    <w:rsid w:val="00DF3E02"/>
    <w:rsid w:val="00DF435C"/>
    <w:rsid w:val="00DF43F1"/>
    <w:rsid w:val="00DF5170"/>
    <w:rsid w:val="00DF5269"/>
    <w:rsid w:val="00DF539E"/>
    <w:rsid w:val="00DF5402"/>
    <w:rsid w:val="00DF62FF"/>
    <w:rsid w:val="00DF64C4"/>
    <w:rsid w:val="00DF655D"/>
    <w:rsid w:val="00DF6D2F"/>
    <w:rsid w:val="00DF6E52"/>
    <w:rsid w:val="00DF6E83"/>
    <w:rsid w:val="00DF7C34"/>
    <w:rsid w:val="00E0050D"/>
    <w:rsid w:val="00E008FE"/>
    <w:rsid w:val="00E01D69"/>
    <w:rsid w:val="00E0273B"/>
    <w:rsid w:val="00E02BDA"/>
    <w:rsid w:val="00E037A4"/>
    <w:rsid w:val="00E03805"/>
    <w:rsid w:val="00E03F62"/>
    <w:rsid w:val="00E04083"/>
    <w:rsid w:val="00E0443B"/>
    <w:rsid w:val="00E049C5"/>
    <w:rsid w:val="00E04D96"/>
    <w:rsid w:val="00E0693B"/>
    <w:rsid w:val="00E06EE0"/>
    <w:rsid w:val="00E070E8"/>
    <w:rsid w:val="00E07115"/>
    <w:rsid w:val="00E100E1"/>
    <w:rsid w:val="00E107F2"/>
    <w:rsid w:val="00E109E4"/>
    <w:rsid w:val="00E10A57"/>
    <w:rsid w:val="00E11F64"/>
    <w:rsid w:val="00E1254B"/>
    <w:rsid w:val="00E12576"/>
    <w:rsid w:val="00E125F9"/>
    <w:rsid w:val="00E12963"/>
    <w:rsid w:val="00E1616F"/>
    <w:rsid w:val="00E16FE3"/>
    <w:rsid w:val="00E17396"/>
    <w:rsid w:val="00E1758C"/>
    <w:rsid w:val="00E17770"/>
    <w:rsid w:val="00E17F7A"/>
    <w:rsid w:val="00E206FF"/>
    <w:rsid w:val="00E2082C"/>
    <w:rsid w:val="00E20C92"/>
    <w:rsid w:val="00E22332"/>
    <w:rsid w:val="00E229BF"/>
    <w:rsid w:val="00E237F0"/>
    <w:rsid w:val="00E238E8"/>
    <w:rsid w:val="00E239B4"/>
    <w:rsid w:val="00E2484F"/>
    <w:rsid w:val="00E253E4"/>
    <w:rsid w:val="00E25630"/>
    <w:rsid w:val="00E256B7"/>
    <w:rsid w:val="00E25C55"/>
    <w:rsid w:val="00E25C5C"/>
    <w:rsid w:val="00E267F4"/>
    <w:rsid w:val="00E2694F"/>
    <w:rsid w:val="00E26950"/>
    <w:rsid w:val="00E27129"/>
    <w:rsid w:val="00E2799C"/>
    <w:rsid w:val="00E27E9E"/>
    <w:rsid w:val="00E3005D"/>
    <w:rsid w:val="00E3049D"/>
    <w:rsid w:val="00E31138"/>
    <w:rsid w:val="00E31612"/>
    <w:rsid w:val="00E32AA4"/>
    <w:rsid w:val="00E3335B"/>
    <w:rsid w:val="00E3415E"/>
    <w:rsid w:val="00E34625"/>
    <w:rsid w:val="00E3537F"/>
    <w:rsid w:val="00E358D3"/>
    <w:rsid w:val="00E36CA1"/>
    <w:rsid w:val="00E3740E"/>
    <w:rsid w:val="00E400D8"/>
    <w:rsid w:val="00E407FD"/>
    <w:rsid w:val="00E409C0"/>
    <w:rsid w:val="00E40C70"/>
    <w:rsid w:val="00E41233"/>
    <w:rsid w:val="00E41602"/>
    <w:rsid w:val="00E4199A"/>
    <w:rsid w:val="00E426F2"/>
    <w:rsid w:val="00E42DDA"/>
    <w:rsid w:val="00E42F44"/>
    <w:rsid w:val="00E43666"/>
    <w:rsid w:val="00E436EA"/>
    <w:rsid w:val="00E44282"/>
    <w:rsid w:val="00E44E61"/>
    <w:rsid w:val="00E45691"/>
    <w:rsid w:val="00E46AC1"/>
    <w:rsid w:val="00E46E7A"/>
    <w:rsid w:val="00E46F1D"/>
    <w:rsid w:val="00E500F5"/>
    <w:rsid w:val="00E51124"/>
    <w:rsid w:val="00E52172"/>
    <w:rsid w:val="00E522A5"/>
    <w:rsid w:val="00E52423"/>
    <w:rsid w:val="00E5248C"/>
    <w:rsid w:val="00E524AF"/>
    <w:rsid w:val="00E53418"/>
    <w:rsid w:val="00E53CA1"/>
    <w:rsid w:val="00E54311"/>
    <w:rsid w:val="00E54938"/>
    <w:rsid w:val="00E54A18"/>
    <w:rsid w:val="00E54A47"/>
    <w:rsid w:val="00E556E2"/>
    <w:rsid w:val="00E5597D"/>
    <w:rsid w:val="00E56E7B"/>
    <w:rsid w:val="00E57989"/>
    <w:rsid w:val="00E60C2F"/>
    <w:rsid w:val="00E615FA"/>
    <w:rsid w:val="00E618BB"/>
    <w:rsid w:val="00E62323"/>
    <w:rsid w:val="00E62FDB"/>
    <w:rsid w:val="00E6306F"/>
    <w:rsid w:val="00E63BD1"/>
    <w:rsid w:val="00E63D74"/>
    <w:rsid w:val="00E64C8C"/>
    <w:rsid w:val="00E65332"/>
    <w:rsid w:val="00E65557"/>
    <w:rsid w:val="00E65C4F"/>
    <w:rsid w:val="00E65C6B"/>
    <w:rsid w:val="00E66DEA"/>
    <w:rsid w:val="00E66FFC"/>
    <w:rsid w:val="00E67533"/>
    <w:rsid w:val="00E70495"/>
    <w:rsid w:val="00E7183E"/>
    <w:rsid w:val="00E719B7"/>
    <w:rsid w:val="00E71EF1"/>
    <w:rsid w:val="00E72A33"/>
    <w:rsid w:val="00E72BD3"/>
    <w:rsid w:val="00E72FB8"/>
    <w:rsid w:val="00E73711"/>
    <w:rsid w:val="00E73A06"/>
    <w:rsid w:val="00E74BE0"/>
    <w:rsid w:val="00E759AE"/>
    <w:rsid w:val="00E7691F"/>
    <w:rsid w:val="00E77298"/>
    <w:rsid w:val="00E7766F"/>
    <w:rsid w:val="00E777E1"/>
    <w:rsid w:val="00E8020B"/>
    <w:rsid w:val="00E802A5"/>
    <w:rsid w:val="00E80851"/>
    <w:rsid w:val="00E8093B"/>
    <w:rsid w:val="00E814EC"/>
    <w:rsid w:val="00E81762"/>
    <w:rsid w:val="00E825F3"/>
    <w:rsid w:val="00E84FCD"/>
    <w:rsid w:val="00E85AC2"/>
    <w:rsid w:val="00E85ED0"/>
    <w:rsid w:val="00E86137"/>
    <w:rsid w:val="00E86EEF"/>
    <w:rsid w:val="00E86F76"/>
    <w:rsid w:val="00E87067"/>
    <w:rsid w:val="00E91127"/>
    <w:rsid w:val="00E92B3A"/>
    <w:rsid w:val="00E92CA2"/>
    <w:rsid w:val="00E93153"/>
    <w:rsid w:val="00E93614"/>
    <w:rsid w:val="00E9397C"/>
    <w:rsid w:val="00E93C33"/>
    <w:rsid w:val="00E93FC0"/>
    <w:rsid w:val="00E95495"/>
    <w:rsid w:val="00E95F85"/>
    <w:rsid w:val="00E95FF6"/>
    <w:rsid w:val="00E973BF"/>
    <w:rsid w:val="00E97856"/>
    <w:rsid w:val="00E97A9E"/>
    <w:rsid w:val="00EA1A67"/>
    <w:rsid w:val="00EA2B67"/>
    <w:rsid w:val="00EA3CB6"/>
    <w:rsid w:val="00EA44BB"/>
    <w:rsid w:val="00EA4A99"/>
    <w:rsid w:val="00EA4B97"/>
    <w:rsid w:val="00EA54D3"/>
    <w:rsid w:val="00EA54DE"/>
    <w:rsid w:val="00EA569E"/>
    <w:rsid w:val="00EA589A"/>
    <w:rsid w:val="00EA590D"/>
    <w:rsid w:val="00EA62A9"/>
    <w:rsid w:val="00EA689A"/>
    <w:rsid w:val="00EA7BA9"/>
    <w:rsid w:val="00EA7EFF"/>
    <w:rsid w:val="00EB005B"/>
    <w:rsid w:val="00EB02AD"/>
    <w:rsid w:val="00EB064B"/>
    <w:rsid w:val="00EB32BE"/>
    <w:rsid w:val="00EB337C"/>
    <w:rsid w:val="00EB3C9F"/>
    <w:rsid w:val="00EB3F0C"/>
    <w:rsid w:val="00EB55A5"/>
    <w:rsid w:val="00EB6BAF"/>
    <w:rsid w:val="00EB6F3E"/>
    <w:rsid w:val="00EB785B"/>
    <w:rsid w:val="00EB7BCB"/>
    <w:rsid w:val="00EC0D9D"/>
    <w:rsid w:val="00EC0F11"/>
    <w:rsid w:val="00EC10DC"/>
    <w:rsid w:val="00EC1124"/>
    <w:rsid w:val="00EC11E5"/>
    <w:rsid w:val="00EC2B17"/>
    <w:rsid w:val="00EC48D9"/>
    <w:rsid w:val="00EC4C34"/>
    <w:rsid w:val="00EC4E72"/>
    <w:rsid w:val="00EC53D2"/>
    <w:rsid w:val="00EC6811"/>
    <w:rsid w:val="00EC683D"/>
    <w:rsid w:val="00EC685F"/>
    <w:rsid w:val="00EC7A85"/>
    <w:rsid w:val="00ED02E3"/>
    <w:rsid w:val="00ED152F"/>
    <w:rsid w:val="00ED1A5E"/>
    <w:rsid w:val="00ED24E2"/>
    <w:rsid w:val="00ED2AEB"/>
    <w:rsid w:val="00ED4CD4"/>
    <w:rsid w:val="00ED4D39"/>
    <w:rsid w:val="00ED50D0"/>
    <w:rsid w:val="00ED5584"/>
    <w:rsid w:val="00ED5B00"/>
    <w:rsid w:val="00ED61FF"/>
    <w:rsid w:val="00ED64D1"/>
    <w:rsid w:val="00ED6B74"/>
    <w:rsid w:val="00ED7FA4"/>
    <w:rsid w:val="00EE061C"/>
    <w:rsid w:val="00EE1B43"/>
    <w:rsid w:val="00EE1E56"/>
    <w:rsid w:val="00EE1F34"/>
    <w:rsid w:val="00EE1FC4"/>
    <w:rsid w:val="00EE3932"/>
    <w:rsid w:val="00EE3BC4"/>
    <w:rsid w:val="00EE486D"/>
    <w:rsid w:val="00EE4F4C"/>
    <w:rsid w:val="00EE52EC"/>
    <w:rsid w:val="00EE550C"/>
    <w:rsid w:val="00EE59B3"/>
    <w:rsid w:val="00EE7793"/>
    <w:rsid w:val="00EF0264"/>
    <w:rsid w:val="00EF027C"/>
    <w:rsid w:val="00EF066E"/>
    <w:rsid w:val="00EF0A58"/>
    <w:rsid w:val="00EF0AED"/>
    <w:rsid w:val="00EF2E08"/>
    <w:rsid w:val="00EF36D1"/>
    <w:rsid w:val="00EF54A5"/>
    <w:rsid w:val="00EF616B"/>
    <w:rsid w:val="00EF6D21"/>
    <w:rsid w:val="00EF6F74"/>
    <w:rsid w:val="00EF7115"/>
    <w:rsid w:val="00EF7AAD"/>
    <w:rsid w:val="00F00DE5"/>
    <w:rsid w:val="00F01789"/>
    <w:rsid w:val="00F01810"/>
    <w:rsid w:val="00F01BE8"/>
    <w:rsid w:val="00F01F80"/>
    <w:rsid w:val="00F0252C"/>
    <w:rsid w:val="00F029B8"/>
    <w:rsid w:val="00F02E48"/>
    <w:rsid w:val="00F02F71"/>
    <w:rsid w:val="00F03259"/>
    <w:rsid w:val="00F036E9"/>
    <w:rsid w:val="00F03FD7"/>
    <w:rsid w:val="00F042FE"/>
    <w:rsid w:val="00F04F2D"/>
    <w:rsid w:val="00F05083"/>
    <w:rsid w:val="00F05121"/>
    <w:rsid w:val="00F05FF0"/>
    <w:rsid w:val="00F062FF"/>
    <w:rsid w:val="00F072FC"/>
    <w:rsid w:val="00F10722"/>
    <w:rsid w:val="00F10932"/>
    <w:rsid w:val="00F1107C"/>
    <w:rsid w:val="00F111DC"/>
    <w:rsid w:val="00F11CD8"/>
    <w:rsid w:val="00F11D60"/>
    <w:rsid w:val="00F11F1A"/>
    <w:rsid w:val="00F12305"/>
    <w:rsid w:val="00F13C6D"/>
    <w:rsid w:val="00F13CF0"/>
    <w:rsid w:val="00F14655"/>
    <w:rsid w:val="00F14B3B"/>
    <w:rsid w:val="00F14DC3"/>
    <w:rsid w:val="00F150EB"/>
    <w:rsid w:val="00F15231"/>
    <w:rsid w:val="00F15344"/>
    <w:rsid w:val="00F1552F"/>
    <w:rsid w:val="00F15810"/>
    <w:rsid w:val="00F15BD2"/>
    <w:rsid w:val="00F1638B"/>
    <w:rsid w:val="00F16607"/>
    <w:rsid w:val="00F16A7A"/>
    <w:rsid w:val="00F16E3B"/>
    <w:rsid w:val="00F1777E"/>
    <w:rsid w:val="00F17A2C"/>
    <w:rsid w:val="00F17D92"/>
    <w:rsid w:val="00F20461"/>
    <w:rsid w:val="00F20F37"/>
    <w:rsid w:val="00F2141E"/>
    <w:rsid w:val="00F21977"/>
    <w:rsid w:val="00F21D19"/>
    <w:rsid w:val="00F21DD4"/>
    <w:rsid w:val="00F22830"/>
    <w:rsid w:val="00F22F05"/>
    <w:rsid w:val="00F2304B"/>
    <w:rsid w:val="00F2365D"/>
    <w:rsid w:val="00F25678"/>
    <w:rsid w:val="00F2579C"/>
    <w:rsid w:val="00F25C28"/>
    <w:rsid w:val="00F26549"/>
    <w:rsid w:val="00F27781"/>
    <w:rsid w:val="00F300AB"/>
    <w:rsid w:val="00F3085C"/>
    <w:rsid w:val="00F309E3"/>
    <w:rsid w:val="00F30BFC"/>
    <w:rsid w:val="00F30D72"/>
    <w:rsid w:val="00F30FC4"/>
    <w:rsid w:val="00F311AA"/>
    <w:rsid w:val="00F312DB"/>
    <w:rsid w:val="00F31936"/>
    <w:rsid w:val="00F3197F"/>
    <w:rsid w:val="00F32A27"/>
    <w:rsid w:val="00F32AC3"/>
    <w:rsid w:val="00F3389F"/>
    <w:rsid w:val="00F33D8B"/>
    <w:rsid w:val="00F34C9A"/>
    <w:rsid w:val="00F34FE7"/>
    <w:rsid w:val="00F351D8"/>
    <w:rsid w:val="00F36313"/>
    <w:rsid w:val="00F377CD"/>
    <w:rsid w:val="00F37869"/>
    <w:rsid w:val="00F40697"/>
    <w:rsid w:val="00F40880"/>
    <w:rsid w:val="00F40A4D"/>
    <w:rsid w:val="00F41E52"/>
    <w:rsid w:val="00F42ACE"/>
    <w:rsid w:val="00F4328C"/>
    <w:rsid w:val="00F43448"/>
    <w:rsid w:val="00F43740"/>
    <w:rsid w:val="00F44074"/>
    <w:rsid w:val="00F44C2D"/>
    <w:rsid w:val="00F469A8"/>
    <w:rsid w:val="00F47FEB"/>
    <w:rsid w:val="00F52535"/>
    <w:rsid w:val="00F52ACC"/>
    <w:rsid w:val="00F53F2B"/>
    <w:rsid w:val="00F53F5B"/>
    <w:rsid w:val="00F54D7D"/>
    <w:rsid w:val="00F55537"/>
    <w:rsid w:val="00F55574"/>
    <w:rsid w:val="00F55A8A"/>
    <w:rsid w:val="00F56111"/>
    <w:rsid w:val="00F56FE6"/>
    <w:rsid w:val="00F605E2"/>
    <w:rsid w:val="00F60F28"/>
    <w:rsid w:val="00F61005"/>
    <w:rsid w:val="00F61211"/>
    <w:rsid w:val="00F617FC"/>
    <w:rsid w:val="00F61B30"/>
    <w:rsid w:val="00F622A2"/>
    <w:rsid w:val="00F62C75"/>
    <w:rsid w:val="00F63489"/>
    <w:rsid w:val="00F635CA"/>
    <w:rsid w:val="00F635D8"/>
    <w:rsid w:val="00F63B76"/>
    <w:rsid w:val="00F65424"/>
    <w:rsid w:val="00F66C8C"/>
    <w:rsid w:val="00F6728A"/>
    <w:rsid w:val="00F67467"/>
    <w:rsid w:val="00F679D5"/>
    <w:rsid w:val="00F70205"/>
    <w:rsid w:val="00F705A3"/>
    <w:rsid w:val="00F71768"/>
    <w:rsid w:val="00F71AC2"/>
    <w:rsid w:val="00F71F49"/>
    <w:rsid w:val="00F72498"/>
    <w:rsid w:val="00F72703"/>
    <w:rsid w:val="00F730D1"/>
    <w:rsid w:val="00F73AD6"/>
    <w:rsid w:val="00F73C22"/>
    <w:rsid w:val="00F73DCA"/>
    <w:rsid w:val="00F75C34"/>
    <w:rsid w:val="00F763C8"/>
    <w:rsid w:val="00F76527"/>
    <w:rsid w:val="00F7683F"/>
    <w:rsid w:val="00F77344"/>
    <w:rsid w:val="00F779CC"/>
    <w:rsid w:val="00F805EC"/>
    <w:rsid w:val="00F80D16"/>
    <w:rsid w:val="00F80DFB"/>
    <w:rsid w:val="00F80E18"/>
    <w:rsid w:val="00F81958"/>
    <w:rsid w:val="00F822EA"/>
    <w:rsid w:val="00F83153"/>
    <w:rsid w:val="00F8418B"/>
    <w:rsid w:val="00F8461A"/>
    <w:rsid w:val="00F84FF8"/>
    <w:rsid w:val="00F85086"/>
    <w:rsid w:val="00F858DA"/>
    <w:rsid w:val="00F8594E"/>
    <w:rsid w:val="00F86964"/>
    <w:rsid w:val="00F87032"/>
    <w:rsid w:val="00F875ED"/>
    <w:rsid w:val="00F916EA"/>
    <w:rsid w:val="00F93397"/>
    <w:rsid w:val="00F93B4E"/>
    <w:rsid w:val="00F93F7E"/>
    <w:rsid w:val="00F9411F"/>
    <w:rsid w:val="00F95089"/>
    <w:rsid w:val="00F9590F"/>
    <w:rsid w:val="00F96181"/>
    <w:rsid w:val="00F96538"/>
    <w:rsid w:val="00F965C0"/>
    <w:rsid w:val="00F96915"/>
    <w:rsid w:val="00F971F8"/>
    <w:rsid w:val="00F9798D"/>
    <w:rsid w:val="00FA02FC"/>
    <w:rsid w:val="00FA131D"/>
    <w:rsid w:val="00FA195A"/>
    <w:rsid w:val="00FA209A"/>
    <w:rsid w:val="00FA30F3"/>
    <w:rsid w:val="00FA3386"/>
    <w:rsid w:val="00FA3515"/>
    <w:rsid w:val="00FA3956"/>
    <w:rsid w:val="00FA3ACA"/>
    <w:rsid w:val="00FA4165"/>
    <w:rsid w:val="00FA4789"/>
    <w:rsid w:val="00FA4BA5"/>
    <w:rsid w:val="00FA51F8"/>
    <w:rsid w:val="00FA564A"/>
    <w:rsid w:val="00FA58C4"/>
    <w:rsid w:val="00FA5FBA"/>
    <w:rsid w:val="00FA6075"/>
    <w:rsid w:val="00FA6886"/>
    <w:rsid w:val="00FA6956"/>
    <w:rsid w:val="00FA6CCA"/>
    <w:rsid w:val="00FA7C44"/>
    <w:rsid w:val="00FB19FD"/>
    <w:rsid w:val="00FB1D2C"/>
    <w:rsid w:val="00FB256D"/>
    <w:rsid w:val="00FB306D"/>
    <w:rsid w:val="00FB35B1"/>
    <w:rsid w:val="00FB3951"/>
    <w:rsid w:val="00FB3D71"/>
    <w:rsid w:val="00FB48B1"/>
    <w:rsid w:val="00FB4D72"/>
    <w:rsid w:val="00FB5D91"/>
    <w:rsid w:val="00FB69BB"/>
    <w:rsid w:val="00FB7024"/>
    <w:rsid w:val="00FB7393"/>
    <w:rsid w:val="00FB7704"/>
    <w:rsid w:val="00FB7E3C"/>
    <w:rsid w:val="00FC0036"/>
    <w:rsid w:val="00FC02B6"/>
    <w:rsid w:val="00FC0581"/>
    <w:rsid w:val="00FC1408"/>
    <w:rsid w:val="00FC159E"/>
    <w:rsid w:val="00FC1755"/>
    <w:rsid w:val="00FC1CF6"/>
    <w:rsid w:val="00FC2B07"/>
    <w:rsid w:val="00FC33C1"/>
    <w:rsid w:val="00FC4ACB"/>
    <w:rsid w:val="00FC4F27"/>
    <w:rsid w:val="00FC514C"/>
    <w:rsid w:val="00FC5730"/>
    <w:rsid w:val="00FC6425"/>
    <w:rsid w:val="00FC66C4"/>
    <w:rsid w:val="00FC67B9"/>
    <w:rsid w:val="00FC68E1"/>
    <w:rsid w:val="00FC6AD3"/>
    <w:rsid w:val="00FD0301"/>
    <w:rsid w:val="00FD0779"/>
    <w:rsid w:val="00FD1665"/>
    <w:rsid w:val="00FD1A65"/>
    <w:rsid w:val="00FD1E67"/>
    <w:rsid w:val="00FD22E4"/>
    <w:rsid w:val="00FD2FBE"/>
    <w:rsid w:val="00FD3170"/>
    <w:rsid w:val="00FD3B30"/>
    <w:rsid w:val="00FD43AB"/>
    <w:rsid w:val="00FD457E"/>
    <w:rsid w:val="00FD4D61"/>
    <w:rsid w:val="00FD5BF9"/>
    <w:rsid w:val="00FD5D4C"/>
    <w:rsid w:val="00FD5F5C"/>
    <w:rsid w:val="00FD6154"/>
    <w:rsid w:val="00FD6704"/>
    <w:rsid w:val="00FE04E9"/>
    <w:rsid w:val="00FE0815"/>
    <w:rsid w:val="00FE0D98"/>
    <w:rsid w:val="00FE1598"/>
    <w:rsid w:val="00FE196F"/>
    <w:rsid w:val="00FE28FD"/>
    <w:rsid w:val="00FE30A6"/>
    <w:rsid w:val="00FE3920"/>
    <w:rsid w:val="00FE3BFD"/>
    <w:rsid w:val="00FE4362"/>
    <w:rsid w:val="00FE553E"/>
    <w:rsid w:val="00FE6B90"/>
    <w:rsid w:val="00FE6DBB"/>
    <w:rsid w:val="00FE7606"/>
    <w:rsid w:val="00FF00DA"/>
    <w:rsid w:val="00FF18FF"/>
    <w:rsid w:val="00FF37E7"/>
    <w:rsid w:val="00FF46C8"/>
    <w:rsid w:val="00FF4AB8"/>
    <w:rsid w:val="00FF5679"/>
    <w:rsid w:val="00FF5F14"/>
    <w:rsid w:val="00FF6C81"/>
    <w:rsid w:val="00FF7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61"/>
    <w:pPr>
      <w:spacing w:after="200" w:line="276" w:lineRule="auto"/>
      <w:jc w:val="both"/>
    </w:pPr>
    <w:rPr>
      <w:sz w:val="24"/>
    </w:rPr>
  </w:style>
  <w:style w:type="paragraph" w:styleId="Naslov1">
    <w:name w:val="heading 1"/>
    <w:basedOn w:val="Normal"/>
    <w:next w:val="Normal"/>
    <w:link w:val="Naslov1Char"/>
    <w:uiPriority w:val="9"/>
    <w:qFormat/>
    <w:rsid w:val="006D20AA"/>
    <w:pPr>
      <w:keepNext/>
      <w:keepLines/>
      <w:spacing w:before="480" w:after="0"/>
      <w:outlineLvl w:val="0"/>
    </w:pPr>
    <w:rPr>
      <w:rFonts w:ascii="Times New Roman" w:eastAsiaTheme="majorEastAsia" w:hAnsi="Times New Roman" w:cstheme="majorBidi"/>
      <w:b/>
      <w:bCs/>
      <w:szCs w:val="28"/>
    </w:rPr>
  </w:style>
  <w:style w:type="paragraph" w:styleId="Naslov2">
    <w:name w:val="heading 2"/>
    <w:basedOn w:val="Normal"/>
    <w:next w:val="Normal"/>
    <w:link w:val="Naslov2Char"/>
    <w:uiPriority w:val="9"/>
    <w:unhideWhenUsed/>
    <w:qFormat/>
    <w:rsid w:val="006D20AA"/>
    <w:pPr>
      <w:keepNext/>
      <w:keepLines/>
      <w:spacing w:before="200" w:after="0" w:line="240" w:lineRule="auto"/>
      <w:outlineLvl w:val="1"/>
    </w:pPr>
    <w:rPr>
      <w:rFonts w:ascii="Times New Roman" w:eastAsiaTheme="majorEastAsia" w:hAnsi="Times New Roman" w:cstheme="majorBidi"/>
      <w:bCs/>
      <w:szCs w:val="26"/>
    </w:rPr>
  </w:style>
  <w:style w:type="paragraph" w:styleId="Naslov3">
    <w:name w:val="heading 3"/>
    <w:basedOn w:val="Normal"/>
    <w:next w:val="Normal"/>
    <w:link w:val="Naslov3Char"/>
    <w:uiPriority w:val="9"/>
    <w:unhideWhenUsed/>
    <w:qFormat/>
    <w:rsid w:val="00741AEB"/>
    <w:pPr>
      <w:keepNext/>
      <w:keepLines/>
      <w:spacing w:before="200" w:after="0" w:line="240" w:lineRule="auto"/>
      <w:outlineLvl w:val="2"/>
    </w:pPr>
    <w:rPr>
      <w:rFonts w:eastAsiaTheme="majorEastAsia" w:cstheme="majorBidi"/>
      <w:bCs/>
      <w:i/>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D20AA"/>
    <w:rPr>
      <w:rFonts w:ascii="Times New Roman" w:eastAsiaTheme="majorEastAsia" w:hAnsi="Times New Roman" w:cstheme="majorBidi"/>
      <w:b/>
      <w:bCs/>
      <w:sz w:val="24"/>
      <w:szCs w:val="28"/>
    </w:rPr>
  </w:style>
  <w:style w:type="character" w:customStyle="1" w:styleId="Naslov2Char">
    <w:name w:val="Naslov 2 Char"/>
    <w:basedOn w:val="Zadanifontodlomka"/>
    <w:link w:val="Naslov2"/>
    <w:uiPriority w:val="9"/>
    <w:rsid w:val="006D20AA"/>
    <w:rPr>
      <w:rFonts w:ascii="Times New Roman" w:eastAsiaTheme="majorEastAsia" w:hAnsi="Times New Roman" w:cstheme="majorBidi"/>
      <w:bCs/>
      <w:sz w:val="24"/>
      <w:szCs w:val="26"/>
    </w:rPr>
  </w:style>
  <w:style w:type="character" w:customStyle="1" w:styleId="Naslov3Char">
    <w:name w:val="Naslov 3 Char"/>
    <w:basedOn w:val="Zadanifontodlomka"/>
    <w:link w:val="Naslov3"/>
    <w:uiPriority w:val="9"/>
    <w:rsid w:val="00741AEB"/>
    <w:rPr>
      <w:rFonts w:eastAsiaTheme="majorEastAsia" w:cstheme="majorBidi"/>
      <w:bCs/>
      <w:i/>
      <w:sz w:val="24"/>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85017C"/>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403CF7"/>
    <w:pPr>
      <w:spacing w:after="0" w:line="240" w:lineRule="auto"/>
      <w:jc w:val="center"/>
    </w:pPr>
    <w:rPr>
      <w:rFonts w:ascii="Times New Roman" w:hAnsi="Times New Roman"/>
      <w:b/>
      <w:i/>
      <w:sz w:val="20"/>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customStyle="1" w:styleId="UnresolvedMention">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Obinatablica"/>
    <w:next w:val="Reetkatablice"/>
    <w:uiPriority w:val="39"/>
    <w:rsid w:val="00F80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uiPriority w:val="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39"/>
    <w:rsid w:val="00E6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
    <w:name w:val="Rešetka tablice21"/>
    <w:basedOn w:val="Obinatablica"/>
    <w:next w:val="Reetkatablice"/>
    <w:uiPriority w:val="39"/>
    <w:rsid w:val="00A32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39"/>
    <w:rsid w:val="00A47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99"/>
    <w:rsid w:val="00C32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
    <w:name w:val="Rešetka tablice41"/>
    <w:basedOn w:val="Obinatablica"/>
    <w:next w:val="Reetkatablice"/>
    <w:uiPriority w:val="39"/>
    <w:rsid w:val="00BC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
    <w:name w:val="Rešetka tablice8"/>
    <w:basedOn w:val="Obinatablica"/>
    <w:next w:val="Reetkatablice"/>
    <w:uiPriority w:val="39"/>
    <w:rsid w:val="00A86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9">
    <w:name w:val="Rešetka tablice9"/>
    <w:basedOn w:val="Obinatablica"/>
    <w:next w:val="Reetkatablice"/>
    <w:uiPriority w:val="39"/>
    <w:rsid w:val="008F3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zproredaChar1">
    <w:name w:val="Bez proreda Char1"/>
    <w:aliases w:val="TABLICE Char1"/>
    <w:link w:val="Bezproreda"/>
    <w:uiPriority w:val="1"/>
    <w:rsid w:val="00403CF7"/>
    <w:rPr>
      <w:rFonts w:ascii="Times New Roman" w:hAnsi="Times New Roman"/>
      <w:b/>
      <w:i/>
      <w:sz w:val="20"/>
    </w:rPr>
  </w:style>
  <w:style w:type="table" w:customStyle="1" w:styleId="Reetkatablice10">
    <w:name w:val="Rešetka tablice10"/>
    <w:basedOn w:val="Obinatablica"/>
    <w:next w:val="Reetkatablice"/>
    <w:uiPriority w:val="39"/>
    <w:rsid w:val="009C5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1">
    <w:name w:val="Rešetka tablice81"/>
    <w:basedOn w:val="Obinatablica"/>
    <w:next w:val="Reetkatablice"/>
    <w:uiPriority w:val="39"/>
    <w:rsid w:val="00A56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39"/>
    <w:rsid w:val="00C5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
    <w:name w:val="Rešetka tablice411"/>
    <w:basedOn w:val="Obinatablica"/>
    <w:next w:val="Reetkatablice"/>
    <w:uiPriority w:val="39"/>
    <w:rsid w:val="00715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39"/>
    <w:rsid w:val="007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
    <w:name w:val="Rešetka tablice13"/>
    <w:basedOn w:val="Obinatablica"/>
    <w:next w:val="Reetkatablice"/>
    <w:uiPriority w:val="39"/>
    <w:rsid w:val="007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1">
    <w:name w:val="Rešetka tablice4111"/>
    <w:basedOn w:val="Obinatablica"/>
    <w:next w:val="Reetkatablice"/>
    <w:uiPriority w:val="39"/>
    <w:rsid w:val="00164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4">
    <w:name w:val="Rešetka tablice14"/>
    <w:basedOn w:val="Obinatablica"/>
    <w:next w:val="Reetkatablice"/>
    <w:uiPriority w:val="39"/>
    <w:rsid w:val="004B1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5">
    <w:name w:val="Rešetka tablice15"/>
    <w:basedOn w:val="Obinatablica"/>
    <w:next w:val="Reetkatablice"/>
    <w:uiPriority w:val="39"/>
    <w:rsid w:val="00C1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6">
    <w:name w:val="Rešetka tablice16"/>
    <w:basedOn w:val="Obinatablica"/>
    <w:next w:val="Reetkatablice"/>
    <w:uiPriority w:val="39"/>
    <w:rsid w:val="002E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
    <w:name w:val="Rešetka tablice17"/>
    <w:basedOn w:val="Obinatablica"/>
    <w:next w:val="Reetkatablice"/>
    <w:rsid w:val="0025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
    <w:name w:val="Rešetka tablice18"/>
    <w:basedOn w:val="Obinatablica"/>
    <w:next w:val="Reetkatablice"/>
    <w:rsid w:val="00E41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01">
    <w:name w:val="Rešetka tablice201"/>
    <w:basedOn w:val="Obinatablica"/>
    <w:next w:val="Reetkatablice"/>
    <w:uiPriority w:val="39"/>
    <w:rsid w:val="00A20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21">
    <w:name w:val="Rešetka tablice221"/>
    <w:basedOn w:val="Obinatablica"/>
    <w:next w:val="Reetkatablice"/>
    <w:uiPriority w:val="39"/>
    <w:rsid w:val="00A20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41">
    <w:name w:val="Rešetka tablice241"/>
    <w:basedOn w:val="Obinatablica"/>
    <w:next w:val="Reetkatablice"/>
    <w:uiPriority w:val="39"/>
    <w:rsid w:val="00793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11">
    <w:name w:val="Rešetka tablice1011"/>
    <w:basedOn w:val="Obinatablica"/>
    <w:next w:val="Reetkatablice"/>
    <w:uiPriority w:val="39"/>
    <w:rsid w:val="00362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21">
    <w:name w:val="Rešetka tablice1121"/>
    <w:basedOn w:val="Obinatablica"/>
    <w:next w:val="Reetkatablice"/>
    <w:uiPriority w:val="39"/>
    <w:rsid w:val="004A6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1">
    <w:name w:val="Rešetka tablice101"/>
    <w:basedOn w:val="Obinatablica"/>
    <w:next w:val="Reetkatablice"/>
    <w:uiPriority w:val="39"/>
    <w:rsid w:val="001A7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1">
    <w:name w:val="Rešetka tablice121"/>
    <w:basedOn w:val="Obinatablica"/>
    <w:next w:val="Reetkatablice"/>
    <w:rsid w:val="001A3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1121">
    <w:name w:val="Rešetka tablice111121"/>
    <w:basedOn w:val="Obinatablica"/>
    <w:next w:val="Reetkatablice"/>
    <w:uiPriority w:val="39"/>
    <w:rsid w:val="00E7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0">
    <w:name w:val="Rešetka tablice20"/>
    <w:basedOn w:val="Obinatablica"/>
    <w:next w:val="Reetkatablice"/>
    <w:uiPriority w:val="39"/>
    <w:rsid w:val="009A3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2">
    <w:name w:val="Rešetka tablice102"/>
    <w:basedOn w:val="Obinatablica"/>
    <w:next w:val="Reetkatablice"/>
    <w:uiPriority w:val="39"/>
    <w:rsid w:val="000D3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3">
    <w:name w:val="Rešetka tablice23"/>
    <w:basedOn w:val="Obinatablica"/>
    <w:next w:val="Reetkatablice"/>
    <w:uiPriority w:val="39"/>
    <w:rsid w:val="002E7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11">
    <w:name w:val="Rešetka tablice1311"/>
    <w:basedOn w:val="Obinatablica"/>
    <w:next w:val="Reetkatablice"/>
    <w:rsid w:val="00710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1111">
    <w:name w:val="Rešetka tablice111111"/>
    <w:basedOn w:val="Obinatablica"/>
    <w:next w:val="Reetkatablice"/>
    <w:uiPriority w:val="39"/>
    <w:rsid w:val="003F5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31">
    <w:name w:val="Rešetka tablice231"/>
    <w:basedOn w:val="Obinatablica"/>
    <w:next w:val="Reetkatablice"/>
    <w:uiPriority w:val="59"/>
    <w:rsid w:val="00871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9">
    <w:name w:val="Rešetka tablice19"/>
    <w:basedOn w:val="Obinatablica"/>
    <w:next w:val="Reetkatablice"/>
    <w:uiPriority w:val="39"/>
    <w:rsid w:val="009A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91">
    <w:name w:val="Rešetka tablice191"/>
    <w:basedOn w:val="Obinatablica"/>
    <w:next w:val="Reetkatablice"/>
    <w:uiPriority w:val="39"/>
    <w:rsid w:val="00500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2">
    <w:name w:val="Rešetka tablice22"/>
    <w:basedOn w:val="Obinatablica"/>
    <w:next w:val="Reetkatablice"/>
    <w:uiPriority w:val="39"/>
    <w:rsid w:val="00F9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5">
    <w:name w:val="Rešetka tablice25"/>
    <w:basedOn w:val="Obinatablica"/>
    <w:next w:val="Reetkatablice"/>
    <w:uiPriority w:val="39"/>
    <w:rsid w:val="00F9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6">
    <w:name w:val="Rešetka tablice26"/>
    <w:basedOn w:val="Obinatablica"/>
    <w:next w:val="Reetkatablice"/>
    <w:uiPriority w:val="39"/>
    <w:rsid w:val="004D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7">
    <w:name w:val="Rešetka tablice27"/>
    <w:basedOn w:val="Obinatablica"/>
    <w:next w:val="Reetkatablice"/>
    <w:uiPriority w:val="39"/>
    <w:rsid w:val="004D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slovknjige">
    <w:name w:val="Book Title"/>
    <w:uiPriority w:val="33"/>
    <w:rsid w:val="00BA0BD7"/>
    <w:rPr>
      <w:b/>
      <w:bCs/>
      <w:smallCaps/>
      <w:spacing w:val="5"/>
    </w:rPr>
  </w:style>
  <w:style w:type="paragraph" w:customStyle="1" w:styleId="box457285">
    <w:name w:val="box_457285"/>
    <w:basedOn w:val="Normal"/>
    <w:rsid w:val="00EA689A"/>
    <w:pPr>
      <w:spacing w:before="100" w:beforeAutospacing="1" w:after="100" w:afterAutospacing="1" w:line="240" w:lineRule="auto"/>
      <w:jc w:val="left"/>
    </w:pPr>
    <w:rPr>
      <w:rFonts w:ascii="Times New Roman" w:eastAsia="Times New Roman" w:hAnsi="Times New Roman" w:cs="Times New Roman"/>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61"/>
    <w:pPr>
      <w:spacing w:after="200" w:line="276" w:lineRule="auto"/>
      <w:jc w:val="both"/>
    </w:pPr>
    <w:rPr>
      <w:sz w:val="24"/>
    </w:rPr>
  </w:style>
  <w:style w:type="paragraph" w:styleId="Naslov1">
    <w:name w:val="heading 1"/>
    <w:basedOn w:val="Normal"/>
    <w:next w:val="Normal"/>
    <w:link w:val="Naslov1Char"/>
    <w:uiPriority w:val="9"/>
    <w:qFormat/>
    <w:rsid w:val="006D20AA"/>
    <w:pPr>
      <w:keepNext/>
      <w:keepLines/>
      <w:spacing w:before="480" w:after="0"/>
      <w:outlineLvl w:val="0"/>
    </w:pPr>
    <w:rPr>
      <w:rFonts w:ascii="Times New Roman" w:eastAsiaTheme="majorEastAsia" w:hAnsi="Times New Roman" w:cstheme="majorBidi"/>
      <w:b/>
      <w:bCs/>
      <w:szCs w:val="28"/>
    </w:rPr>
  </w:style>
  <w:style w:type="paragraph" w:styleId="Naslov2">
    <w:name w:val="heading 2"/>
    <w:basedOn w:val="Normal"/>
    <w:next w:val="Normal"/>
    <w:link w:val="Naslov2Char"/>
    <w:uiPriority w:val="9"/>
    <w:unhideWhenUsed/>
    <w:qFormat/>
    <w:rsid w:val="006D20AA"/>
    <w:pPr>
      <w:keepNext/>
      <w:keepLines/>
      <w:spacing w:before="200" w:after="0" w:line="240" w:lineRule="auto"/>
      <w:outlineLvl w:val="1"/>
    </w:pPr>
    <w:rPr>
      <w:rFonts w:ascii="Times New Roman" w:eastAsiaTheme="majorEastAsia" w:hAnsi="Times New Roman" w:cstheme="majorBidi"/>
      <w:bCs/>
      <w:szCs w:val="26"/>
    </w:rPr>
  </w:style>
  <w:style w:type="paragraph" w:styleId="Naslov3">
    <w:name w:val="heading 3"/>
    <w:basedOn w:val="Normal"/>
    <w:next w:val="Normal"/>
    <w:link w:val="Naslov3Char"/>
    <w:uiPriority w:val="9"/>
    <w:unhideWhenUsed/>
    <w:qFormat/>
    <w:rsid w:val="00741AEB"/>
    <w:pPr>
      <w:keepNext/>
      <w:keepLines/>
      <w:spacing w:before="200" w:after="0" w:line="240" w:lineRule="auto"/>
      <w:outlineLvl w:val="2"/>
    </w:pPr>
    <w:rPr>
      <w:rFonts w:eastAsiaTheme="majorEastAsia" w:cstheme="majorBidi"/>
      <w:bCs/>
      <w:i/>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D20AA"/>
    <w:rPr>
      <w:rFonts w:ascii="Times New Roman" w:eastAsiaTheme="majorEastAsia" w:hAnsi="Times New Roman" w:cstheme="majorBidi"/>
      <w:b/>
      <w:bCs/>
      <w:sz w:val="24"/>
      <w:szCs w:val="28"/>
    </w:rPr>
  </w:style>
  <w:style w:type="character" w:customStyle="1" w:styleId="Naslov2Char">
    <w:name w:val="Naslov 2 Char"/>
    <w:basedOn w:val="Zadanifontodlomka"/>
    <w:link w:val="Naslov2"/>
    <w:uiPriority w:val="9"/>
    <w:rsid w:val="006D20AA"/>
    <w:rPr>
      <w:rFonts w:ascii="Times New Roman" w:eastAsiaTheme="majorEastAsia" w:hAnsi="Times New Roman" w:cstheme="majorBidi"/>
      <w:bCs/>
      <w:sz w:val="24"/>
      <w:szCs w:val="26"/>
    </w:rPr>
  </w:style>
  <w:style w:type="character" w:customStyle="1" w:styleId="Naslov3Char">
    <w:name w:val="Naslov 3 Char"/>
    <w:basedOn w:val="Zadanifontodlomka"/>
    <w:link w:val="Naslov3"/>
    <w:uiPriority w:val="9"/>
    <w:rsid w:val="00741AEB"/>
    <w:rPr>
      <w:rFonts w:eastAsiaTheme="majorEastAsia" w:cstheme="majorBidi"/>
      <w:bCs/>
      <w:i/>
      <w:sz w:val="24"/>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85017C"/>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403CF7"/>
    <w:pPr>
      <w:spacing w:after="0" w:line="240" w:lineRule="auto"/>
      <w:jc w:val="center"/>
    </w:pPr>
    <w:rPr>
      <w:rFonts w:ascii="Times New Roman" w:hAnsi="Times New Roman"/>
      <w:b/>
      <w:i/>
      <w:sz w:val="20"/>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customStyle="1" w:styleId="UnresolvedMention">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Obinatablica"/>
    <w:next w:val="Reetkatablice"/>
    <w:uiPriority w:val="39"/>
    <w:rsid w:val="00F80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uiPriority w:val="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39"/>
    <w:rsid w:val="00E6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
    <w:name w:val="Rešetka tablice21"/>
    <w:basedOn w:val="Obinatablica"/>
    <w:next w:val="Reetkatablice"/>
    <w:uiPriority w:val="39"/>
    <w:rsid w:val="00A32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39"/>
    <w:rsid w:val="00A47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99"/>
    <w:rsid w:val="00C32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
    <w:name w:val="Rešetka tablice41"/>
    <w:basedOn w:val="Obinatablica"/>
    <w:next w:val="Reetkatablice"/>
    <w:uiPriority w:val="39"/>
    <w:rsid w:val="00BC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
    <w:name w:val="Rešetka tablice8"/>
    <w:basedOn w:val="Obinatablica"/>
    <w:next w:val="Reetkatablice"/>
    <w:uiPriority w:val="39"/>
    <w:rsid w:val="00A86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9">
    <w:name w:val="Rešetka tablice9"/>
    <w:basedOn w:val="Obinatablica"/>
    <w:next w:val="Reetkatablice"/>
    <w:uiPriority w:val="39"/>
    <w:rsid w:val="008F3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zproredaChar1">
    <w:name w:val="Bez proreda Char1"/>
    <w:aliases w:val="TABLICE Char1"/>
    <w:link w:val="Bezproreda"/>
    <w:uiPriority w:val="1"/>
    <w:rsid w:val="00403CF7"/>
    <w:rPr>
      <w:rFonts w:ascii="Times New Roman" w:hAnsi="Times New Roman"/>
      <w:b/>
      <w:i/>
      <w:sz w:val="20"/>
    </w:rPr>
  </w:style>
  <w:style w:type="table" w:customStyle="1" w:styleId="Reetkatablice10">
    <w:name w:val="Rešetka tablice10"/>
    <w:basedOn w:val="Obinatablica"/>
    <w:next w:val="Reetkatablice"/>
    <w:uiPriority w:val="39"/>
    <w:rsid w:val="009C5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1">
    <w:name w:val="Rešetka tablice81"/>
    <w:basedOn w:val="Obinatablica"/>
    <w:next w:val="Reetkatablice"/>
    <w:uiPriority w:val="39"/>
    <w:rsid w:val="00A56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39"/>
    <w:rsid w:val="00C5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
    <w:name w:val="Rešetka tablice411"/>
    <w:basedOn w:val="Obinatablica"/>
    <w:next w:val="Reetkatablice"/>
    <w:uiPriority w:val="39"/>
    <w:rsid w:val="00715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39"/>
    <w:rsid w:val="007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
    <w:name w:val="Rešetka tablice13"/>
    <w:basedOn w:val="Obinatablica"/>
    <w:next w:val="Reetkatablice"/>
    <w:uiPriority w:val="39"/>
    <w:rsid w:val="007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1">
    <w:name w:val="Rešetka tablice4111"/>
    <w:basedOn w:val="Obinatablica"/>
    <w:next w:val="Reetkatablice"/>
    <w:uiPriority w:val="39"/>
    <w:rsid w:val="00164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4">
    <w:name w:val="Rešetka tablice14"/>
    <w:basedOn w:val="Obinatablica"/>
    <w:next w:val="Reetkatablice"/>
    <w:uiPriority w:val="39"/>
    <w:rsid w:val="004B1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5">
    <w:name w:val="Rešetka tablice15"/>
    <w:basedOn w:val="Obinatablica"/>
    <w:next w:val="Reetkatablice"/>
    <w:uiPriority w:val="39"/>
    <w:rsid w:val="00C1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6">
    <w:name w:val="Rešetka tablice16"/>
    <w:basedOn w:val="Obinatablica"/>
    <w:next w:val="Reetkatablice"/>
    <w:uiPriority w:val="39"/>
    <w:rsid w:val="002E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
    <w:name w:val="Rešetka tablice17"/>
    <w:basedOn w:val="Obinatablica"/>
    <w:next w:val="Reetkatablice"/>
    <w:rsid w:val="0025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
    <w:name w:val="Rešetka tablice18"/>
    <w:basedOn w:val="Obinatablica"/>
    <w:next w:val="Reetkatablice"/>
    <w:rsid w:val="00E41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01">
    <w:name w:val="Rešetka tablice201"/>
    <w:basedOn w:val="Obinatablica"/>
    <w:next w:val="Reetkatablice"/>
    <w:uiPriority w:val="39"/>
    <w:rsid w:val="00A20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21">
    <w:name w:val="Rešetka tablice221"/>
    <w:basedOn w:val="Obinatablica"/>
    <w:next w:val="Reetkatablice"/>
    <w:uiPriority w:val="39"/>
    <w:rsid w:val="00A20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41">
    <w:name w:val="Rešetka tablice241"/>
    <w:basedOn w:val="Obinatablica"/>
    <w:next w:val="Reetkatablice"/>
    <w:uiPriority w:val="39"/>
    <w:rsid w:val="00793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11">
    <w:name w:val="Rešetka tablice1011"/>
    <w:basedOn w:val="Obinatablica"/>
    <w:next w:val="Reetkatablice"/>
    <w:uiPriority w:val="39"/>
    <w:rsid w:val="00362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21">
    <w:name w:val="Rešetka tablice1121"/>
    <w:basedOn w:val="Obinatablica"/>
    <w:next w:val="Reetkatablice"/>
    <w:uiPriority w:val="39"/>
    <w:rsid w:val="004A6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1">
    <w:name w:val="Rešetka tablice101"/>
    <w:basedOn w:val="Obinatablica"/>
    <w:next w:val="Reetkatablice"/>
    <w:uiPriority w:val="39"/>
    <w:rsid w:val="001A7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1">
    <w:name w:val="Rešetka tablice121"/>
    <w:basedOn w:val="Obinatablica"/>
    <w:next w:val="Reetkatablice"/>
    <w:rsid w:val="001A3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1121">
    <w:name w:val="Rešetka tablice111121"/>
    <w:basedOn w:val="Obinatablica"/>
    <w:next w:val="Reetkatablice"/>
    <w:uiPriority w:val="39"/>
    <w:rsid w:val="00E7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0">
    <w:name w:val="Rešetka tablice20"/>
    <w:basedOn w:val="Obinatablica"/>
    <w:next w:val="Reetkatablice"/>
    <w:uiPriority w:val="39"/>
    <w:rsid w:val="009A3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02">
    <w:name w:val="Rešetka tablice102"/>
    <w:basedOn w:val="Obinatablica"/>
    <w:next w:val="Reetkatablice"/>
    <w:uiPriority w:val="39"/>
    <w:rsid w:val="000D3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3">
    <w:name w:val="Rešetka tablice23"/>
    <w:basedOn w:val="Obinatablica"/>
    <w:next w:val="Reetkatablice"/>
    <w:uiPriority w:val="39"/>
    <w:rsid w:val="002E7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11">
    <w:name w:val="Rešetka tablice1311"/>
    <w:basedOn w:val="Obinatablica"/>
    <w:next w:val="Reetkatablice"/>
    <w:rsid w:val="00710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1111">
    <w:name w:val="Rešetka tablice111111"/>
    <w:basedOn w:val="Obinatablica"/>
    <w:next w:val="Reetkatablice"/>
    <w:uiPriority w:val="39"/>
    <w:rsid w:val="003F5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31">
    <w:name w:val="Rešetka tablice231"/>
    <w:basedOn w:val="Obinatablica"/>
    <w:next w:val="Reetkatablice"/>
    <w:uiPriority w:val="59"/>
    <w:rsid w:val="00871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9">
    <w:name w:val="Rešetka tablice19"/>
    <w:basedOn w:val="Obinatablica"/>
    <w:next w:val="Reetkatablice"/>
    <w:uiPriority w:val="39"/>
    <w:rsid w:val="009A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91">
    <w:name w:val="Rešetka tablice191"/>
    <w:basedOn w:val="Obinatablica"/>
    <w:next w:val="Reetkatablice"/>
    <w:uiPriority w:val="39"/>
    <w:rsid w:val="00500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2">
    <w:name w:val="Rešetka tablice22"/>
    <w:basedOn w:val="Obinatablica"/>
    <w:next w:val="Reetkatablice"/>
    <w:uiPriority w:val="39"/>
    <w:rsid w:val="00F9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5">
    <w:name w:val="Rešetka tablice25"/>
    <w:basedOn w:val="Obinatablica"/>
    <w:next w:val="Reetkatablice"/>
    <w:uiPriority w:val="39"/>
    <w:rsid w:val="00F9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6">
    <w:name w:val="Rešetka tablice26"/>
    <w:basedOn w:val="Obinatablica"/>
    <w:next w:val="Reetkatablice"/>
    <w:uiPriority w:val="39"/>
    <w:rsid w:val="004D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7">
    <w:name w:val="Rešetka tablice27"/>
    <w:basedOn w:val="Obinatablica"/>
    <w:next w:val="Reetkatablice"/>
    <w:uiPriority w:val="39"/>
    <w:rsid w:val="004D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slovknjige">
    <w:name w:val="Book Title"/>
    <w:uiPriority w:val="33"/>
    <w:rsid w:val="00BA0BD7"/>
    <w:rPr>
      <w:b/>
      <w:bCs/>
      <w:smallCaps/>
      <w:spacing w:val="5"/>
    </w:rPr>
  </w:style>
  <w:style w:type="paragraph" w:customStyle="1" w:styleId="box457285">
    <w:name w:val="box_457285"/>
    <w:basedOn w:val="Normal"/>
    <w:rsid w:val="00EA689A"/>
    <w:pPr>
      <w:spacing w:before="100" w:beforeAutospacing="1" w:after="100" w:afterAutospacing="1" w:line="240" w:lineRule="auto"/>
      <w:jc w:val="left"/>
    </w:pPr>
    <w:rPr>
      <w:rFonts w:ascii="Times New Roman" w:eastAsia="Times New Roman" w:hAnsi="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387">
      <w:bodyDiv w:val="1"/>
      <w:marLeft w:val="0"/>
      <w:marRight w:val="0"/>
      <w:marTop w:val="0"/>
      <w:marBottom w:val="0"/>
      <w:divBdr>
        <w:top w:val="none" w:sz="0" w:space="0" w:color="auto"/>
        <w:left w:val="none" w:sz="0" w:space="0" w:color="auto"/>
        <w:bottom w:val="none" w:sz="0" w:space="0" w:color="auto"/>
        <w:right w:val="none" w:sz="0" w:space="0" w:color="auto"/>
      </w:divBdr>
    </w:div>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42877804">
      <w:bodyDiv w:val="1"/>
      <w:marLeft w:val="0"/>
      <w:marRight w:val="0"/>
      <w:marTop w:val="0"/>
      <w:marBottom w:val="0"/>
      <w:divBdr>
        <w:top w:val="none" w:sz="0" w:space="0" w:color="auto"/>
        <w:left w:val="none" w:sz="0" w:space="0" w:color="auto"/>
        <w:bottom w:val="none" w:sz="0" w:space="0" w:color="auto"/>
        <w:right w:val="none" w:sz="0" w:space="0" w:color="auto"/>
      </w:divBdr>
    </w:div>
    <w:div w:id="87164441">
      <w:bodyDiv w:val="1"/>
      <w:marLeft w:val="0"/>
      <w:marRight w:val="0"/>
      <w:marTop w:val="0"/>
      <w:marBottom w:val="0"/>
      <w:divBdr>
        <w:top w:val="none" w:sz="0" w:space="0" w:color="auto"/>
        <w:left w:val="none" w:sz="0" w:space="0" w:color="auto"/>
        <w:bottom w:val="none" w:sz="0" w:space="0" w:color="auto"/>
        <w:right w:val="none" w:sz="0" w:space="0" w:color="auto"/>
      </w:divBdr>
    </w:div>
    <w:div w:id="277032601">
      <w:bodyDiv w:val="1"/>
      <w:marLeft w:val="0"/>
      <w:marRight w:val="0"/>
      <w:marTop w:val="0"/>
      <w:marBottom w:val="0"/>
      <w:divBdr>
        <w:top w:val="none" w:sz="0" w:space="0" w:color="auto"/>
        <w:left w:val="none" w:sz="0" w:space="0" w:color="auto"/>
        <w:bottom w:val="none" w:sz="0" w:space="0" w:color="auto"/>
        <w:right w:val="none" w:sz="0" w:space="0" w:color="auto"/>
      </w:divBdr>
    </w:div>
    <w:div w:id="317274742">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18137386">
      <w:bodyDiv w:val="1"/>
      <w:marLeft w:val="0"/>
      <w:marRight w:val="0"/>
      <w:marTop w:val="0"/>
      <w:marBottom w:val="0"/>
      <w:divBdr>
        <w:top w:val="none" w:sz="0" w:space="0" w:color="auto"/>
        <w:left w:val="none" w:sz="0" w:space="0" w:color="auto"/>
        <w:bottom w:val="none" w:sz="0" w:space="0" w:color="auto"/>
        <w:right w:val="none" w:sz="0" w:space="0" w:color="auto"/>
      </w:divBdr>
    </w:div>
    <w:div w:id="418142456">
      <w:bodyDiv w:val="1"/>
      <w:marLeft w:val="0"/>
      <w:marRight w:val="0"/>
      <w:marTop w:val="0"/>
      <w:marBottom w:val="0"/>
      <w:divBdr>
        <w:top w:val="none" w:sz="0" w:space="0" w:color="auto"/>
        <w:left w:val="none" w:sz="0" w:space="0" w:color="auto"/>
        <w:bottom w:val="none" w:sz="0" w:space="0" w:color="auto"/>
        <w:right w:val="none" w:sz="0" w:space="0" w:color="auto"/>
      </w:divBdr>
    </w:div>
    <w:div w:id="48116584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26276438">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36186256">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63322206">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002661701">
      <w:bodyDiv w:val="1"/>
      <w:marLeft w:val="0"/>
      <w:marRight w:val="0"/>
      <w:marTop w:val="0"/>
      <w:marBottom w:val="0"/>
      <w:divBdr>
        <w:top w:val="none" w:sz="0" w:space="0" w:color="auto"/>
        <w:left w:val="none" w:sz="0" w:space="0" w:color="auto"/>
        <w:bottom w:val="none" w:sz="0" w:space="0" w:color="auto"/>
        <w:right w:val="none" w:sz="0" w:space="0" w:color="auto"/>
      </w:divBdr>
      <w:divsChild>
        <w:div w:id="30508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076942">
      <w:bodyDiv w:val="1"/>
      <w:marLeft w:val="0"/>
      <w:marRight w:val="0"/>
      <w:marTop w:val="0"/>
      <w:marBottom w:val="0"/>
      <w:divBdr>
        <w:top w:val="none" w:sz="0" w:space="0" w:color="auto"/>
        <w:left w:val="none" w:sz="0" w:space="0" w:color="auto"/>
        <w:bottom w:val="none" w:sz="0" w:space="0" w:color="auto"/>
        <w:right w:val="none" w:sz="0" w:space="0" w:color="auto"/>
      </w:divBdr>
    </w:div>
    <w:div w:id="1314336697">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48672685">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694020">
      <w:bodyDiv w:val="1"/>
      <w:marLeft w:val="0"/>
      <w:marRight w:val="0"/>
      <w:marTop w:val="0"/>
      <w:marBottom w:val="0"/>
      <w:divBdr>
        <w:top w:val="none" w:sz="0" w:space="0" w:color="auto"/>
        <w:left w:val="none" w:sz="0" w:space="0" w:color="auto"/>
        <w:bottom w:val="none" w:sz="0" w:space="0" w:color="auto"/>
        <w:right w:val="none" w:sz="0" w:space="0" w:color="auto"/>
      </w:divBdr>
    </w:div>
    <w:div w:id="1437015267">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6068185">
      <w:bodyDiv w:val="1"/>
      <w:marLeft w:val="0"/>
      <w:marRight w:val="0"/>
      <w:marTop w:val="0"/>
      <w:marBottom w:val="0"/>
      <w:divBdr>
        <w:top w:val="none" w:sz="0" w:space="0" w:color="auto"/>
        <w:left w:val="none" w:sz="0" w:space="0" w:color="auto"/>
        <w:bottom w:val="none" w:sz="0" w:space="0" w:color="auto"/>
        <w:right w:val="none" w:sz="0" w:space="0" w:color="auto"/>
      </w:divBdr>
    </w:div>
    <w:div w:id="1599019451">
      <w:bodyDiv w:val="1"/>
      <w:marLeft w:val="0"/>
      <w:marRight w:val="0"/>
      <w:marTop w:val="0"/>
      <w:marBottom w:val="0"/>
      <w:divBdr>
        <w:top w:val="none" w:sz="0" w:space="0" w:color="auto"/>
        <w:left w:val="none" w:sz="0" w:space="0" w:color="auto"/>
        <w:bottom w:val="none" w:sz="0" w:space="0" w:color="auto"/>
        <w:right w:val="none" w:sz="0" w:space="0" w:color="auto"/>
      </w:divBdr>
    </w:div>
    <w:div w:id="1606814536">
      <w:bodyDiv w:val="1"/>
      <w:marLeft w:val="0"/>
      <w:marRight w:val="0"/>
      <w:marTop w:val="0"/>
      <w:marBottom w:val="0"/>
      <w:divBdr>
        <w:top w:val="none" w:sz="0" w:space="0" w:color="auto"/>
        <w:left w:val="none" w:sz="0" w:space="0" w:color="auto"/>
        <w:bottom w:val="none" w:sz="0" w:space="0" w:color="auto"/>
        <w:right w:val="none" w:sz="0" w:space="0" w:color="auto"/>
      </w:divBdr>
    </w:div>
    <w:div w:id="1657149727">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63182039">
      <w:bodyDiv w:val="1"/>
      <w:marLeft w:val="0"/>
      <w:marRight w:val="0"/>
      <w:marTop w:val="0"/>
      <w:marBottom w:val="0"/>
      <w:divBdr>
        <w:top w:val="none" w:sz="0" w:space="0" w:color="auto"/>
        <w:left w:val="none" w:sz="0" w:space="0" w:color="auto"/>
        <w:bottom w:val="none" w:sz="0" w:space="0" w:color="auto"/>
        <w:right w:val="none" w:sz="0" w:space="0" w:color="auto"/>
      </w:divBdr>
    </w:div>
    <w:div w:id="1831097671">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69106422">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1171373">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apprrr.hr/podmjera-17-1-osiguranje-usjeva-zivotinja-i-bilja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apprrr.hr/wp-content/uploads/2019/02/1.-izmjene-Natjecaja-17.1.pdf"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718FF-0E40-4D19-96D5-7E639D39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10969</Words>
  <Characters>62526</Characters>
  <Application>Microsoft Office Word</Application>
  <DocSecurity>0</DocSecurity>
  <Lines>521</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Adlašić</dc:creator>
  <cp:lastModifiedBy>korisnik</cp:lastModifiedBy>
  <cp:revision>3</cp:revision>
  <cp:lastPrinted>2019-11-08T07:07:00Z</cp:lastPrinted>
  <dcterms:created xsi:type="dcterms:W3CDTF">2019-11-04T12:16:00Z</dcterms:created>
  <dcterms:modified xsi:type="dcterms:W3CDTF">2019-11-08T07:07:00Z</dcterms:modified>
</cp:coreProperties>
</file>