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9B" w:rsidRPr="00822F9B" w:rsidRDefault="00822F9B" w:rsidP="00822F9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22F9B">
        <w:rPr>
          <w:rFonts w:ascii="Times New Roman" w:hAnsi="Times New Roman" w:cs="Times New Roman"/>
          <w:sz w:val="24"/>
          <w:szCs w:val="24"/>
        </w:rPr>
        <w:t xml:space="preserve">    </w:t>
      </w:r>
      <w:r w:rsidRPr="00822F9B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2B394C3" wp14:editId="4E5EEE6F">
            <wp:extent cx="495300" cy="552450"/>
            <wp:effectExtent l="0" t="0" r="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F9B" w:rsidRPr="00822F9B" w:rsidRDefault="00822F9B" w:rsidP="00822F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22F9B">
        <w:rPr>
          <w:rFonts w:ascii="Times New Roman" w:hAnsi="Times New Roman" w:cs="Times New Roman"/>
          <w:b/>
          <w:bCs/>
          <w:sz w:val="24"/>
          <w:szCs w:val="24"/>
        </w:rPr>
        <w:t xml:space="preserve"> REPUBLIKA HRVATSKA</w:t>
      </w:r>
    </w:p>
    <w:p w:rsidR="00822F9B" w:rsidRPr="00822F9B" w:rsidRDefault="00822F9B" w:rsidP="00822F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22F9B">
        <w:rPr>
          <w:rFonts w:ascii="Times New Roman" w:hAnsi="Times New Roman" w:cs="Times New Roman"/>
          <w:b/>
          <w:bCs/>
          <w:sz w:val="24"/>
          <w:szCs w:val="24"/>
        </w:rPr>
        <w:t>VA RAŽDINSKA ŽUPANIJA</w:t>
      </w:r>
    </w:p>
    <w:p w:rsidR="00822F9B" w:rsidRPr="00822F9B" w:rsidRDefault="00822F9B" w:rsidP="00822F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22F9B">
        <w:rPr>
          <w:rFonts w:ascii="Times New Roman" w:hAnsi="Times New Roman" w:cs="Times New Roman"/>
          <w:b/>
          <w:bCs/>
          <w:sz w:val="24"/>
          <w:szCs w:val="24"/>
        </w:rPr>
        <w:t xml:space="preserve">       OPĆINA CESTICA </w:t>
      </w:r>
    </w:p>
    <w:p w:rsidR="00822F9B" w:rsidRPr="00822F9B" w:rsidRDefault="00822F9B" w:rsidP="00822F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22F9B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822F9B" w:rsidRPr="00822F9B" w:rsidRDefault="00822F9B" w:rsidP="00822F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22F9B">
        <w:rPr>
          <w:rFonts w:ascii="Times New Roman" w:hAnsi="Times New Roman" w:cs="Times New Roman"/>
          <w:b/>
          <w:bCs/>
          <w:sz w:val="24"/>
          <w:szCs w:val="24"/>
        </w:rPr>
        <w:t xml:space="preserve">KLASA: </w:t>
      </w:r>
      <w:r w:rsidR="006A0C42">
        <w:rPr>
          <w:rFonts w:ascii="Times New Roman" w:hAnsi="Times New Roman" w:cs="Times New Roman"/>
          <w:b/>
          <w:bCs/>
          <w:sz w:val="24"/>
          <w:szCs w:val="24"/>
        </w:rPr>
        <w:t>007-01/</w:t>
      </w:r>
      <w:r w:rsidR="000C2E29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-01/</w:t>
      </w:r>
      <w:r w:rsidR="005A1C53">
        <w:rPr>
          <w:rFonts w:ascii="Times New Roman" w:hAnsi="Times New Roman" w:cs="Times New Roman"/>
          <w:b/>
          <w:bCs/>
          <w:sz w:val="24"/>
          <w:szCs w:val="24"/>
        </w:rPr>
        <w:t>16</w:t>
      </w:r>
      <w:bookmarkStart w:id="0" w:name="_GoBack"/>
      <w:bookmarkEnd w:id="0"/>
    </w:p>
    <w:p w:rsidR="00822F9B" w:rsidRPr="00822F9B" w:rsidRDefault="000C2E29" w:rsidP="00822F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URBROJ: 2186/03-04/1-20</w:t>
      </w:r>
      <w:r w:rsidR="00822F9B" w:rsidRPr="00822F9B">
        <w:rPr>
          <w:rFonts w:ascii="Times New Roman" w:hAnsi="Times New Roman" w:cs="Times New Roman"/>
          <w:b/>
          <w:bCs/>
          <w:sz w:val="24"/>
          <w:szCs w:val="24"/>
        </w:rPr>
        <w:t>-1</w:t>
      </w:r>
    </w:p>
    <w:p w:rsidR="00822F9B" w:rsidRPr="00822F9B" w:rsidRDefault="00822F9B" w:rsidP="00822F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2F9B">
        <w:rPr>
          <w:rFonts w:ascii="Times New Roman" w:hAnsi="Times New Roman" w:cs="Times New Roman"/>
          <w:b/>
          <w:sz w:val="24"/>
          <w:szCs w:val="24"/>
        </w:rPr>
        <w:t xml:space="preserve">Cestica, </w:t>
      </w:r>
      <w:r w:rsidR="000C2E29">
        <w:rPr>
          <w:rFonts w:ascii="Times New Roman" w:hAnsi="Times New Roman" w:cs="Times New Roman"/>
          <w:b/>
          <w:sz w:val="24"/>
          <w:szCs w:val="24"/>
        </w:rPr>
        <w:t>15.09.2020.</w:t>
      </w:r>
    </w:p>
    <w:p w:rsidR="00822F9B" w:rsidRDefault="00822F9B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2F9B" w:rsidRPr="00822F9B" w:rsidRDefault="00822F9B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</w:t>
      </w:r>
      <w:r w:rsidR="006A0C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33. Zakona o udrugama (Narodne novine br. 74/14</w:t>
      </w:r>
      <w:r w:rsidR="001546AD">
        <w:rPr>
          <w:rFonts w:ascii="Times New Roman" w:eastAsia="Times New Roman" w:hAnsi="Times New Roman" w:cs="Times New Roman"/>
          <w:sz w:val="24"/>
          <w:szCs w:val="24"/>
          <w:lang w:eastAsia="hr-HR"/>
        </w:rPr>
        <w:t>, 70/17</w:t>
      </w:r>
      <w:r w:rsidR="006A0C42">
        <w:rPr>
          <w:rFonts w:ascii="Times New Roman" w:eastAsia="Times New Roman" w:hAnsi="Times New Roman" w:cs="Times New Roman"/>
          <w:sz w:val="24"/>
          <w:szCs w:val="24"/>
          <w:lang w:eastAsia="hr-HR"/>
        </w:rPr>
        <w:t>) i članka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</w:t>
      </w:r>
      <w:r w:rsidR="003D14CA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Statuta Općine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Cestica</w:t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 Službeni </w:t>
      </w:r>
      <w:r w:rsidR="00C55B6A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5A1122">
        <w:rPr>
          <w:rFonts w:ascii="Times New Roman" w:eastAsia="Times New Roman" w:hAnsi="Times New Roman" w:cs="Times New Roman"/>
          <w:sz w:val="24"/>
          <w:szCs w:val="24"/>
          <w:lang w:eastAsia="hr-HR"/>
        </w:rPr>
        <w:t>jesnik Varaždinske županije</w:t>
      </w:r>
      <w:r w:rsidR="00C55B6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</w:t>
      </w:r>
      <w:r w:rsidR="003D14CA">
        <w:rPr>
          <w:rFonts w:ascii="Times New Roman" w:eastAsia="Times New Roman" w:hAnsi="Times New Roman" w:cs="Times New Roman"/>
          <w:sz w:val="24"/>
          <w:szCs w:val="24"/>
          <w:lang w:eastAsia="hr-HR"/>
        </w:rPr>
        <w:t>17/18</w:t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Općinski načelnik Općine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Cestica </w:t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objavljuje </w:t>
      </w:r>
    </w:p>
    <w:p w:rsidR="00822F9B" w:rsidRPr="00822F9B" w:rsidRDefault="00822F9B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2F9B" w:rsidRPr="00822F9B" w:rsidRDefault="00822F9B" w:rsidP="00822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22F9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JAVNI POZIV UDRUGAMA ZA SUFINANCIRANJE PROGRAMA IZ</w:t>
      </w:r>
    </w:p>
    <w:p w:rsidR="00822F9B" w:rsidRPr="00822F9B" w:rsidRDefault="00822F9B" w:rsidP="00822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22F9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PRORAČUNA OPĆINE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CESTICA</w:t>
      </w:r>
      <w:r w:rsidRPr="00822F9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ZA 2</w:t>
      </w:r>
      <w:r w:rsidR="000C2E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021</w:t>
      </w:r>
      <w:r w:rsidRPr="00822F9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GODINU</w:t>
      </w:r>
    </w:p>
    <w:p w:rsidR="00822F9B" w:rsidRPr="00822F9B" w:rsidRDefault="00822F9B" w:rsidP="00822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2F9B" w:rsidRPr="00822F9B" w:rsidRDefault="00822F9B" w:rsidP="00822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:rsidR="00822F9B" w:rsidRPr="00822F9B" w:rsidRDefault="00822F9B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Pozivaju se udruge iz područja športa, kulture, tehničke kulture, socijalne skrbi, udruge mladeži i djece, gospodarske udruge, braniteljske udruge, vatrogasci i druge udruge s područja Općine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Cestica </w:t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drugih područja koje djeluju na području Općine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Cestica</w:t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kao i zajednice udruga, koje imaju pripremljene programe za koje očekuju sufinanciranje iz Proračuna Općine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Cestica</w:t>
      </w:r>
      <w:r w:rsidR="000C2E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2021</w:t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 da prijave svoje programe za sufinanciranje iz proračuna Općine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Cestica </w:t>
      </w:r>
      <w:r w:rsidR="000C2E29">
        <w:rPr>
          <w:rFonts w:ascii="Times New Roman" w:eastAsia="Times New Roman" w:hAnsi="Times New Roman" w:cs="Times New Roman"/>
          <w:sz w:val="24"/>
          <w:szCs w:val="24"/>
          <w:lang w:eastAsia="hr-HR"/>
        </w:rPr>
        <w:t>za 2021</w:t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godinu. </w:t>
      </w:r>
    </w:p>
    <w:p w:rsidR="00822F9B" w:rsidRPr="00822F9B" w:rsidRDefault="00822F9B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2F9B" w:rsidRPr="00822F9B" w:rsidRDefault="00822F9B" w:rsidP="00822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>II.</w:t>
      </w:r>
    </w:p>
    <w:p w:rsidR="00822F9B" w:rsidRPr="00822F9B" w:rsidRDefault="00822F9B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Programi se prijavljuju na prijavnici koja je sastavni dio ovog javnog poziva.                   </w:t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Prijavnicu je potrebno u cijelosti popuniti sa svim podacima koji se traže. </w:t>
      </w:r>
    </w:p>
    <w:p w:rsidR="00822F9B" w:rsidRPr="0070633D" w:rsidRDefault="00822F9B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>Svaka prijavnica mora biti ovjerena i potpisana od odgovorne osobe.</w:t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7063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Udruge koje nisu registrirane u registru neprofitnih organizacija (RNO broj) koji se vodi u Ministarstvu financija ne mogu sudjelovati u ovom javnom pozivu i ne mogu biti financirane iz javnih proračuna, pa tako niti iz proračuna Općine Cestica. </w:t>
      </w:r>
    </w:p>
    <w:p w:rsidR="00822F9B" w:rsidRPr="00822F9B" w:rsidRDefault="00822F9B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2F9B" w:rsidRPr="00822F9B" w:rsidRDefault="00822F9B" w:rsidP="00822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>III.</w:t>
      </w:r>
    </w:p>
    <w:p w:rsidR="00822F9B" w:rsidRPr="00DA1B6D" w:rsidRDefault="00822F9B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1B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prijavnicu su podnositelji dužni dostaviti</w:t>
      </w:r>
      <w:r w:rsidR="00DA1B6D" w:rsidRPr="00DA1B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BD390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BD3900" w:rsidRPr="00BD390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>IZVJEŠĆE I DOKAZ</w:t>
      </w:r>
      <w:r w:rsidRPr="00BD390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 xml:space="preserve"> </w:t>
      </w:r>
      <w:r w:rsidRPr="00DA1B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pravdanju sredstava odobrenih iz Proračuna Općine Cestica za 20</w:t>
      </w:r>
      <w:r w:rsidR="005A1C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</w:t>
      </w:r>
      <w:r w:rsidRPr="00DA1B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godinu, a koja su isplaćena do dana do</w:t>
      </w:r>
      <w:r w:rsidR="001E07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stave prijavnice za proračun 202</w:t>
      </w:r>
      <w:r w:rsidR="005A1C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Pr="00DA1B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(izvodi sa žiro-računa, preslike računa, blagajničkih izvještaja i sl.). </w:t>
      </w:r>
    </w:p>
    <w:p w:rsidR="00822F9B" w:rsidRPr="00822F9B" w:rsidRDefault="00822F9B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2F9B" w:rsidRPr="00822F9B" w:rsidRDefault="00822F9B" w:rsidP="00822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>IV.</w:t>
      </w:r>
    </w:p>
    <w:p w:rsidR="00822F9B" w:rsidRPr="00822F9B" w:rsidRDefault="00822F9B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Prijavnice se dostavljaju Jedinstvenom upravnom odjelu Općine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Cestica, Dravska 1a, 42208 Cestica </w:t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>u zatvorenoj omotnici, s naznakom «PRIJAVNICE ZA FI</w:t>
      </w:r>
      <w:r w:rsidR="001E07FB">
        <w:rPr>
          <w:rFonts w:ascii="Times New Roman" w:eastAsia="Times New Roman" w:hAnsi="Times New Roman" w:cs="Times New Roman"/>
          <w:sz w:val="24"/>
          <w:szCs w:val="24"/>
          <w:lang w:eastAsia="hr-HR"/>
        </w:rPr>
        <w:t>NANCIRANJE UDRUGA – PRORAČUN 202</w:t>
      </w:r>
      <w:r w:rsidR="000C2E2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» najkasnije do </w:t>
      </w:r>
      <w:r w:rsidR="000C2E29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="006B50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E07FB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="000C2E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</w:t>
      </w:r>
      <w:r w:rsidR="006B505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godine. </w:t>
      </w:r>
    </w:p>
    <w:p w:rsidR="00822F9B" w:rsidRPr="00822F9B" w:rsidRDefault="00822F9B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Nepravodobne, nepotpune i neobrazložene prijavnice, kao i prijavnice bez odgovarajućih priloga kojima se dokazuje opravdanost financiranja programa neće se uzimati u razmatranje prilikom odabira programa. </w:t>
      </w:r>
    </w:p>
    <w:p w:rsidR="00822F9B" w:rsidRPr="00822F9B" w:rsidRDefault="00822F9B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2F9B" w:rsidRPr="00822F9B" w:rsidRDefault="00822F9B" w:rsidP="00822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V.</w:t>
      </w:r>
    </w:p>
    <w:p w:rsidR="00822F9B" w:rsidRPr="00822F9B" w:rsidRDefault="00822F9B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>Izbor programa koji će se sufinancirati iz proračuna Općine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Cestica</w:t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20</w:t>
      </w:r>
      <w:r w:rsidR="001E07F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0C2E2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godinu, kao i visina odobrenih sredstava kojom će se pojedina udruga financirati utvrdit će Općinsko vijeće Općine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Cestica</w:t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usvajanjem proračuna Općine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Cestica</w:t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20</w:t>
      </w:r>
      <w:r w:rsidR="000C2E29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 na temelju prijedloga Općinskog načelnika. </w:t>
      </w:r>
    </w:p>
    <w:p w:rsidR="00822F9B" w:rsidRPr="00822F9B" w:rsidRDefault="00822F9B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2F9B" w:rsidRPr="00822F9B" w:rsidRDefault="00822F9B" w:rsidP="00822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>VI.</w:t>
      </w:r>
    </w:p>
    <w:p w:rsidR="00822F9B" w:rsidRPr="00822F9B" w:rsidRDefault="00822F9B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Kriteriji za izbor programa su sljedeći: </w:t>
      </w:r>
    </w:p>
    <w:p w:rsidR="00822F9B" w:rsidRPr="00822F9B" w:rsidRDefault="00822F9B" w:rsidP="00822F9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>Značaj programa za razvoj djelatnosti iz područja djelovanja udruge na području Općine,</w:t>
      </w:r>
    </w:p>
    <w:p w:rsidR="00822F9B" w:rsidRDefault="00822F9B" w:rsidP="00822F9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Osiguranje sredstava iz drugih izvora financiranja (vlastita sredstva, županijski proračun, državni proračun, fondovi …); </w:t>
      </w:r>
    </w:p>
    <w:p w:rsidR="00822F9B" w:rsidRPr="00822F9B" w:rsidRDefault="00822F9B" w:rsidP="00822F9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Sudjelovanje mladih u programu ; </w:t>
      </w:r>
    </w:p>
    <w:p w:rsidR="00822F9B" w:rsidRPr="00822F9B" w:rsidRDefault="00822F9B" w:rsidP="00822F9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Poštivanje preuzetih obaveza u realizaciji dosadašnjih projekata; </w:t>
      </w:r>
    </w:p>
    <w:p w:rsidR="00822F9B" w:rsidRPr="00822F9B" w:rsidRDefault="00822F9B" w:rsidP="00822F9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Poštivanje pravodobnog izvještavanja o realizaciji ranije provedenih programa i izvještavanja o utrošku proračunskih sredstava; </w:t>
      </w:r>
    </w:p>
    <w:p w:rsidR="00822F9B" w:rsidRPr="00822F9B" w:rsidRDefault="00822F9B" w:rsidP="00822F9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 članova udruge s prebivalištem na području Općine </w:t>
      </w:r>
    </w:p>
    <w:p w:rsidR="00822F9B" w:rsidRPr="00822F9B" w:rsidRDefault="00822F9B" w:rsidP="00822F9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Prednost imaju programi čiji su rezultati u protekloj godini pokazali posebnu vrijednost. </w:t>
      </w:r>
    </w:p>
    <w:p w:rsidR="00822F9B" w:rsidRPr="00822F9B" w:rsidRDefault="00822F9B" w:rsidP="00822F9B">
      <w:pPr>
        <w:pStyle w:val="Odlomakpopisa"/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822F9B" w:rsidRDefault="00822F9B" w:rsidP="00822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VII.</w:t>
      </w:r>
    </w:p>
    <w:p w:rsidR="006B505D" w:rsidRDefault="00822F9B" w:rsidP="006B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Udruge i zajednice koje će sudjelovati u ovom javnom pozivu, kao i svi zainteresirani građani informaciju o izboru programa i visini dodijeljenih sredstava udrugama dobit će putem javno objavljenog proračuna Općine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Cestica</w:t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internetskim stranicama Općine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Cestica</w:t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B505D" w:rsidRDefault="006B505D" w:rsidP="006B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B505D" w:rsidRDefault="006B505D" w:rsidP="006B5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2F9B" w:rsidRPr="00822F9B" w:rsidRDefault="00822F9B" w:rsidP="006B5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>VIII.</w:t>
      </w:r>
    </w:p>
    <w:p w:rsidR="00822F9B" w:rsidRPr="00822F9B" w:rsidRDefault="00822F9B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javni poziv objavit će se na internetskoj stranici Općine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Cestice,</w:t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8" w:history="1">
        <w:r w:rsidR="00344DBC" w:rsidRPr="004B642A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www.cestica.hr</w:t>
        </w:r>
      </w:hyperlink>
      <w:r w:rsidR="00344D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822F9B" w:rsidRPr="00822F9B" w:rsidRDefault="00822F9B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2F9B" w:rsidRPr="00822F9B" w:rsidRDefault="00822F9B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2F9B" w:rsidRPr="00822F9B" w:rsidRDefault="00822F9B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načelnik:</w:t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 </w:t>
      </w:r>
    </w:p>
    <w:p w:rsidR="00822F9B" w:rsidRPr="00822F9B" w:rsidRDefault="00822F9B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44D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Mirko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Korotaj</w:t>
      </w:r>
      <w:proofErr w:type="spellEnd"/>
      <w:r w:rsidR="00344D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v.r.</w:t>
      </w:r>
    </w:p>
    <w:p w:rsidR="00A70ABD" w:rsidRPr="00822F9B" w:rsidRDefault="00A70ABD" w:rsidP="00822F9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70ABD" w:rsidRPr="00822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B657C"/>
    <w:multiLevelType w:val="hybridMultilevel"/>
    <w:tmpl w:val="379A5AD0"/>
    <w:lvl w:ilvl="0" w:tplc="11ECD9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8083B"/>
    <w:multiLevelType w:val="hybridMultilevel"/>
    <w:tmpl w:val="B16042B2"/>
    <w:lvl w:ilvl="0" w:tplc="11ECD9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9B"/>
    <w:rsid w:val="000C2E29"/>
    <w:rsid w:val="001546AD"/>
    <w:rsid w:val="001E07FB"/>
    <w:rsid w:val="00344DBC"/>
    <w:rsid w:val="003D14CA"/>
    <w:rsid w:val="005A1122"/>
    <w:rsid w:val="005A1C53"/>
    <w:rsid w:val="006A0C42"/>
    <w:rsid w:val="006B505D"/>
    <w:rsid w:val="0070633D"/>
    <w:rsid w:val="00822F9B"/>
    <w:rsid w:val="00914313"/>
    <w:rsid w:val="0099235F"/>
    <w:rsid w:val="00A70ABD"/>
    <w:rsid w:val="00BD3900"/>
    <w:rsid w:val="00BF029F"/>
    <w:rsid w:val="00C55B6A"/>
    <w:rsid w:val="00CC3CC8"/>
    <w:rsid w:val="00DA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2F9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22F9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44D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2F9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22F9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44D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3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9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32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76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59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5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8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7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78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26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3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15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41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86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73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26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48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0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9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4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7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93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87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38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93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45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62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18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98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27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9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38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64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72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3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24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29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86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5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46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73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0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17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16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tica.hr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FA687-9294-441D-A31F-E13BAAD68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Win7-2</dc:creator>
  <cp:lastModifiedBy>Win7</cp:lastModifiedBy>
  <cp:revision>3</cp:revision>
  <cp:lastPrinted>2019-09-09T09:56:00Z</cp:lastPrinted>
  <dcterms:created xsi:type="dcterms:W3CDTF">2020-09-15T06:47:00Z</dcterms:created>
  <dcterms:modified xsi:type="dcterms:W3CDTF">2020-09-15T11:11:00Z</dcterms:modified>
</cp:coreProperties>
</file>